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CB" w:rsidRPr="00AD5CA6" w:rsidRDefault="00EE02CB" w:rsidP="00701E25">
      <w:pPr>
        <w:pStyle w:val="afff2"/>
      </w:pPr>
      <w:r>
        <w:rPr>
          <w:noProof/>
          <w:lang w:eastAsia="ru-RU"/>
        </w:rPr>
        <w:drawing>
          <wp:anchor distT="0" distB="0" distL="114300" distR="114300" simplePos="0" relativeHeight="251660288" behindDoc="1" locked="0" layoutInCell="1" allowOverlap="1" wp14:anchorId="34DAD51A" wp14:editId="4A2E03BD">
            <wp:simplePos x="0" y="0"/>
            <wp:positionH relativeFrom="column">
              <wp:posOffset>-415290</wp:posOffset>
            </wp:positionH>
            <wp:positionV relativeFrom="paragraph">
              <wp:posOffset>-286385</wp:posOffset>
            </wp:positionV>
            <wp:extent cx="1275715" cy="1552575"/>
            <wp:effectExtent l="0" t="0" r="635" b="9525"/>
            <wp:wrapNone/>
            <wp:docPr id="10" name="Рисунок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2CB" w:rsidRPr="00AD5CA6" w:rsidRDefault="009D239F" w:rsidP="00EE02CB">
      <w:pPr>
        <w:ind w:right="-283"/>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15pt;height:64.3pt" fillcolor="#06c" strokecolor="#9cf" strokeweight="1.5pt">
            <v:shadow on="t" color="#900" opacity=".5" offset=",-2pt" offset2="-8pt,8pt"/>
            <v:textpath style="font-family:&quot;Gisha&quot;;font-size:28pt;font-weight:bold;font-style:italic;v-text-align:right;v-text-kern:t" trim="t" fitpath="t" string="Ведомости органов &#10;местного самоуправления"/>
          </v:shape>
        </w:pict>
      </w:r>
      <w:r>
        <w:pict>
          <v:shape id="_x0000_i1026" type="#_x0000_t136" style="width:367.7pt;height:31.7pt" fillcolor="#06c" strokecolor="#9cf" strokeweight="1.5pt">
            <v:shadow on="t" color="#900" opacity=".5" offset="3pt,-1pt" offset2="-6pt,10pt"/>
            <v:textpath style="font-family:&quot;Gisha&quot;;font-size:28pt;font-weight:bold;font-style:italic;v-text-kern:t" trim="t" fitpath="t" string="Маганского сельсовета"/>
          </v:shape>
        </w:pict>
      </w:r>
    </w:p>
    <w:p w:rsidR="00EE02CB" w:rsidRPr="00AD5CA6" w:rsidRDefault="00EE02CB" w:rsidP="00EE02CB">
      <w:pPr>
        <w:jc w:val="right"/>
      </w:pPr>
    </w:p>
    <w:p w:rsidR="00EE02CB" w:rsidRPr="00AD5CA6" w:rsidRDefault="00EE02CB" w:rsidP="00EE02CB">
      <w:pPr>
        <w:jc w:val="right"/>
      </w:pPr>
      <w:r w:rsidRPr="00AD5CA6">
        <w:t xml:space="preserve">Информационная газета муниципального образования Маганский сельсовет </w:t>
      </w:r>
    </w:p>
    <w:p w:rsidR="00EE02CB" w:rsidRPr="00AD5CA6" w:rsidRDefault="00EE02CB" w:rsidP="00EE02CB">
      <w:pPr>
        <w:jc w:val="right"/>
      </w:pPr>
      <w:r w:rsidRPr="00AD5CA6">
        <w:t>Березовского района Красноярского края</w:t>
      </w:r>
    </w:p>
    <w:p w:rsidR="00EE02CB" w:rsidRPr="00AD5CA6" w:rsidRDefault="00EE02CB" w:rsidP="00EE02CB">
      <w:pPr>
        <w:jc w:val="right"/>
      </w:pPr>
      <w:r w:rsidRPr="00AD5CA6">
        <w:t>Распространяется бесплатно</w:t>
      </w:r>
    </w:p>
    <w:p w:rsidR="00EE02CB" w:rsidRPr="00AD5CA6" w:rsidRDefault="00EE02CB" w:rsidP="00EE02CB">
      <w:pPr>
        <w:rPr>
          <w:u w:val="single"/>
        </w:rPr>
      </w:pPr>
      <w:r w:rsidRPr="00AD5CA6">
        <w:rPr>
          <w:u w:val="single"/>
        </w:rPr>
        <w:t>№</w:t>
      </w:r>
      <w:r w:rsidR="00701E25">
        <w:rPr>
          <w:u w:val="single"/>
        </w:rPr>
        <w:t xml:space="preserve"> </w:t>
      </w:r>
      <w:r w:rsidR="00321EAA">
        <w:rPr>
          <w:u w:val="single"/>
        </w:rPr>
        <w:t>3</w:t>
      </w:r>
      <w:r w:rsidRPr="00AD5CA6">
        <w:rPr>
          <w:u w:val="single"/>
        </w:rPr>
        <w:t xml:space="preserve"> (</w:t>
      </w:r>
      <w:r w:rsidR="00701E25">
        <w:rPr>
          <w:u w:val="single"/>
        </w:rPr>
        <w:t>34</w:t>
      </w:r>
      <w:r w:rsidR="00321EAA">
        <w:rPr>
          <w:u w:val="single"/>
        </w:rPr>
        <w:t>7</w:t>
      </w:r>
      <w:r>
        <w:rPr>
          <w:u w:val="single"/>
        </w:rPr>
        <w:t>)</w:t>
      </w:r>
      <w:r w:rsidR="00321EAA">
        <w:rPr>
          <w:u w:val="single"/>
        </w:rPr>
        <w:t xml:space="preserve"> </w:t>
      </w:r>
      <w:r w:rsidRPr="00AD5CA6">
        <w:rPr>
          <w:u w:val="single"/>
        </w:rPr>
        <w:t xml:space="preserve"> </w:t>
      </w:r>
      <w:r w:rsidR="00321EAA">
        <w:rPr>
          <w:u w:val="single"/>
        </w:rPr>
        <w:t>09</w:t>
      </w:r>
      <w:r w:rsidR="00701E25">
        <w:rPr>
          <w:u w:val="single"/>
        </w:rPr>
        <w:t>.0</w:t>
      </w:r>
      <w:r w:rsidR="00384BA1">
        <w:rPr>
          <w:u w:val="single"/>
        </w:rPr>
        <w:t>2</w:t>
      </w:r>
      <w:r w:rsidRPr="00AD5CA6">
        <w:rPr>
          <w:u w:val="single"/>
        </w:rPr>
        <w:t>.202</w:t>
      </w:r>
      <w:r w:rsidR="00701E25">
        <w:rPr>
          <w:u w:val="single"/>
        </w:rPr>
        <w:t>4</w:t>
      </w:r>
      <w:r w:rsidRPr="00AD5CA6">
        <w:rPr>
          <w:u w:val="single"/>
        </w:rPr>
        <w:t xml:space="preserve"> г.</w:t>
      </w:r>
    </w:p>
    <w:tbl>
      <w:tblPr>
        <w:tblW w:w="0" w:type="auto"/>
        <w:tblLook w:val="04A0" w:firstRow="1" w:lastRow="0" w:firstColumn="1" w:lastColumn="0" w:noHBand="0" w:noVBand="1"/>
      </w:tblPr>
      <w:tblGrid>
        <w:gridCol w:w="707"/>
      </w:tblGrid>
      <w:tr w:rsidR="00EE02CB" w:rsidRPr="00AD5CA6" w:rsidTr="00730BBF">
        <w:trPr>
          <w:trHeight w:hRule="exact" w:val="775"/>
        </w:trPr>
        <w:tc>
          <w:tcPr>
            <w:tcW w:w="707" w:type="dxa"/>
            <w:shd w:val="clear" w:color="auto" w:fill="548DD4"/>
            <w:vAlign w:val="center"/>
          </w:tcPr>
          <w:p w:rsidR="00EE02CB" w:rsidRPr="00AD5CA6" w:rsidRDefault="00EE02CB" w:rsidP="00730BBF">
            <w:pPr>
              <w:pStyle w:val="a4"/>
              <w:jc w:val="center"/>
              <w:rPr>
                <w:rFonts w:ascii="Times New Roman" w:hAnsi="Times New Roman"/>
                <w:sz w:val="24"/>
                <w:szCs w:val="24"/>
                <w:lang w:val="ru-RU"/>
              </w:rPr>
            </w:pPr>
          </w:p>
          <w:p w:rsidR="00EE02CB" w:rsidRPr="00AD5CA6" w:rsidRDefault="00EE02CB" w:rsidP="00730BBF">
            <w:pPr>
              <w:pStyle w:val="a4"/>
              <w:jc w:val="center"/>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0" locked="0" layoutInCell="1" allowOverlap="1" wp14:anchorId="678E9C57" wp14:editId="6510ABD7">
                      <wp:simplePos x="0" y="0"/>
                      <wp:positionH relativeFrom="column">
                        <wp:posOffset>551815</wp:posOffset>
                      </wp:positionH>
                      <wp:positionV relativeFrom="paragraph">
                        <wp:posOffset>61595</wp:posOffset>
                      </wp:positionV>
                      <wp:extent cx="5965190" cy="0"/>
                      <wp:effectExtent l="12700" t="12065" r="13335" b="69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3.45pt;margin-top:4.85pt;width:46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z+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HEwHg7iMYyUnHwhTk6BShv7kskaOSMNjNWYr0qbSSFAEVLHPg3eXBvraOHkFOCyCjnnVeWF&#10;UQnUQGcGvYEPMLLi1DndMaNXy6zSaIOdtPzjawTP5TEt14J6sJJhOjvaFvPqYEPySjg8KAzoHK2D&#10;dt6Po/FsNBv1O/3ecNbpR3neeTHP+p3hPH4+yJ/lWZbHHxy1uJ+UnFImHLuTjuP+3+nkeKMOCjwr&#10;+dyG8DG67xeQPb09aT9ZN8yDLJaS7hb6NHGQrj98vGbublzuwb78GUx/AQAA//8DAFBLAwQUAAYA&#10;CAAAACEA654l8dsAAAAHAQAADwAAAGRycy9kb3ducmV2LnhtbEyOzU7DMBCE70i8g7VIXBC1G0Ro&#10;QjZVhcSBI20lrm68JIF4HcVOE/r0uFzKcX408xXr2XbiSINvHSMsFwoEceVMyzXCfvd6vwLhg2aj&#10;O8eE8EMe1uX1VaFz4yZ+p+M21CKOsM81QhNCn0vpq4as9gvXE8fs0w1WhyiHWppBT3HcdjJRKpVW&#10;txwfGt3TS0PV93a0COTHx6XaZLbev52mu4/k9DX1O8Tbm3nzDCLQHC5lOONHdCgj08GNbLzoEFZp&#10;FpsI2ROIc6yS9AHE4c+QZSH/85e/AAAA//8DAFBLAQItABQABgAIAAAAIQC2gziS/gAAAOEBAAAT&#10;AAAAAAAAAAAAAAAAAAAAAABbQ29udGVudF9UeXBlc10ueG1sUEsBAi0AFAAGAAgAAAAhADj9If/W&#10;AAAAlAEAAAsAAAAAAAAAAAAAAAAALwEAAF9yZWxzLy5yZWxzUEsBAi0AFAAGAAgAAAAhAOaE7P5L&#10;AgAAVAQAAA4AAAAAAAAAAAAAAAAALgIAAGRycy9lMm9Eb2MueG1sUEsBAi0AFAAGAAgAAAAhAOue&#10;JfHbAAAABwEAAA8AAAAAAAAAAAAAAAAApQQAAGRycy9kb3ducmV2LnhtbFBLBQYAAAAABAAEAPMA&#10;AACtBQAAAAA=&#10;"/>
                  </w:pict>
                </mc:Fallback>
              </mc:AlternateContent>
            </w:r>
            <w:r w:rsidRPr="00AD5CA6">
              <w:rPr>
                <w:rFonts w:ascii="Times New Roman" w:hAnsi="Times New Roman"/>
                <w:sz w:val="24"/>
                <w:szCs w:val="24"/>
                <w:lang w:val="ru-RU"/>
              </w:rPr>
              <w:t>1</w:t>
            </w:r>
          </w:p>
        </w:tc>
      </w:tr>
    </w:tbl>
    <w:p w:rsidR="00EE02CB" w:rsidRPr="00AD5CA6" w:rsidRDefault="005525AC" w:rsidP="00EE02CB">
      <w:pPr>
        <w:jc w:val="right"/>
        <w:rPr>
          <w:b/>
        </w:rPr>
      </w:pPr>
      <w:r>
        <w:rPr>
          <w:b/>
        </w:rPr>
        <w:t>О</w:t>
      </w:r>
      <w:r w:rsidR="00EE02CB" w:rsidRPr="00AD5CA6">
        <w:rPr>
          <w:b/>
        </w:rPr>
        <w:t xml:space="preserve">фициальный сайт администрации Маганского сельсовета </w:t>
      </w:r>
      <w:r w:rsidR="00EE02CB" w:rsidRPr="00AD5CA6">
        <w:rPr>
          <w:b/>
          <w:u w:val="single"/>
          <w:lang w:val="en-US"/>
        </w:rPr>
        <w:t>www</w:t>
      </w:r>
      <w:r w:rsidR="00EE02CB" w:rsidRPr="00AD5CA6">
        <w:rPr>
          <w:b/>
          <w:u w:val="single"/>
        </w:rPr>
        <w:t>.</w:t>
      </w:r>
      <w:proofErr w:type="spellStart"/>
      <w:r w:rsidR="00EE02CB" w:rsidRPr="00AD5CA6">
        <w:rPr>
          <w:b/>
          <w:u w:val="single"/>
          <w:lang w:val="en-US"/>
        </w:rPr>
        <w:t>magansk</w:t>
      </w:r>
      <w:proofErr w:type="spellEnd"/>
      <w:r w:rsidR="00EE02CB" w:rsidRPr="00AD5CA6">
        <w:rPr>
          <w:b/>
          <w:u w:val="single"/>
        </w:rPr>
        <w:t>.</w:t>
      </w:r>
      <w:proofErr w:type="spellStart"/>
      <w:r w:rsidR="00EE02CB" w:rsidRPr="00AD5CA6">
        <w:rPr>
          <w:b/>
          <w:u w:val="single"/>
          <w:lang w:val="en-US"/>
        </w:rPr>
        <w:t>ru</w:t>
      </w:r>
      <w:proofErr w:type="spellEnd"/>
    </w:p>
    <w:p w:rsidR="00EE02CB" w:rsidRPr="00AD5CA6" w:rsidRDefault="00EE02CB" w:rsidP="00EE02CB">
      <w:pPr>
        <w:pStyle w:val="a6"/>
        <w:spacing w:before="0"/>
        <w:rPr>
          <w:rFonts w:ascii="Times New Roman" w:hAnsi="Times New Roman"/>
          <w:color w:val="auto"/>
          <w:sz w:val="24"/>
          <w:szCs w:val="24"/>
        </w:rPr>
      </w:pPr>
    </w:p>
    <w:p w:rsidR="00EE02CB" w:rsidRPr="00AD5CA6" w:rsidRDefault="00EE02CB" w:rsidP="005525AC">
      <w:pPr>
        <w:pStyle w:val="a6"/>
        <w:spacing w:before="0" w:line="240" w:lineRule="auto"/>
        <w:rPr>
          <w:rFonts w:ascii="Times New Roman" w:hAnsi="Times New Roman"/>
          <w:color w:val="auto"/>
          <w:sz w:val="24"/>
          <w:szCs w:val="24"/>
        </w:rPr>
      </w:pPr>
      <w:r w:rsidRPr="00AD5CA6">
        <w:rPr>
          <w:rFonts w:ascii="Times New Roman" w:hAnsi="Times New Roman"/>
          <w:color w:val="auto"/>
          <w:sz w:val="24"/>
          <w:szCs w:val="24"/>
        </w:rPr>
        <w:t>Оглавление</w:t>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005525AC">
        <w:rPr>
          <w:rFonts w:ascii="Times New Roman" w:hAnsi="Times New Roman"/>
          <w:color w:val="auto"/>
          <w:sz w:val="24"/>
          <w:szCs w:val="24"/>
        </w:rPr>
        <w:tab/>
      </w:r>
      <w:r w:rsidR="005525AC">
        <w:rPr>
          <w:rFonts w:ascii="Times New Roman" w:hAnsi="Times New Roman"/>
          <w:color w:val="auto"/>
          <w:sz w:val="24"/>
          <w:szCs w:val="24"/>
        </w:rPr>
        <w:tab/>
      </w:r>
      <w:r w:rsidRPr="00AD5CA6">
        <w:rPr>
          <w:rFonts w:ascii="Times New Roman" w:hAnsi="Times New Roman"/>
          <w:color w:val="auto"/>
          <w:sz w:val="24"/>
          <w:szCs w:val="24"/>
        </w:rPr>
        <w:t>страницы</w:t>
      </w:r>
    </w:p>
    <w:p w:rsidR="00EE02CB" w:rsidRPr="00AD5CA6" w:rsidRDefault="00EE02CB" w:rsidP="00384BA1">
      <w:pPr>
        <w:pStyle w:val="11"/>
      </w:pPr>
    </w:p>
    <w:p w:rsidR="00EE02CB" w:rsidRPr="00BA1D60" w:rsidRDefault="00BA1D60" w:rsidP="00384BA1">
      <w:pPr>
        <w:pStyle w:val="11"/>
      </w:pPr>
      <w:r w:rsidRPr="00BA1D60">
        <w:t xml:space="preserve">Нормативные правовые </w:t>
      </w:r>
      <w:r w:rsidR="00873E98" w:rsidRPr="00BA1D60">
        <w:t xml:space="preserve">акты   </w:t>
      </w:r>
      <w:r w:rsidRPr="00BA1D60">
        <w:t xml:space="preserve">      </w:t>
      </w:r>
      <w:r w:rsidR="00873E98" w:rsidRPr="00BA1D60">
        <w:t xml:space="preserve">                                     </w:t>
      </w:r>
      <w:r w:rsidRPr="00BA1D60">
        <w:t xml:space="preserve">                  </w:t>
      </w:r>
      <w:r>
        <w:t xml:space="preserve">                            </w:t>
      </w:r>
      <w:r w:rsidRPr="00BA1D60">
        <w:t xml:space="preserve">      </w:t>
      </w:r>
      <w:r>
        <w:t xml:space="preserve"> </w:t>
      </w:r>
      <w:r w:rsidR="00E00FCB">
        <w:t xml:space="preserve">      </w:t>
      </w:r>
      <w:r>
        <w:t xml:space="preserve"> </w:t>
      </w:r>
      <w:r w:rsidRPr="00BA1D60">
        <w:t xml:space="preserve">    </w:t>
      </w:r>
      <w:r w:rsidR="00EE02CB" w:rsidRPr="00BA1D60">
        <w:t>2</w:t>
      </w:r>
    </w:p>
    <w:p w:rsidR="000D09C1" w:rsidRPr="00BA1D60" w:rsidRDefault="000D09C1" w:rsidP="000D09C1">
      <w:pPr>
        <w:rPr>
          <w:sz w:val="28"/>
          <w:szCs w:val="28"/>
          <w:lang w:eastAsia="ar-SA"/>
        </w:rPr>
      </w:pPr>
    </w:p>
    <w:p w:rsidR="000B6F2F" w:rsidRDefault="000D09C1" w:rsidP="00384BA1">
      <w:pPr>
        <w:pStyle w:val="11"/>
      </w:pPr>
      <w:r w:rsidRPr="00BA1D60">
        <w:t xml:space="preserve">Постановление администрации Маганского сельсовета от </w:t>
      </w:r>
      <w:r w:rsidR="00321EAA">
        <w:t>02</w:t>
      </w:r>
      <w:r w:rsidR="00BD5B7D">
        <w:t>.0</w:t>
      </w:r>
      <w:r w:rsidR="00321EAA">
        <w:t>2</w:t>
      </w:r>
      <w:r w:rsidR="00384BA1">
        <w:t xml:space="preserve">.2024 г.  № </w:t>
      </w:r>
      <w:r w:rsidR="00321EAA">
        <w:t>10</w:t>
      </w:r>
      <w:r w:rsidRPr="00BA1D60">
        <w:t xml:space="preserve"> </w:t>
      </w:r>
      <w:r w:rsidR="002543AA" w:rsidRPr="00BA1D60">
        <w:t>«</w:t>
      </w:r>
      <w:r w:rsidR="00BD5B7D">
        <w:t>Об утверждении</w:t>
      </w:r>
      <w:r w:rsidR="00321EAA">
        <w:t xml:space="preserve"> порядка санкционирования оплаты денежных обязательств получателей средств местного бюджета и оплаты денежных о</w:t>
      </w:r>
      <w:r w:rsidR="009D239F">
        <w:t>б</w:t>
      </w:r>
      <w:r w:rsidR="00321EAA">
        <w:t>язательств, подлежащих исполнению за счет бюджетных ассигнований по источникам финансирования дефицита местного бюджета</w:t>
      </w:r>
      <w:r w:rsidR="00BA1D60" w:rsidRPr="00BA1D60">
        <w:t>»</w:t>
      </w:r>
      <w:r w:rsidR="009D239F">
        <w:t xml:space="preserve">       </w:t>
      </w:r>
      <w:r w:rsidR="0073408B">
        <w:t>3</w:t>
      </w:r>
      <w:r w:rsidR="00384BA1">
        <w:t xml:space="preserve">             </w:t>
      </w:r>
      <w:r w:rsidR="00E00FCB">
        <w:t xml:space="preserve">                     </w:t>
      </w:r>
      <w:r w:rsidR="009D239F">
        <w:t xml:space="preserve">                              </w:t>
      </w:r>
      <w:r w:rsidR="00BD5B7D">
        <w:t xml:space="preserve">                                                                                       </w:t>
      </w:r>
      <w:r w:rsidR="000B6F2F">
        <w:t xml:space="preserve">           </w:t>
      </w:r>
      <w:r w:rsidR="00384BA1">
        <w:t xml:space="preserve">         </w:t>
      </w:r>
    </w:p>
    <w:p w:rsidR="000B6F2F" w:rsidRDefault="00C10924" w:rsidP="00384BA1">
      <w:pPr>
        <w:pStyle w:val="11"/>
      </w:pPr>
      <w:r>
        <w:t xml:space="preserve"> </w:t>
      </w:r>
    </w:p>
    <w:p w:rsidR="00BA1D60" w:rsidRPr="00384BA1" w:rsidRDefault="000B6F2F" w:rsidP="00384BA1">
      <w:pPr>
        <w:pStyle w:val="11"/>
      </w:pPr>
      <w:r w:rsidRPr="00384BA1">
        <w:t xml:space="preserve">Постановление администрации Маганского сельсовета от </w:t>
      </w:r>
      <w:r w:rsidR="00186E06">
        <w:t>02.02</w:t>
      </w:r>
      <w:r w:rsidRPr="00384BA1">
        <w:t xml:space="preserve">.2024 г.  № </w:t>
      </w:r>
      <w:r w:rsidR="00186E06">
        <w:t>11</w:t>
      </w:r>
      <w:r w:rsidRPr="00384BA1">
        <w:t xml:space="preserve"> «Об утверждении</w:t>
      </w:r>
      <w:r w:rsidR="00186E06">
        <w:t xml:space="preserve"> п</w:t>
      </w:r>
      <w:r w:rsidR="00384BA1">
        <w:t>орядка</w:t>
      </w:r>
      <w:r w:rsidR="00186E06">
        <w:t xml:space="preserve"> учета бюджетных и денежных обязательств получателей средств местного бюджета территориальными органами федерального казначейства</w:t>
      </w:r>
      <w:r w:rsidRPr="00384BA1">
        <w:t>»</w:t>
      </w:r>
      <w:r w:rsidR="00E00FCB">
        <w:t xml:space="preserve">                        </w:t>
      </w:r>
      <w:r w:rsidR="00384BA1">
        <w:t xml:space="preserve"> </w:t>
      </w:r>
      <w:r w:rsidR="00E00FCB">
        <w:t>1</w:t>
      </w:r>
      <w:r w:rsidR="0073408B">
        <w:t>5</w:t>
      </w:r>
      <w:r w:rsidR="00384BA1">
        <w:t xml:space="preserve">                                                                                                      </w:t>
      </w:r>
      <w:r w:rsidR="00F57AA3">
        <w:t xml:space="preserve">                              </w:t>
      </w:r>
      <w:r w:rsidR="00C10924" w:rsidRPr="00384BA1">
        <w:t xml:space="preserve">      </w:t>
      </w:r>
      <w:r w:rsidRPr="00384BA1">
        <w:t xml:space="preserve">                                                                                                                                        </w:t>
      </w:r>
      <w:r w:rsidR="00C10924" w:rsidRPr="00384BA1">
        <w:t xml:space="preserve">                                                                                                                            </w:t>
      </w:r>
    </w:p>
    <w:p w:rsidR="00BA1D60" w:rsidRPr="00384BA1" w:rsidRDefault="00BA1D60" w:rsidP="00384BA1">
      <w:pPr>
        <w:pStyle w:val="11"/>
      </w:pPr>
    </w:p>
    <w:p w:rsidR="00032E0C" w:rsidRPr="00F57AA3" w:rsidRDefault="008E130E" w:rsidP="008E130E">
      <w:pPr>
        <w:jc w:val="both"/>
        <w:rPr>
          <w:b/>
          <w:lang w:eastAsia="ar-SA"/>
        </w:rPr>
      </w:pPr>
      <w:proofErr w:type="gramStart"/>
      <w:r w:rsidRPr="00F57AA3">
        <w:t xml:space="preserve">Постановление администрации Маганского сельсовета от </w:t>
      </w:r>
      <w:r w:rsidR="00F57AA3">
        <w:t>0</w:t>
      </w:r>
      <w:r w:rsidR="006071B4">
        <w:t>8</w:t>
      </w:r>
      <w:r w:rsidR="00F57AA3">
        <w:t>.02</w:t>
      </w:r>
      <w:r w:rsidRPr="00F57AA3">
        <w:t xml:space="preserve">.2024 г.  № </w:t>
      </w:r>
      <w:r w:rsidR="006071B4">
        <w:t>12</w:t>
      </w:r>
      <w:r w:rsidRPr="00F57AA3">
        <w:t xml:space="preserve"> «</w:t>
      </w:r>
      <w:r w:rsidR="006071B4" w:rsidRPr="006071B4">
        <w:t xml:space="preserve">О  внесении изменений в Постановление администрации Маганского сельсовета от 07.02.2023 г. № 9 «Об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w:t>
      </w:r>
      <w:proofErr w:type="spellStart"/>
      <w:r w:rsidR="006071B4" w:rsidRPr="006071B4">
        <w:t>Базаиха</w:t>
      </w:r>
      <w:proofErr w:type="spellEnd"/>
      <w:r w:rsidR="006071B4" w:rsidRPr="006071B4">
        <w:t xml:space="preserve"> Березовского района Красноярского края, проживающему в жилых домах, не подключенных к централизованной системе холодного водоснабжения</w:t>
      </w:r>
      <w:r w:rsidR="006071B4">
        <w:rPr>
          <w:b/>
        </w:rPr>
        <w:t>»</w:t>
      </w:r>
      <w:r w:rsidRPr="00F57AA3">
        <w:t>»</w:t>
      </w:r>
      <w:r w:rsidR="00F57AA3">
        <w:t xml:space="preserve"> </w:t>
      </w:r>
      <w:r w:rsidR="006071B4">
        <w:t xml:space="preserve">                                                    7</w:t>
      </w:r>
      <w:r w:rsidR="0073408B">
        <w:t>9</w:t>
      </w:r>
      <w:r w:rsidR="00F57AA3">
        <w:t xml:space="preserve">  </w:t>
      </w:r>
      <w:r w:rsidR="00E00FCB">
        <w:t xml:space="preserve">                                          </w:t>
      </w:r>
      <w:r w:rsidRPr="00F57AA3">
        <w:t xml:space="preserve"> </w:t>
      </w:r>
      <w:r w:rsidR="00C04F42" w:rsidRPr="00F57AA3">
        <w:t xml:space="preserve">        </w:t>
      </w:r>
      <w:r w:rsidR="00F57AA3">
        <w:t xml:space="preserve">                       </w:t>
      </w:r>
      <w:r w:rsidRPr="00F57AA3">
        <w:t xml:space="preserve">                                                                                                                                            </w:t>
      </w:r>
      <w:proofErr w:type="gramEnd"/>
    </w:p>
    <w:p w:rsidR="00C04F42" w:rsidRPr="00384BA1" w:rsidRDefault="00C04F42" w:rsidP="008358E5">
      <w:pPr>
        <w:rPr>
          <w:color w:val="FF0000"/>
        </w:rPr>
      </w:pPr>
      <w:bookmarkStart w:id="0" w:name="_GoBack"/>
      <w:bookmarkEnd w:id="0"/>
    </w:p>
    <w:p w:rsidR="000A1337" w:rsidRPr="000A1337" w:rsidRDefault="000A1337" w:rsidP="000A1337">
      <w:pPr>
        <w:jc w:val="both"/>
        <w:rPr>
          <w:lang w:eastAsia="ar-SA"/>
        </w:rPr>
      </w:pPr>
      <w:r w:rsidRPr="00F57AA3">
        <w:t xml:space="preserve">Постановление администрации Маганского сельсовета от </w:t>
      </w:r>
      <w:r>
        <w:t>08.02</w:t>
      </w:r>
      <w:r w:rsidRPr="00F57AA3">
        <w:t xml:space="preserve">.2024 г.  № </w:t>
      </w:r>
      <w:r>
        <w:t>13</w:t>
      </w:r>
      <w:r w:rsidRPr="00F57AA3">
        <w:t xml:space="preserve"> «</w:t>
      </w:r>
      <w:r w:rsidRPr="000A1337">
        <w:t xml:space="preserve">О внесении изменений в Постановление администрации Маганского сельсовета от 07.02.2023 г. № 10 «Об утверждении конкурсной документации для проведения открытого конкурса по отбору специализированной службы по вопросам похоронного дела на территории Маганского сельсовета и о создании конкурсной комиссии»»                                                  </w:t>
      </w:r>
      <w:r>
        <w:t xml:space="preserve">                  </w:t>
      </w:r>
      <w:r w:rsidR="0073408B">
        <w:t xml:space="preserve">   81</w:t>
      </w:r>
      <w:r w:rsidRPr="000A1337">
        <w:t xml:space="preserve">                                                                                                                                                                                                                        </w:t>
      </w:r>
    </w:p>
    <w:p w:rsidR="00223297" w:rsidRDefault="00223297" w:rsidP="00114477">
      <w:pPr>
        <w:spacing w:line="259" w:lineRule="auto"/>
        <w:rPr>
          <w:color w:val="000000"/>
          <w:lang w:eastAsia="en-US"/>
        </w:rPr>
      </w:pPr>
    </w:p>
    <w:p w:rsidR="006071B4" w:rsidRPr="00114477" w:rsidRDefault="000A1337" w:rsidP="000A1337">
      <w:pPr>
        <w:spacing w:line="259" w:lineRule="auto"/>
        <w:jc w:val="both"/>
        <w:rPr>
          <w:color w:val="000000"/>
          <w:lang w:eastAsia="en-US"/>
        </w:rPr>
      </w:pPr>
      <w:r w:rsidRPr="00F57AA3">
        <w:t xml:space="preserve">Постановление администрации Маганского сельсовета от </w:t>
      </w:r>
      <w:r>
        <w:t>08.02</w:t>
      </w:r>
      <w:r w:rsidRPr="00F57AA3">
        <w:t xml:space="preserve">.2024 г.  № </w:t>
      </w:r>
      <w:r>
        <w:t xml:space="preserve">14 «Об утверждении Технического задания на разработку инвестиционной программы ИП </w:t>
      </w:r>
      <w:proofErr w:type="spellStart"/>
      <w:r>
        <w:t>Слезко</w:t>
      </w:r>
      <w:proofErr w:type="spellEnd"/>
      <w:r>
        <w:t xml:space="preserve"> </w:t>
      </w:r>
      <w:r>
        <w:lastRenderedPageBreak/>
        <w:t xml:space="preserve">В.П. в сфере водоотведения п. Березовский Маганского сельсовета Березовского района Красноярского края на 2025-2027гг.»                                                             </w:t>
      </w:r>
      <w:r w:rsidR="0073408B">
        <w:t xml:space="preserve">                                 84</w:t>
      </w:r>
    </w:p>
    <w:p w:rsidR="00E00FCB" w:rsidRDefault="00E00FCB" w:rsidP="00C04F42">
      <w:pPr>
        <w:jc w:val="both"/>
      </w:pPr>
    </w:p>
    <w:p w:rsidR="00E00FCB" w:rsidRPr="007F59FB" w:rsidRDefault="007F59FB" w:rsidP="007F59FB">
      <w:pPr>
        <w:tabs>
          <w:tab w:val="right" w:leader="dot" w:pos="9639"/>
        </w:tabs>
        <w:jc w:val="both"/>
      </w:pPr>
      <w:r w:rsidRPr="007F59FB">
        <w:rPr>
          <w:bCs/>
          <w:noProof/>
          <w:kern w:val="36"/>
          <w:lang w:eastAsia="ar-SA"/>
        </w:rPr>
        <w:t xml:space="preserve">Решение Маганского </w:t>
      </w:r>
      <w:r>
        <w:rPr>
          <w:bCs/>
          <w:noProof/>
          <w:kern w:val="36"/>
          <w:lang w:eastAsia="ar-SA"/>
        </w:rPr>
        <w:t>сельского Совета депутатов от 01.02</w:t>
      </w:r>
      <w:r w:rsidRPr="007F59FB">
        <w:rPr>
          <w:bCs/>
          <w:noProof/>
          <w:kern w:val="36"/>
          <w:lang w:eastAsia="ar-SA"/>
        </w:rPr>
        <w:t>.202</w:t>
      </w:r>
      <w:r>
        <w:rPr>
          <w:bCs/>
          <w:noProof/>
          <w:kern w:val="36"/>
          <w:lang w:eastAsia="ar-SA"/>
        </w:rPr>
        <w:t>4</w:t>
      </w:r>
      <w:r w:rsidRPr="007F59FB">
        <w:rPr>
          <w:bCs/>
          <w:noProof/>
          <w:kern w:val="36"/>
          <w:lang w:eastAsia="ar-SA"/>
        </w:rPr>
        <w:t xml:space="preserve"> г. № 5</w:t>
      </w:r>
      <w:r>
        <w:rPr>
          <w:bCs/>
          <w:noProof/>
          <w:kern w:val="36"/>
          <w:lang w:eastAsia="ar-SA"/>
        </w:rPr>
        <w:t>5</w:t>
      </w:r>
      <w:r w:rsidRPr="007F59FB">
        <w:rPr>
          <w:bCs/>
          <w:noProof/>
          <w:kern w:val="36"/>
          <w:lang w:eastAsia="ar-SA"/>
        </w:rPr>
        <w:t>-</w:t>
      </w:r>
      <w:r>
        <w:rPr>
          <w:bCs/>
          <w:noProof/>
          <w:kern w:val="36"/>
          <w:lang w:eastAsia="ar-SA"/>
        </w:rPr>
        <w:t>1</w:t>
      </w:r>
      <w:r w:rsidRPr="007F59FB">
        <w:rPr>
          <w:bCs/>
          <w:noProof/>
          <w:kern w:val="36"/>
          <w:lang w:eastAsia="ar-SA"/>
        </w:rPr>
        <w:t xml:space="preserve">Р «О </w:t>
      </w:r>
      <w:r>
        <w:rPr>
          <w:bCs/>
          <w:noProof/>
          <w:kern w:val="36"/>
          <w:lang w:eastAsia="ar-SA"/>
        </w:rPr>
        <w:t>рассмотрении представления прокуратуры Березовского района № 86-04-2023 от 25.12.2023 г. «Об устранении нарушений законодательства о противодействии коррупции»»</w:t>
      </w:r>
      <w:r w:rsidR="0073408B">
        <w:rPr>
          <w:bCs/>
          <w:noProof/>
          <w:kern w:val="36"/>
          <w:lang w:eastAsia="ar-SA"/>
        </w:rPr>
        <w:t xml:space="preserve">                              92</w:t>
      </w:r>
    </w:p>
    <w:p w:rsidR="006071B4" w:rsidRDefault="006071B4" w:rsidP="00C04F42">
      <w:pPr>
        <w:jc w:val="both"/>
      </w:pPr>
    </w:p>
    <w:p w:rsidR="007F59FB" w:rsidRDefault="007F59FB" w:rsidP="007F59FB">
      <w:pPr>
        <w:widowControl w:val="0"/>
        <w:autoSpaceDE w:val="0"/>
        <w:autoSpaceDN w:val="0"/>
        <w:adjustRightInd w:val="0"/>
        <w:jc w:val="both"/>
        <w:rPr>
          <w:bCs/>
          <w:noProof/>
          <w:kern w:val="36"/>
          <w:sz w:val="28"/>
          <w:szCs w:val="28"/>
          <w:lang w:eastAsia="ar-SA"/>
        </w:rPr>
      </w:pPr>
      <w:r w:rsidRPr="007F59FB">
        <w:rPr>
          <w:bCs/>
          <w:noProof/>
          <w:kern w:val="36"/>
          <w:lang w:eastAsia="ar-SA"/>
        </w:rPr>
        <w:t xml:space="preserve">Решение Маганского </w:t>
      </w:r>
      <w:r>
        <w:rPr>
          <w:bCs/>
          <w:noProof/>
          <w:kern w:val="36"/>
          <w:lang w:eastAsia="ar-SA"/>
        </w:rPr>
        <w:t>сельского Совета депутатов от 01.02</w:t>
      </w:r>
      <w:r w:rsidRPr="007F59FB">
        <w:rPr>
          <w:bCs/>
          <w:noProof/>
          <w:kern w:val="36"/>
          <w:lang w:eastAsia="ar-SA"/>
        </w:rPr>
        <w:t>.202</w:t>
      </w:r>
      <w:r>
        <w:rPr>
          <w:bCs/>
          <w:noProof/>
          <w:kern w:val="36"/>
          <w:lang w:eastAsia="ar-SA"/>
        </w:rPr>
        <w:t>4</w:t>
      </w:r>
      <w:r w:rsidRPr="007F59FB">
        <w:rPr>
          <w:bCs/>
          <w:noProof/>
          <w:kern w:val="36"/>
          <w:lang w:eastAsia="ar-SA"/>
        </w:rPr>
        <w:t xml:space="preserve"> г. № 5</w:t>
      </w:r>
      <w:r>
        <w:rPr>
          <w:bCs/>
          <w:noProof/>
          <w:kern w:val="36"/>
          <w:lang w:eastAsia="ar-SA"/>
        </w:rPr>
        <w:t>5</w:t>
      </w:r>
      <w:r w:rsidRPr="007F59FB">
        <w:rPr>
          <w:bCs/>
          <w:noProof/>
          <w:kern w:val="36"/>
          <w:lang w:eastAsia="ar-SA"/>
        </w:rPr>
        <w:t>-</w:t>
      </w:r>
      <w:r>
        <w:rPr>
          <w:bCs/>
          <w:noProof/>
          <w:kern w:val="36"/>
          <w:lang w:eastAsia="ar-SA"/>
        </w:rPr>
        <w:t>2</w:t>
      </w:r>
      <w:r w:rsidRPr="007F59FB">
        <w:rPr>
          <w:bCs/>
          <w:noProof/>
          <w:kern w:val="36"/>
          <w:lang w:eastAsia="ar-SA"/>
        </w:rPr>
        <w:t xml:space="preserve"> Р «Об отмене решений Маганского сельского Совета депутатов» </w:t>
      </w:r>
      <w:r w:rsidR="0073408B">
        <w:rPr>
          <w:bCs/>
          <w:noProof/>
          <w:kern w:val="36"/>
          <w:lang w:eastAsia="ar-SA"/>
        </w:rPr>
        <w:t xml:space="preserve">                                                                      93</w:t>
      </w:r>
    </w:p>
    <w:p w:rsidR="007F59FB" w:rsidRPr="007F59FB" w:rsidRDefault="007F59FB" w:rsidP="007F59FB">
      <w:pPr>
        <w:widowControl w:val="0"/>
        <w:autoSpaceDE w:val="0"/>
        <w:autoSpaceDN w:val="0"/>
        <w:adjustRightInd w:val="0"/>
        <w:jc w:val="both"/>
        <w:rPr>
          <w:sz w:val="28"/>
          <w:szCs w:val="28"/>
        </w:rPr>
      </w:pPr>
    </w:p>
    <w:p w:rsidR="007F59FB" w:rsidRPr="007F59FB" w:rsidRDefault="007F59FB" w:rsidP="007F59FB">
      <w:pPr>
        <w:autoSpaceDE w:val="0"/>
        <w:autoSpaceDN w:val="0"/>
        <w:adjustRightInd w:val="0"/>
        <w:jc w:val="both"/>
        <w:outlineLvl w:val="1"/>
      </w:pPr>
      <w:r w:rsidRPr="007F59FB">
        <w:rPr>
          <w:bCs/>
          <w:noProof/>
          <w:kern w:val="36"/>
          <w:lang w:eastAsia="ar-SA"/>
        </w:rPr>
        <w:t>Решение Маганского сельского Совета депутатов от 01.02.2024 г. № 55-</w:t>
      </w:r>
      <w:r>
        <w:rPr>
          <w:bCs/>
          <w:noProof/>
          <w:kern w:val="36"/>
          <w:lang w:eastAsia="ar-SA"/>
        </w:rPr>
        <w:t>3</w:t>
      </w:r>
      <w:r w:rsidRPr="007F59FB">
        <w:rPr>
          <w:bCs/>
          <w:noProof/>
          <w:kern w:val="36"/>
          <w:lang w:eastAsia="ar-SA"/>
        </w:rPr>
        <w:t xml:space="preserve"> Р </w:t>
      </w:r>
      <w:r>
        <w:rPr>
          <w:bCs/>
          <w:noProof/>
          <w:kern w:val="36"/>
          <w:lang w:eastAsia="ar-SA"/>
        </w:rPr>
        <w:t>«</w:t>
      </w:r>
      <w:r w:rsidRPr="007F59FB">
        <w:t>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w:t>
      </w:r>
      <w:r>
        <w:t>»</w:t>
      </w:r>
      <w:r w:rsidR="0073408B">
        <w:t xml:space="preserve">       94</w:t>
      </w:r>
    </w:p>
    <w:p w:rsidR="00F57AA3" w:rsidRDefault="00F57AA3" w:rsidP="00C04F42">
      <w:pPr>
        <w:jc w:val="both"/>
      </w:pPr>
    </w:p>
    <w:p w:rsidR="00601222" w:rsidRPr="009857D9" w:rsidRDefault="00601222" w:rsidP="00601222">
      <w:pPr>
        <w:ind w:right="-1"/>
        <w:jc w:val="both"/>
        <w:outlineLvl w:val="0"/>
        <w:rPr>
          <w:lang w:eastAsia="en-US"/>
        </w:rPr>
      </w:pPr>
      <w:r w:rsidRPr="009857D9">
        <w:rPr>
          <w:bCs/>
          <w:noProof/>
          <w:kern w:val="36"/>
          <w:lang w:eastAsia="ar-SA"/>
        </w:rPr>
        <w:t>Решение Маганского сельского Совета депутатов от 01.02.2024 г. № 55-</w:t>
      </w:r>
      <w:r w:rsidRPr="009857D9">
        <w:rPr>
          <w:bCs/>
          <w:noProof/>
          <w:kern w:val="36"/>
          <w:lang w:eastAsia="ar-SA"/>
        </w:rPr>
        <w:t>4</w:t>
      </w:r>
      <w:r w:rsidRPr="009857D9">
        <w:rPr>
          <w:bCs/>
          <w:noProof/>
          <w:kern w:val="36"/>
          <w:lang w:eastAsia="ar-SA"/>
        </w:rPr>
        <w:t xml:space="preserve"> Р</w:t>
      </w:r>
      <w:r w:rsidRPr="009857D9">
        <w:rPr>
          <w:bCs/>
          <w:noProof/>
          <w:kern w:val="36"/>
          <w:lang w:eastAsia="ar-SA"/>
        </w:rPr>
        <w:t xml:space="preserve"> </w:t>
      </w:r>
      <w:r w:rsidR="009857D9">
        <w:rPr>
          <w:bCs/>
          <w:noProof/>
          <w:kern w:val="36"/>
          <w:lang w:eastAsia="ar-SA"/>
        </w:rPr>
        <w:t>«</w:t>
      </w:r>
      <w:r w:rsidRPr="009857D9">
        <w:rPr>
          <w:lang w:eastAsia="en-US"/>
        </w:rPr>
        <w:t>О внесении изменений в решение Маганского сельского Совета депутатов от 12.12.2023г №53-2Р «О бюджете Маганского сельсовета на 2024 год и плановый период 2025-2026 годов»</w:t>
      </w:r>
      <w:r w:rsidR="009857D9">
        <w:rPr>
          <w:lang w:eastAsia="en-US"/>
        </w:rPr>
        <w:t>»</w:t>
      </w:r>
      <w:r w:rsidR="0073408B">
        <w:rPr>
          <w:lang w:eastAsia="en-US"/>
        </w:rPr>
        <w:t xml:space="preserve">            103</w:t>
      </w:r>
    </w:p>
    <w:p w:rsidR="00601222" w:rsidRPr="009857D9" w:rsidRDefault="00601222" w:rsidP="00C04F42">
      <w:pPr>
        <w:jc w:val="both"/>
      </w:pPr>
    </w:p>
    <w:p w:rsidR="00601222" w:rsidRPr="009857D9" w:rsidRDefault="00601222" w:rsidP="00601222">
      <w:pPr>
        <w:jc w:val="both"/>
        <w:rPr>
          <w:rFonts w:eastAsiaTheme="minorHAnsi"/>
        </w:rPr>
      </w:pPr>
      <w:r w:rsidRPr="009857D9">
        <w:rPr>
          <w:bCs/>
          <w:noProof/>
          <w:kern w:val="36"/>
          <w:lang w:eastAsia="ar-SA"/>
        </w:rPr>
        <w:t>Решение Маганского сельского Совета депутатов от 01.02.2024 г. № 55-</w:t>
      </w:r>
      <w:r w:rsidRPr="009857D9">
        <w:rPr>
          <w:bCs/>
          <w:noProof/>
          <w:kern w:val="36"/>
          <w:lang w:eastAsia="ar-SA"/>
        </w:rPr>
        <w:t>5</w:t>
      </w:r>
      <w:r w:rsidRPr="009857D9">
        <w:rPr>
          <w:bCs/>
          <w:noProof/>
          <w:kern w:val="36"/>
          <w:lang w:eastAsia="ar-SA"/>
        </w:rPr>
        <w:t xml:space="preserve"> Р</w:t>
      </w:r>
      <w:r w:rsidRPr="009857D9">
        <w:rPr>
          <w:bCs/>
          <w:noProof/>
          <w:kern w:val="36"/>
          <w:lang w:eastAsia="ar-SA"/>
        </w:rPr>
        <w:t xml:space="preserve"> </w:t>
      </w:r>
      <w:r w:rsidR="009857D9">
        <w:rPr>
          <w:bCs/>
          <w:noProof/>
          <w:kern w:val="36"/>
          <w:lang w:eastAsia="ar-SA"/>
        </w:rPr>
        <w:t>«</w:t>
      </w:r>
      <w:r w:rsidRPr="009857D9">
        <w:rPr>
          <w:rFonts w:eastAsiaTheme="minorHAnsi"/>
        </w:rPr>
        <w:t>Об утверждении схемы многомандатных избирательных округов для проведения выборов депутатов Маганского сельского Совета депутатов Березовского района Красноярского края</w:t>
      </w:r>
      <w:r w:rsidR="009857D9">
        <w:rPr>
          <w:rFonts w:eastAsiaTheme="minorHAnsi"/>
        </w:rPr>
        <w:t>»</w:t>
      </w:r>
      <w:r w:rsidR="0073408B">
        <w:rPr>
          <w:rFonts w:eastAsiaTheme="minorHAnsi"/>
        </w:rPr>
        <w:t xml:space="preserve">             114</w:t>
      </w:r>
    </w:p>
    <w:p w:rsidR="00601222" w:rsidRPr="009857D9"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601222" w:rsidRDefault="00601222" w:rsidP="00C04F42">
      <w:pPr>
        <w:jc w:val="both"/>
      </w:pPr>
    </w:p>
    <w:p w:rsidR="009857D9" w:rsidRDefault="009857D9" w:rsidP="00C04F42">
      <w:pPr>
        <w:jc w:val="both"/>
      </w:pPr>
    </w:p>
    <w:p w:rsidR="00E00FCB" w:rsidRDefault="00E00FCB" w:rsidP="00C04F42">
      <w:pPr>
        <w:jc w:val="both"/>
      </w:pPr>
    </w:p>
    <w:p w:rsidR="000D09C1" w:rsidRDefault="000D09C1" w:rsidP="00BD5B7D">
      <w:pPr>
        <w:jc w:val="both"/>
        <w:rPr>
          <w:b/>
          <w:sz w:val="28"/>
          <w:szCs w:val="28"/>
        </w:rPr>
      </w:pPr>
      <w:r w:rsidRPr="0037281E">
        <w:rPr>
          <w:b/>
          <w:sz w:val="28"/>
          <w:szCs w:val="28"/>
        </w:rPr>
        <w:lastRenderedPageBreak/>
        <w:t>ПОСТАНОВЛЕНИЕ АДМИНИСТРАЦИИ МАГАНСКОГО СЕЛЬСОВЕТА</w:t>
      </w:r>
    </w:p>
    <w:p w:rsidR="000D09C1" w:rsidRDefault="000D09C1" w:rsidP="00E94587">
      <w:pPr>
        <w:rPr>
          <w:b/>
          <w:sz w:val="28"/>
          <w:szCs w:val="28"/>
        </w:rPr>
      </w:pPr>
      <w:r w:rsidRPr="0037281E">
        <w:rPr>
          <w:b/>
          <w:sz w:val="28"/>
          <w:szCs w:val="28"/>
        </w:rPr>
        <w:t>«</w:t>
      </w:r>
      <w:r w:rsidR="009D239F">
        <w:rPr>
          <w:b/>
          <w:sz w:val="28"/>
          <w:szCs w:val="28"/>
        </w:rPr>
        <w:t>02</w:t>
      </w:r>
      <w:r w:rsidRPr="0037281E">
        <w:rPr>
          <w:b/>
          <w:sz w:val="28"/>
          <w:szCs w:val="28"/>
        </w:rPr>
        <w:t xml:space="preserve">» </w:t>
      </w:r>
      <w:r w:rsidR="009D239F">
        <w:rPr>
          <w:b/>
          <w:sz w:val="28"/>
          <w:szCs w:val="28"/>
        </w:rPr>
        <w:t>февраля</w:t>
      </w:r>
      <w:r w:rsidRPr="0037281E">
        <w:rPr>
          <w:b/>
          <w:sz w:val="28"/>
          <w:szCs w:val="28"/>
        </w:rPr>
        <w:t xml:space="preserve"> 202</w:t>
      </w:r>
      <w:r w:rsidR="00BD5B7D">
        <w:rPr>
          <w:b/>
          <w:sz w:val="28"/>
          <w:szCs w:val="28"/>
        </w:rPr>
        <w:t>4</w:t>
      </w:r>
      <w:r w:rsidRPr="0037281E">
        <w:rPr>
          <w:b/>
          <w:sz w:val="28"/>
          <w:szCs w:val="28"/>
        </w:rPr>
        <w:t xml:space="preserve"> г. № </w:t>
      </w:r>
      <w:r w:rsidR="009D239F">
        <w:rPr>
          <w:b/>
          <w:sz w:val="28"/>
          <w:szCs w:val="28"/>
        </w:rPr>
        <w:t>10</w:t>
      </w:r>
    </w:p>
    <w:p w:rsidR="00BD5B7D" w:rsidRPr="0037281E" w:rsidRDefault="00BD5B7D" w:rsidP="00E94587">
      <w:pPr>
        <w:rPr>
          <w:b/>
          <w:sz w:val="28"/>
          <w:szCs w:val="28"/>
        </w:rPr>
      </w:pPr>
    </w:p>
    <w:p w:rsidR="00BD5B7D" w:rsidRPr="009D239F" w:rsidRDefault="009D239F" w:rsidP="00BD5B7D">
      <w:pPr>
        <w:tabs>
          <w:tab w:val="left" w:pos="495"/>
          <w:tab w:val="center" w:pos="4889"/>
        </w:tabs>
        <w:ind w:firstLine="567"/>
        <w:jc w:val="both"/>
        <w:rPr>
          <w:b/>
          <w:sz w:val="28"/>
          <w:szCs w:val="28"/>
        </w:rPr>
      </w:pPr>
      <w:r w:rsidRPr="009D239F">
        <w:rPr>
          <w:b/>
          <w:sz w:val="28"/>
          <w:szCs w:val="28"/>
        </w:rPr>
        <w:t xml:space="preserve">Об утверждении </w:t>
      </w:r>
      <w:proofErr w:type="gramStart"/>
      <w:r w:rsidRPr="009D239F">
        <w:rPr>
          <w:b/>
          <w:sz w:val="28"/>
          <w:szCs w:val="28"/>
        </w:rPr>
        <w:t>порядка санкционирования оплаты денежных обязательств получателей средств местного бюджета</w:t>
      </w:r>
      <w:proofErr w:type="gramEnd"/>
      <w:r w:rsidRPr="009D239F">
        <w:rPr>
          <w:b/>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9D239F" w:rsidRDefault="009D239F" w:rsidP="00BD5B7D">
      <w:pPr>
        <w:tabs>
          <w:tab w:val="left" w:pos="495"/>
          <w:tab w:val="center" w:pos="4889"/>
        </w:tabs>
        <w:ind w:firstLine="567"/>
        <w:jc w:val="both"/>
        <w:rPr>
          <w:rFonts w:eastAsia="Calibri"/>
          <w:color w:val="000000"/>
          <w:sz w:val="28"/>
          <w:szCs w:val="28"/>
          <w:lang w:eastAsia="en-US"/>
        </w:rPr>
      </w:pPr>
    </w:p>
    <w:p w:rsidR="009D239F" w:rsidRDefault="009D239F" w:rsidP="009D239F">
      <w:pPr>
        <w:autoSpaceDE w:val="0"/>
        <w:autoSpaceDN w:val="0"/>
        <w:adjustRightInd w:val="0"/>
        <w:ind w:firstLine="709"/>
        <w:jc w:val="both"/>
        <w:rPr>
          <w:rFonts w:eastAsia="Calibri"/>
          <w:color w:val="000000"/>
          <w:sz w:val="28"/>
          <w:szCs w:val="28"/>
          <w:lang w:eastAsia="en-US"/>
        </w:rPr>
      </w:pPr>
      <w:r w:rsidRPr="009D239F">
        <w:rPr>
          <w:rFonts w:eastAsiaTheme="minorHAnsi"/>
          <w:sz w:val="28"/>
          <w:szCs w:val="28"/>
          <w:lang w:eastAsia="en-US"/>
        </w:rPr>
        <w:t xml:space="preserve">В соответствии с пунктами 1, 2, абзацем третьим пункта 5 статьи 219 и частью второй статьи 219.2 Бюджетного кодекса Российской Федерации </w:t>
      </w:r>
      <w:r w:rsidRPr="009D239F">
        <w:rPr>
          <w:rFonts w:eastAsia="Calibri"/>
          <w:color w:val="000000"/>
          <w:sz w:val="28"/>
          <w:szCs w:val="28"/>
        </w:rPr>
        <w:t>Федеральным законом от 06.10.2003 № 131-ФЗ «Об общих принципах организации местного самоуправления в Российской Федерации», руководствуясь Уставом Маганского сельсовета,</w:t>
      </w:r>
      <w:r w:rsidRPr="009D239F">
        <w:rPr>
          <w:rFonts w:eastAsia="Calibri"/>
          <w:i/>
          <w:color w:val="000000"/>
          <w:sz w:val="28"/>
          <w:szCs w:val="28"/>
        </w:rPr>
        <w:t xml:space="preserve"> </w:t>
      </w:r>
      <w:r w:rsidRPr="009D239F">
        <w:rPr>
          <w:rFonts w:eastAsia="Calibri"/>
          <w:color w:val="000000"/>
          <w:sz w:val="28"/>
          <w:szCs w:val="28"/>
          <w:lang w:eastAsia="en-US"/>
        </w:rPr>
        <w:t xml:space="preserve">администрация Маганского сельсовета, </w:t>
      </w:r>
    </w:p>
    <w:p w:rsidR="009D239F" w:rsidRPr="009D239F" w:rsidRDefault="009D239F" w:rsidP="009D239F">
      <w:pPr>
        <w:autoSpaceDE w:val="0"/>
        <w:autoSpaceDN w:val="0"/>
        <w:adjustRightInd w:val="0"/>
        <w:ind w:firstLine="709"/>
        <w:jc w:val="both"/>
        <w:rPr>
          <w:rFonts w:eastAsia="Calibri"/>
          <w:color w:val="000000"/>
          <w:sz w:val="28"/>
          <w:szCs w:val="28"/>
          <w:lang w:eastAsia="en-US"/>
        </w:rPr>
      </w:pPr>
    </w:p>
    <w:p w:rsidR="009D239F" w:rsidRDefault="009D239F" w:rsidP="009D239F">
      <w:pPr>
        <w:autoSpaceDE w:val="0"/>
        <w:autoSpaceDN w:val="0"/>
        <w:adjustRightInd w:val="0"/>
        <w:ind w:firstLine="709"/>
        <w:jc w:val="both"/>
        <w:rPr>
          <w:rFonts w:eastAsiaTheme="minorHAnsi"/>
          <w:sz w:val="28"/>
          <w:szCs w:val="28"/>
          <w:lang w:eastAsia="en-US"/>
        </w:rPr>
      </w:pPr>
      <w:r w:rsidRPr="009D239F">
        <w:rPr>
          <w:rFonts w:eastAsiaTheme="minorHAnsi"/>
          <w:b/>
          <w:sz w:val="28"/>
          <w:szCs w:val="28"/>
          <w:lang w:eastAsia="en-US"/>
        </w:rPr>
        <w:t>ПОСТАНОВЛЯЕТ:</w:t>
      </w:r>
      <w:r w:rsidRPr="009D239F">
        <w:rPr>
          <w:rFonts w:eastAsiaTheme="minorHAnsi"/>
          <w:sz w:val="28"/>
          <w:szCs w:val="28"/>
          <w:lang w:eastAsia="en-US"/>
        </w:rPr>
        <w:t xml:space="preserve"> </w:t>
      </w:r>
    </w:p>
    <w:p w:rsidR="009D239F" w:rsidRPr="009D239F" w:rsidRDefault="009D239F" w:rsidP="009D239F">
      <w:pPr>
        <w:autoSpaceDE w:val="0"/>
        <w:autoSpaceDN w:val="0"/>
        <w:adjustRightInd w:val="0"/>
        <w:ind w:firstLine="709"/>
        <w:jc w:val="both"/>
        <w:rPr>
          <w:rFonts w:eastAsia="Calibri"/>
          <w:b/>
          <w:color w:val="000000"/>
          <w:sz w:val="28"/>
          <w:szCs w:val="28"/>
          <w:lang w:eastAsia="en-US"/>
        </w:rPr>
      </w:pPr>
    </w:p>
    <w:p w:rsidR="009D239F" w:rsidRPr="009D239F" w:rsidRDefault="009D239F" w:rsidP="009D239F">
      <w:pPr>
        <w:widowControl w:val="0"/>
        <w:autoSpaceDE w:val="0"/>
        <w:autoSpaceDN w:val="0"/>
        <w:ind w:firstLine="709"/>
        <w:jc w:val="both"/>
        <w:rPr>
          <w:rFonts w:eastAsiaTheme="minorEastAsia"/>
          <w:sz w:val="28"/>
          <w:szCs w:val="28"/>
        </w:rPr>
      </w:pPr>
      <w:r w:rsidRPr="009D239F">
        <w:rPr>
          <w:rFonts w:eastAsiaTheme="minorEastAsia"/>
          <w:sz w:val="28"/>
          <w:szCs w:val="28"/>
        </w:rPr>
        <w:t xml:space="preserve">1. Утвердить прилагаемый Порядок </w:t>
      </w:r>
      <w:proofErr w:type="gramStart"/>
      <w:r w:rsidRPr="009D239F">
        <w:rPr>
          <w:rFonts w:eastAsiaTheme="minorEastAsia"/>
          <w:sz w:val="28"/>
          <w:szCs w:val="28"/>
        </w:rPr>
        <w:t>санкционирования оплаты денежных обязательств получателей средств местного бюджета</w:t>
      </w:r>
      <w:proofErr w:type="gramEnd"/>
      <w:r w:rsidRPr="009D239F">
        <w:rPr>
          <w:rFonts w:eastAsiaTheme="minorEastAsia"/>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                                                                                                        </w:t>
      </w:r>
    </w:p>
    <w:p w:rsidR="009D239F" w:rsidRPr="009D239F" w:rsidRDefault="009D239F" w:rsidP="009D239F">
      <w:pPr>
        <w:widowControl w:val="0"/>
        <w:autoSpaceDE w:val="0"/>
        <w:autoSpaceDN w:val="0"/>
        <w:ind w:firstLine="709"/>
        <w:jc w:val="both"/>
        <w:rPr>
          <w:rFonts w:eastAsiaTheme="minorEastAsia"/>
          <w:sz w:val="28"/>
          <w:szCs w:val="28"/>
        </w:rPr>
      </w:pPr>
      <w:r w:rsidRPr="009D239F">
        <w:rPr>
          <w:rFonts w:eastAsiaTheme="minorEastAsia"/>
          <w:sz w:val="28"/>
          <w:szCs w:val="28"/>
        </w:rPr>
        <w:t xml:space="preserve">2. Признать утратившим силу </w:t>
      </w:r>
      <w:r w:rsidRPr="009D239F">
        <w:rPr>
          <w:rFonts w:eastAsia="Calibri" w:cs="Calibri"/>
          <w:color w:val="000000"/>
          <w:sz w:val="28"/>
          <w:szCs w:val="28"/>
          <w:lang w:eastAsia="en-US"/>
        </w:rPr>
        <w:t xml:space="preserve">постановление  администрации от 03 сентября 2021 г. № 40 «О Порядке </w:t>
      </w:r>
      <w:proofErr w:type="gramStart"/>
      <w:r w:rsidRPr="009D239F">
        <w:rPr>
          <w:rFonts w:eastAsia="Calibri" w:cs="Calibri"/>
          <w:color w:val="000000"/>
          <w:sz w:val="28"/>
          <w:szCs w:val="28"/>
          <w:lang w:eastAsia="en-US"/>
        </w:rPr>
        <w:t>санкционирования оплаты денежных обязательств получателей средств местного бюджета</w:t>
      </w:r>
      <w:proofErr w:type="gramEnd"/>
      <w:r w:rsidRPr="009D239F">
        <w:rPr>
          <w:rFonts w:eastAsia="Calibri" w:cs="Calibri"/>
          <w:color w:val="000000"/>
          <w:sz w:val="28"/>
          <w:szCs w:val="28"/>
          <w:lang w:eastAsia="en-US"/>
        </w:rPr>
        <w:t xml:space="preserve"> и администраторов источников финансирования дефицита местного бюджета».</w:t>
      </w:r>
    </w:p>
    <w:p w:rsidR="009D239F" w:rsidRDefault="009D239F" w:rsidP="009D239F">
      <w:pPr>
        <w:spacing w:after="200" w:line="276" w:lineRule="auto"/>
        <w:ind w:firstLine="709"/>
        <w:jc w:val="both"/>
        <w:rPr>
          <w:sz w:val="28"/>
          <w:szCs w:val="28"/>
        </w:rPr>
      </w:pPr>
      <w:r w:rsidRPr="009D239F">
        <w:rPr>
          <w:rFonts w:eastAsiaTheme="minorHAnsi"/>
          <w:sz w:val="28"/>
          <w:szCs w:val="28"/>
          <w:lang w:eastAsia="en-US"/>
        </w:rPr>
        <w:t>3.</w:t>
      </w:r>
      <w:bookmarkStart w:id="1" w:name="P38"/>
      <w:bookmarkEnd w:id="1"/>
      <w:r w:rsidRPr="009D239F">
        <w:rPr>
          <w:sz w:val="28"/>
          <w:szCs w:val="28"/>
        </w:rPr>
        <w:t xml:space="preserve"> Настоящее постановление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 и применяется к правоотношениям, возникшим с 1 января  2024 года.</w:t>
      </w:r>
    </w:p>
    <w:p w:rsidR="009D239F" w:rsidRPr="009D239F" w:rsidRDefault="009D239F" w:rsidP="009D239F">
      <w:pPr>
        <w:spacing w:after="200" w:line="276" w:lineRule="auto"/>
        <w:ind w:firstLine="709"/>
        <w:jc w:val="both"/>
        <w:rPr>
          <w:sz w:val="28"/>
          <w:szCs w:val="28"/>
        </w:rPr>
      </w:pPr>
    </w:p>
    <w:p w:rsidR="009D239F" w:rsidRDefault="009D239F" w:rsidP="00E00FCB">
      <w:pPr>
        <w:suppressAutoHyphens/>
        <w:autoSpaceDE w:val="0"/>
        <w:ind w:firstLine="709"/>
        <w:jc w:val="both"/>
        <w:rPr>
          <w:color w:val="000000"/>
          <w:szCs w:val="22"/>
          <w:lang w:eastAsia="en-US"/>
        </w:rPr>
      </w:pPr>
    </w:p>
    <w:p w:rsidR="009D239F" w:rsidRPr="009D239F" w:rsidRDefault="009D239F" w:rsidP="009D239F">
      <w:pPr>
        <w:widowControl w:val="0"/>
        <w:autoSpaceDE w:val="0"/>
        <w:autoSpaceDN w:val="0"/>
        <w:rPr>
          <w:rFonts w:eastAsiaTheme="minorEastAsia"/>
          <w:b/>
          <w:sz w:val="28"/>
          <w:szCs w:val="28"/>
        </w:rPr>
      </w:pPr>
      <w:r w:rsidRPr="009D239F">
        <w:rPr>
          <w:rFonts w:eastAsiaTheme="minorEastAsia"/>
          <w:sz w:val="28"/>
          <w:szCs w:val="28"/>
        </w:rPr>
        <w:t>Глава сельсовета                                                                            А.Г. Ларионов</w:t>
      </w:r>
    </w:p>
    <w:p w:rsidR="009D239F" w:rsidRDefault="009D239F" w:rsidP="00E00FCB">
      <w:pPr>
        <w:suppressAutoHyphens/>
        <w:autoSpaceDE w:val="0"/>
        <w:ind w:firstLine="709"/>
        <w:jc w:val="both"/>
        <w:rPr>
          <w:color w:val="000000"/>
          <w:szCs w:val="22"/>
          <w:lang w:eastAsia="en-US"/>
        </w:rPr>
      </w:pPr>
    </w:p>
    <w:p w:rsidR="009D239F" w:rsidRDefault="009D239F" w:rsidP="00E00FCB">
      <w:pPr>
        <w:suppressAutoHyphens/>
        <w:autoSpaceDE w:val="0"/>
        <w:ind w:firstLine="709"/>
        <w:jc w:val="both"/>
        <w:rPr>
          <w:color w:val="000000"/>
          <w:szCs w:val="22"/>
          <w:lang w:eastAsia="en-US"/>
        </w:rPr>
      </w:pPr>
    </w:p>
    <w:p w:rsidR="009D239F" w:rsidRDefault="009D239F" w:rsidP="00E00FCB">
      <w:pPr>
        <w:suppressAutoHyphens/>
        <w:autoSpaceDE w:val="0"/>
        <w:ind w:firstLine="709"/>
        <w:jc w:val="both"/>
        <w:rPr>
          <w:color w:val="000000"/>
          <w:szCs w:val="22"/>
          <w:lang w:eastAsia="en-US"/>
        </w:rPr>
      </w:pPr>
    </w:p>
    <w:p w:rsidR="00384BA1" w:rsidRDefault="00BD5B7D" w:rsidP="00E00FCB">
      <w:pPr>
        <w:suppressAutoHyphens/>
        <w:autoSpaceDE w:val="0"/>
        <w:ind w:firstLine="709"/>
        <w:jc w:val="both"/>
        <w:rPr>
          <w:color w:val="000000"/>
          <w:szCs w:val="22"/>
          <w:lang w:eastAsia="en-US"/>
        </w:rPr>
      </w:pPr>
      <w:r w:rsidRPr="00BD5B7D">
        <w:rPr>
          <w:color w:val="000000"/>
          <w:szCs w:val="22"/>
          <w:lang w:eastAsia="en-US"/>
        </w:rPr>
        <w:t xml:space="preserve"> </w:t>
      </w:r>
    </w:p>
    <w:p w:rsidR="00784C95" w:rsidRDefault="00784C95" w:rsidP="00E00FCB">
      <w:pPr>
        <w:suppressAutoHyphens/>
        <w:autoSpaceDE w:val="0"/>
        <w:ind w:firstLine="709"/>
        <w:jc w:val="both"/>
        <w:rPr>
          <w:color w:val="000000"/>
          <w:szCs w:val="22"/>
          <w:lang w:eastAsia="en-US"/>
        </w:rPr>
      </w:pPr>
    </w:p>
    <w:p w:rsidR="009857D9" w:rsidRDefault="009857D9" w:rsidP="009D239F">
      <w:pPr>
        <w:widowControl w:val="0"/>
        <w:autoSpaceDE w:val="0"/>
        <w:autoSpaceDN w:val="0"/>
        <w:jc w:val="center"/>
        <w:rPr>
          <w:rFonts w:eastAsiaTheme="minorEastAsia"/>
          <w:b/>
          <w:sz w:val="22"/>
          <w:szCs w:val="22"/>
        </w:rPr>
      </w:pPr>
    </w:p>
    <w:p w:rsidR="009D239F" w:rsidRPr="009D239F" w:rsidRDefault="009D239F" w:rsidP="009D239F">
      <w:pPr>
        <w:widowControl w:val="0"/>
        <w:autoSpaceDE w:val="0"/>
        <w:autoSpaceDN w:val="0"/>
        <w:jc w:val="center"/>
        <w:rPr>
          <w:rFonts w:eastAsiaTheme="minorEastAsia"/>
          <w:b/>
          <w:sz w:val="22"/>
          <w:szCs w:val="22"/>
        </w:rPr>
      </w:pPr>
      <w:r w:rsidRPr="009D239F">
        <w:rPr>
          <w:rFonts w:eastAsiaTheme="minorEastAsia"/>
          <w:b/>
          <w:sz w:val="22"/>
          <w:szCs w:val="22"/>
        </w:rPr>
        <w:lastRenderedPageBreak/>
        <w:t>ПОРЯДОК</w:t>
      </w:r>
    </w:p>
    <w:p w:rsidR="009D239F" w:rsidRPr="009D239F" w:rsidRDefault="009D239F" w:rsidP="009D239F">
      <w:pPr>
        <w:widowControl w:val="0"/>
        <w:autoSpaceDE w:val="0"/>
        <w:autoSpaceDN w:val="0"/>
        <w:jc w:val="center"/>
        <w:rPr>
          <w:rFonts w:eastAsiaTheme="minorEastAsia"/>
          <w:b/>
          <w:sz w:val="22"/>
          <w:szCs w:val="22"/>
        </w:rPr>
      </w:pPr>
      <w:r w:rsidRPr="009D239F">
        <w:rPr>
          <w:rFonts w:eastAsiaTheme="minorEastAsia"/>
          <w:b/>
          <w:sz w:val="22"/>
          <w:szCs w:val="22"/>
        </w:rPr>
        <w:t>САНКЦИОНИРОВАНИЯ ОПЛАТЫ ДЕНЕЖНЫХ ОБЯЗАТЕЛЬСТВ</w:t>
      </w:r>
    </w:p>
    <w:p w:rsidR="009D239F" w:rsidRPr="009D239F" w:rsidRDefault="009D239F" w:rsidP="009D239F">
      <w:pPr>
        <w:widowControl w:val="0"/>
        <w:autoSpaceDE w:val="0"/>
        <w:autoSpaceDN w:val="0"/>
        <w:jc w:val="center"/>
        <w:rPr>
          <w:rFonts w:eastAsiaTheme="minorEastAsia"/>
          <w:b/>
          <w:sz w:val="22"/>
          <w:szCs w:val="22"/>
        </w:rPr>
      </w:pPr>
      <w:r w:rsidRPr="009D239F">
        <w:rPr>
          <w:rFonts w:eastAsiaTheme="minorEastAsia"/>
          <w:b/>
          <w:sz w:val="22"/>
          <w:szCs w:val="22"/>
        </w:rPr>
        <w:t>ПОЛУЧАТЕЛЕЙ СРЕДСТВ МЕСТНОГО БЮДЖЕТА И ОПЛАТЫ ДЕНЕЖНЫХ</w:t>
      </w:r>
    </w:p>
    <w:p w:rsidR="009D239F" w:rsidRPr="009D239F" w:rsidRDefault="009D239F" w:rsidP="009D239F">
      <w:pPr>
        <w:widowControl w:val="0"/>
        <w:autoSpaceDE w:val="0"/>
        <w:autoSpaceDN w:val="0"/>
        <w:jc w:val="center"/>
        <w:rPr>
          <w:rFonts w:eastAsiaTheme="minorEastAsia"/>
          <w:b/>
          <w:sz w:val="22"/>
          <w:szCs w:val="22"/>
        </w:rPr>
      </w:pPr>
      <w:r w:rsidRPr="009D239F">
        <w:rPr>
          <w:rFonts w:eastAsiaTheme="minorEastAsia"/>
          <w:b/>
          <w:sz w:val="22"/>
          <w:szCs w:val="22"/>
        </w:rPr>
        <w:t>ОБЯЗАТЕЛЬСТВ, ПОДЛЕЖАЩИХ ИСПОЛНЕНИЮ ЗА СЧЕТ БЮДЖЕТНЫХ</w:t>
      </w:r>
    </w:p>
    <w:p w:rsidR="009D239F" w:rsidRPr="009D239F" w:rsidRDefault="009D239F" w:rsidP="009D239F">
      <w:pPr>
        <w:widowControl w:val="0"/>
        <w:autoSpaceDE w:val="0"/>
        <w:autoSpaceDN w:val="0"/>
        <w:jc w:val="center"/>
        <w:rPr>
          <w:rFonts w:eastAsiaTheme="minorEastAsia"/>
          <w:b/>
          <w:sz w:val="22"/>
          <w:szCs w:val="22"/>
        </w:rPr>
      </w:pPr>
      <w:r w:rsidRPr="009D239F">
        <w:rPr>
          <w:rFonts w:eastAsiaTheme="minorEastAsia"/>
          <w:b/>
          <w:sz w:val="22"/>
          <w:szCs w:val="22"/>
        </w:rPr>
        <w:t>АССИГНОВАНИЙ ПО ИСТОЧНИКАМ ФИНАНСИРОВАНИЯ ДЕФИЦИТА</w:t>
      </w:r>
    </w:p>
    <w:p w:rsidR="009D239F" w:rsidRPr="009D239F" w:rsidRDefault="009D239F" w:rsidP="009D239F">
      <w:pPr>
        <w:widowControl w:val="0"/>
        <w:autoSpaceDE w:val="0"/>
        <w:autoSpaceDN w:val="0"/>
        <w:jc w:val="center"/>
        <w:rPr>
          <w:rFonts w:eastAsiaTheme="minorEastAsia"/>
          <w:b/>
          <w:sz w:val="22"/>
          <w:szCs w:val="22"/>
        </w:rPr>
      </w:pPr>
      <w:r w:rsidRPr="009D239F">
        <w:rPr>
          <w:rFonts w:eastAsiaTheme="minorEastAsia"/>
          <w:b/>
          <w:sz w:val="22"/>
          <w:szCs w:val="22"/>
        </w:rPr>
        <w:t>МЕСТНОГО БЮДЖЕТА</w:t>
      </w:r>
    </w:p>
    <w:p w:rsidR="009D239F" w:rsidRPr="009D239F" w:rsidRDefault="009D239F" w:rsidP="009D239F">
      <w:pPr>
        <w:widowControl w:val="0"/>
        <w:autoSpaceDE w:val="0"/>
        <w:autoSpaceDN w:val="0"/>
        <w:spacing w:after="1"/>
        <w:rPr>
          <w:rFonts w:eastAsiaTheme="minorEastAsia"/>
          <w:sz w:val="22"/>
          <w:szCs w:val="22"/>
        </w:rPr>
      </w:pPr>
    </w:p>
    <w:p w:rsidR="009D239F" w:rsidRPr="009D239F" w:rsidRDefault="009D239F" w:rsidP="009D239F">
      <w:pPr>
        <w:widowControl w:val="0"/>
        <w:autoSpaceDE w:val="0"/>
        <w:autoSpaceDN w:val="0"/>
        <w:jc w:val="both"/>
        <w:rPr>
          <w:rFonts w:eastAsiaTheme="minorEastAsia"/>
          <w:sz w:val="22"/>
          <w:szCs w:val="22"/>
        </w:rPr>
      </w:pPr>
    </w:p>
    <w:p w:rsidR="009D239F" w:rsidRPr="00784C95" w:rsidRDefault="009D239F" w:rsidP="009D239F">
      <w:pPr>
        <w:widowControl w:val="0"/>
        <w:autoSpaceDE w:val="0"/>
        <w:autoSpaceDN w:val="0"/>
        <w:ind w:firstLine="540"/>
        <w:jc w:val="both"/>
        <w:rPr>
          <w:rFonts w:eastAsiaTheme="minorEastAsia"/>
        </w:rPr>
      </w:pPr>
      <w:r w:rsidRPr="009D239F">
        <w:rPr>
          <w:rFonts w:eastAsiaTheme="minorEastAsia"/>
          <w:sz w:val="22"/>
          <w:szCs w:val="22"/>
        </w:rPr>
        <w:t xml:space="preserve">1. </w:t>
      </w:r>
      <w:r w:rsidRPr="00784C95">
        <w:rPr>
          <w:rFonts w:eastAsiaTheme="minorEastAsia"/>
        </w:rPr>
        <w:t xml:space="preserve">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w:t>
      </w:r>
      <w:proofErr w:type="gramStart"/>
      <w:r w:rsidRPr="00784C95">
        <w:rPr>
          <w:rFonts w:eastAsiaTheme="minorEastAsia"/>
        </w:rPr>
        <w:t>средств местного бюджета денежных обязательств получателей средств местного бюджета</w:t>
      </w:r>
      <w:proofErr w:type="gramEnd"/>
      <w:r w:rsidRPr="00784C95">
        <w:rPr>
          <w:rFonts w:eastAsiaTheme="minorEastAsia"/>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9D239F" w:rsidRPr="00784C95" w:rsidRDefault="009D239F" w:rsidP="009D239F">
      <w:pPr>
        <w:widowControl w:val="0"/>
        <w:autoSpaceDE w:val="0"/>
        <w:autoSpaceDN w:val="0"/>
        <w:ind w:firstLine="540"/>
        <w:jc w:val="both"/>
        <w:rPr>
          <w:rFonts w:eastAsiaTheme="minorEastAsia"/>
        </w:rPr>
      </w:pPr>
      <w:r w:rsidRPr="00784C95">
        <w:rPr>
          <w:rFonts w:eastAsiaTheme="minorEastAsia"/>
        </w:rPr>
        <w:t xml:space="preserve">2. </w:t>
      </w:r>
      <w:proofErr w:type="gramStart"/>
      <w:r w:rsidRPr="00784C95">
        <w:rPr>
          <w:rFonts w:eastAsiaTheme="minorEastAsia"/>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sidRPr="00784C95">
        <w:rPr>
          <w:rFonts w:eastAsiaTheme="minorEastAsia"/>
        </w:rPr>
        <w:t xml:space="preserve"> Федеральным казначейством  (далее - Распоряжение, порядок казначейского обслуживания).</w:t>
      </w:r>
    </w:p>
    <w:p w:rsidR="009D239F" w:rsidRPr="00784C95" w:rsidRDefault="009D239F" w:rsidP="009D239F">
      <w:pPr>
        <w:widowControl w:val="0"/>
        <w:autoSpaceDE w:val="0"/>
        <w:autoSpaceDN w:val="0"/>
        <w:ind w:firstLine="540"/>
        <w:jc w:val="both"/>
        <w:rPr>
          <w:rFonts w:eastAsiaTheme="minorEastAsia"/>
        </w:rPr>
      </w:pPr>
      <w:bookmarkStart w:id="2" w:name="P53"/>
      <w:bookmarkEnd w:id="2"/>
      <w:r w:rsidRPr="00784C95">
        <w:rPr>
          <w:rFonts w:eastAsiaTheme="minorEastAsia"/>
        </w:rPr>
        <w:t xml:space="preserve">3. </w:t>
      </w:r>
      <w:proofErr w:type="gramStart"/>
      <w:r w:rsidRPr="00784C95">
        <w:rPr>
          <w:rFonts w:eastAsiaTheme="minorEastAsia"/>
        </w:rPr>
        <w:t>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7 - 9 настоящего Порядка:                                                                                                                                                                                                 не позднее рабочего дня, следующего за днем представления получателем средств местного бюджета (администратором источников</w:t>
      </w:r>
      <w:proofErr w:type="gramEnd"/>
      <w:r w:rsidRPr="00784C95">
        <w:rPr>
          <w:rFonts w:eastAsiaTheme="minorEastAsia"/>
        </w:rPr>
        <w:t xml:space="preserve"> финансирования дефицита местного бюджета) Распоряжения в орган Федерального казначейства;                                                                                                          не позднее четвертого рабочего дня, следующего за днем представления получателем средств местного бюджета Распоряжения в орган Федерального казначейства, в случаях, установленных абзацем вторым подпункта 16 пункта 6 настоящего Порядка.</w:t>
      </w:r>
    </w:p>
    <w:p w:rsidR="009D239F" w:rsidRPr="00784C95" w:rsidRDefault="009D239F" w:rsidP="009D239F">
      <w:pPr>
        <w:widowControl w:val="0"/>
        <w:autoSpaceDE w:val="0"/>
        <w:autoSpaceDN w:val="0"/>
        <w:spacing w:before="220"/>
        <w:ind w:firstLine="540"/>
        <w:jc w:val="both"/>
        <w:rPr>
          <w:rFonts w:eastAsiaTheme="minorEastAsia"/>
        </w:rPr>
      </w:pPr>
      <w:bookmarkStart w:id="3" w:name="P56"/>
      <w:bookmarkEnd w:id="3"/>
      <w:r w:rsidRPr="00784C95">
        <w:rPr>
          <w:rFonts w:eastAsiaTheme="minorEastAsia"/>
        </w:rPr>
        <w:t>4. Распоряжение проверяется на наличие в нем следующих реквизитов и показателей:</w:t>
      </w:r>
    </w:p>
    <w:p w:rsidR="009D239F" w:rsidRPr="00784C95" w:rsidRDefault="009D239F" w:rsidP="009D239F">
      <w:pPr>
        <w:widowControl w:val="0"/>
        <w:autoSpaceDE w:val="0"/>
        <w:autoSpaceDN w:val="0"/>
        <w:spacing w:before="220"/>
        <w:ind w:firstLine="540"/>
        <w:jc w:val="both"/>
        <w:rPr>
          <w:rFonts w:eastAsiaTheme="minorEastAsia"/>
        </w:rPr>
      </w:pPr>
      <w:proofErr w:type="gramStart"/>
      <w:r w:rsidRPr="00784C95">
        <w:rPr>
          <w:rFonts w:eastAsiaTheme="minorEastAsia"/>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w:t>
      </w:r>
      <w:proofErr w:type="gramEnd"/>
      <w:r w:rsidRPr="00784C95">
        <w:rPr>
          <w:rFonts w:eastAsiaTheme="minorEastAsia"/>
        </w:rPr>
        <w:t xml:space="preserve">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39F" w:rsidRPr="00784C95" w:rsidRDefault="009D239F" w:rsidP="009D239F">
      <w:pPr>
        <w:widowControl w:val="0"/>
        <w:autoSpaceDE w:val="0"/>
        <w:autoSpaceDN w:val="0"/>
        <w:jc w:val="both"/>
        <w:rPr>
          <w:rFonts w:eastAsiaTheme="minorEastAsia"/>
        </w:rPr>
      </w:pPr>
      <w:bookmarkStart w:id="4" w:name="P66"/>
      <w:bookmarkEnd w:id="4"/>
      <w:r w:rsidRPr="00784C95">
        <w:rPr>
          <w:rFonts w:eastAsiaTheme="minorEastAsia"/>
        </w:rPr>
        <w:t xml:space="preserve">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w:t>
      </w:r>
      <w:r w:rsidRPr="00784C95">
        <w:rPr>
          <w:rFonts w:eastAsiaTheme="minorEastAsia"/>
        </w:rPr>
        <w:lastRenderedPageBreak/>
        <w:t>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9D239F" w:rsidRPr="00784C95" w:rsidRDefault="009D239F" w:rsidP="009D239F">
      <w:pPr>
        <w:widowControl w:val="0"/>
        <w:autoSpaceDE w:val="0"/>
        <w:autoSpaceDN w:val="0"/>
        <w:jc w:val="both"/>
        <w:rPr>
          <w:rFonts w:eastAsiaTheme="minorEastAsia"/>
        </w:rPr>
      </w:pPr>
      <w:proofErr w:type="gramStart"/>
      <w:r w:rsidRPr="00784C95">
        <w:rPr>
          <w:rFonts w:eastAsiaTheme="minorEastAsia"/>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w:t>
      </w:r>
      <w:proofErr w:type="gramEnd"/>
      <w:r w:rsidRPr="00784C95">
        <w:rPr>
          <w:rFonts w:eastAsiaTheme="minorEastAsia"/>
        </w:rPr>
        <w:t xml:space="preserve"> </w:t>
      </w:r>
      <w:proofErr w:type="gramStart"/>
      <w:r w:rsidRPr="00784C95">
        <w:rPr>
          <w:rFonts w:eastAsiaTheme="minorEastAsia"/>
        </w:rPr>
        <w:t>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w:t>
      </w:r>
      <w:proofErr w:type="gramEnd"/>
      <w:r w:rsidRPr="00784C95">
        <w:rPr>
          <w:rFonts w:eastAsiaTheme="minorEastAsia"/>
        </w:rPr>
        <w:t xml:space="preserve"> текстового назначения платежа;</w:t>
      </w:r>
    </w:p>
    <w:p w:rsidR="009D239F" w:rsidRPr="00784C95" w:rsidRDefault="009D239F" w:rsidP="009D239F">
      <w:pPr>
        <w:widowControl w:val="0"/>
        <w:autoSpaceDE w:val="0"/>
        <w:autoSpaceDN w:val="0"/>
        <w:jc w:val="both"/>
        <w:rPr>
          <w:rFonts w:eastAsiaTheme="minorEastAsia"/>
        </w:rPr>
      </w:pPr>
      <w:proofErr w:type="gramStart"/>
      <w:r w:rsidRPr="00784C95">
        <w:rPr>
          <w:rFonts w:eastAsiaTheme="minorEastAsia"/>
        </w:rPr>
        <w:t xml:space="preserve">4) суммы перечисления и кода валюты в соответствии с Общероссийским классификатором валют, в которой он должен быть произведен;                                                                                      </w:t>
      </w:r>
      <w:proofErr w:type="gramEnd"/>
    </w:p>
    <w:p w:rsidR="009D239F" w:rsidRPr="00784C95" w:rsidRDefault="009D239F" w:rsidP="009D239F">
      <w:pPr>
        <w:widowControl w:val="0"/>
        <w:autoSpaceDE w:val="0"/>
        <w:autoSpaceDN w:val="0"/>
        <w:jc w:val="both"/>
        <w:rPr>
          <w:rFonts w:eastAsiaTheme="minorEastAsia"/>
        </w:rPr>
      </w:pPr>
      <w:r w:rsidRPr="00784C95">
        <w:rPr>
          <w:rFonts w:eastAsiaTheme="minorEastAsia"/>
        </w:rPr>
        <w:t xml:space="preserve">5) суммы перечисления в валюте Российской Федерации, в рублевом эквиваленте, исчисленном на дату оформления Распоряжения;                                                                                                             </w:t>
      </w:r>
    </w:p>
    <w:p w:rsidR="009D239F" w:rsidRPr="00784C95" w:rsidRDefault="009D239F" w:rsidP="009D239F">
      <w:pPr>
        <w:widowControl w:val="0"/>
        <w:autoSpaceDE w:val="0"/>
        <w:autoSpaceDN w:val="0"/>
        <w:jc w:val="both"/>
        <w:rPr>
          <w:rFonts w:eastAsiaTheme="minorEastAsia"/>
        </w:rPr>
      </w:pPr>
      <w:r w:rsidRPr="00784C95">
        <w:rPr>
          <w:rFonts w:eastAsiaTheme="minorEastAsia"/>
        </w:rPr>
        <w:t>6) вида средств;</w:t>
      </w:r>
    </w:p>
    <w:p w:rsidR="009D239F" w:rsidRPr="00784C95" w:rsidRDefault="009D239F" w:rsidP="009D239F">
      <w:pPr>
        <w:widowControl w:val="0"/>
        <w:autoSpaceDE w:val="0"/>
        <w:autoSpaceDN w:val="0"/>
        <w:jc w:val="both"/>
        <w:rPr>
          <w:rFonts w:eastAsiaTheme="minorEastAsia"/>
        </w:rPr>
      </w:pPr>
      <w:r w:rsidRPr="00784C95">
        <w:rPr>
          <w:rFonts w:eastAsiaTheme="minorEastAsia"/>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784C95">
        <w:rPr>
          <w:rFonts w:eastAsiaTheme="minorEastAsia"/>
        </w:rPr>
        <w:t>дств в Р</w:t>
      </w:r>
      <w:proofErr w:type="gramEnd"/>
      <w:r w:rsidRPr="00784C95">
        <w:rPr>
          <w:rFonts w:eastAsiaTheme="minorEastAsia"/>
        </w:rPr>
        <w:t>аспоряжении;</w:t>
      </w:r>
      <w:bookmarkStart w:id="5" w:name="P78"/>
      <w:bookmarkEnd w:id="5"/>
    </w:p>
    <w:p w:rsidR="009D239F" w:rsidRPr="00784C95" w:rsidRDefault="009D239F" w:rsidP="009D239F">
      <w:pPr>
        <w:widowControl w:val="0"/>
        <w:autoSpaceDE w:val="0"/>
        <w:autoSpaceDN w:val="0"/>
        <w:jc w:val="both"/>
        <w:rPr>
          <w:rFonts w:eastAsiaTheme="minorEastAsia"/>
        </w:rPr>
      </w:pPr>
      <w:r w:rsidRPr="00784C95">
        <w:rPr>
          <w:rFonts w:eastAsiaTheme="minorEastAsia"/>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9D239F" w:rsidRPr="00784C95" w:rsidRDefault="009D239F" w:rsidP="009D239F">
      <w:pPr>
        <w:widowControl w:val="0"/>
        <w:autoSpaceDE w:val="0"/>
        <w:autoSpaceDN w:val="0"/>
        <w:jc w:val="both"/>
        <w:rPr>
          <w:rFonts w:eastAsiaTheme="minorEastAsia"/>
        </w:rPr>
      </w:pPr>
      <w:r w:rsidRPr="00784C95">
        <w:rPr>
          <w:rFonts w:eastAsiaTheme="minorEastAsia"/>
        </w:rPr>
        <w:t>9) номера и серии чека;</w:t>
      </w:r>
    </w:p>
    <w:p w:rsidR="009D239F" w:rsidRPr="00784C95" w:rsidRDefault="009D239F" w:rsidP="009D239F">
      <w:pPr>
        <w:widowControl w:val="0"/>
        <w:autoSpaceDE w:val="0"/>
        <w:autoSpaceDN w:val="0"/>
        <w:jc w:val="both"/>
        <w:rPr>
          <w:rFonts w:eastAsiaTheme="minorEastAsia"/>
        </w:rPr>
      </w:pPr>
      <w:r w:rsidRPr="00784C95">
        <w:rPr>
          <w:rFonts w:eastAsiaTheme="minorEastAsia"/>
        </w:rPr>
        <w:t>10) срока действия чека;</w:t>
      </w:r>
    </w:p>
    <w:p w:rsidR="009D239F" w:rsidRPr="00784C95" w:rsidRDefault="009D239F" w:rsidP="009D239F">
      <w:pPr>
        <w:widowControl w:val="0"/>
        <w:autoSpaceDE w:val="0"/>
        <w:autoSpaceDN w:val="0"/>
        <w:jc w:val="both"/>
        <w:rPr>
          <w:rFonts w:eastAsiaTheme="minorEastAsia"/>
        </w:rPr>
      </w:pPr>
      <w:r w:rsidRPr="00784C95">
        <w:rPr>
          <w:rFonts w:eastAsiaTheme="minorEastAsia"/>
        </w:rPr>
        <w:t>11) фамилии, имени и отчества получателя средств по чеку;</w:t>
      </w:r>
    </w:p>
    <w:p w:rsidR="009D239F" w:rsidRPr="00784C95" w:rsidRDefault="009D239F" w:rsidP="009D239F">
      <w:pPr>
        <w:widowControl w:val="0"/>
        <w:autoSpaceDE w:val="0"/>
        <w:autoSpaceDN w:val="0"/>
        <w:jc w:val="both"/>
        <w:rPr>
          <w:rFonts w:eastAsiaTheme="minorEastAsia"/>
        </w:rPr>
      </w:pPr>
      <w:r w:rsidRPr="00784C95">
        <w:rPr>
          <w:rFonts w:eastAsiaTheme="minorEastAsia"/>
        </w:rPr>
        <w:t>12) данных документов, удостоверяющих личность получателя средств по чеку;</w:t>
      </w:r>
      <w:bookmarkStart w:id="6" w:name="P83"/>
      <w:bookmarkEnd w:id="6"/>
    </w:p>
    <w:p w:rsidR="009D239F" w:rsidRPr="00784C95" w:rsidRDefault="009D239F" w:rsidP="009D239F">
      <w:pPr>
        <w:widowControl w:val="0"/>
        <w:autoSpaceDE w:val="0"/>
        <w:autoSpaceDN w:val="0"/>
        <w:jc w:val="both"/>
        <w:rPr>
          <w:rFonts w:eastAsiaTheme="minorEastAsia"/>
        </w:rPr>
      </w:pPr>
      <w:r w:rsidRPr="00784C95">
        <w:rPr>
          <w:rFonts w:eastAsiaTheme="minorEastAsia"/>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9D239F" w:rsidRPr="00784C95" w:rsidRDefault="009D239F" w:rsidP="009D239F">
      <w:pPr>
        <w:widowControl w:val="0"/>
        <w:autoSpaceDE w:val="0"/>
        <w:autoSpaceDN w:val="0"/>
        <w:jc w:val="both"/>
        <w:rPr>
          <w:rFonts w:eastAsiaTheme="minorEastAsia"/>
        </w:rPr>
      </w:pPr>
      <w:bookmarkStart w:id="7" w:name="P87"/>
      <w:bookmarkEnd w:id="7"/>
      <w:proofErr w:type="gramStart"/>
      <w:r w:rsidRPr="00784C95">
        <w:rPr>
          <w:rFonts w:eastAsiaTheme="minorEastAsia"/>
        </w:rPr>
        <w:t>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из местного бюджета бюджету муниципального образования (бюджету субъекта Российской Федерации)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местного бюджета юридическому</w:t>
      </w:r>
      <w:proofErr w:type="gramEnd"/>
      <w:r w:rsidRPr="00784C95">
        <w:rPr>
          <w:rFonts w:eastAsiaTheme="minorEastAsia"/>
        </w:rPr>
        <w:t xml:space="preserve"> </w:t>
      </w:r>
      <w:proofErr w:type="gramStart"/>
      <w:r w:rsidRPr="00784C95">
        <w:rPr>
          <w:rFonts w:eastAsiaTheme="minorEastAsia"/>
        </w:rPr>
        <w:t xml:space="preserve">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w:t>
      </w:r>
      <w:r w:rsidRPr="00784C95">
        <w:rPr>
          <w:rFonts w:eastAsiaTheme="minorEastAsia"/>
        </w:rPr>
        <w:lastRenderedPageBreak/>
        <w:t>возникновение денежных обязательств получателей средств местного бюджета, предоставляемых получателями средств местного бюджета при постановке</w:t>
      </w:r>
      <w:proofErr w:type="gramEnd"/>
      <w:r w:rsidRPr="00784C95">
        <w:rPr>
          <w:rFonts w:eastAsiaTheme="minorEastAsia"/>
        </w:rPr>
        <w:t xml:space="preserve">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 бюджета, установленным финансовым органом администрацией Маганского сельсовета Березовского района Красноярского края (далее - порядок учета обязательств);</w:t>
      </w:r>
    </w:p>
    <w:p w:rsidR="009D239F" w:rsidRPr="00784C95" w:rsidRDefault="009D239F" w:rsidP="009D239F">
      <w:pPr>
        <w:widowControl w:val="0"/>
        <w:autoSpaceDE w:val="0"/>
        <w:autoSpaceDN w:val="0"/>
        <w:jc w:val="both"/>
        <w:rPr>
          <w:rFonts w:eastAsiaTheme="minorEastAsia"/>
        </w:rPr>
      </w:pPr>
      <w:proofErr w:type="gramStart"/>
      <w:r w:rsidRPr="00784C95">
        <w:rPr>
          <w:rFonts w:eastAsiaTheme="minorEastAsia"/>
        </w:rPr>
        <w:t>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N 3 к Порядку учета бюджетных и денежных обязательств получателей средств местного бюджета территориальными органами Федерального</w:t>
      </w:r>
      <w:proofErr w:type="gramEnd"/>
      <w:r w:rsidRPr="00784C95">
        <w:rPr>
          <w:rFonts w:eastAsiaTheme="minorEastAsia"/>
        </w:rPr>
        <w:t xml:space="preserve"> </w:t>
      </w:r>
      <w:proofErr w:type="gramStart"/>
      <w:r w:rsidRPr="00784C95">
        <w:rPr>
          <w:rFonts w:eastAsiaTheme="minorEastAsia"/>
        </w:rPr>
        <w:t>казначейства, утвержденному приказом финансовым органом администрацией Маганского сельсовета Березовского района Красноярского края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w:t>
      </w:r>
      <w:proofErr w:type="gramEnd"/>
      <w:r w:rsidRPr="00784C95">
        <w:rPr>
          <w:rFonts w:eastAsiaTheme="minorEastAsia"/>
        </w:rPr>
        <w:t xml:space="preserve"> обязатель</w:t>
      </w:r>
      <w:proofErr w:type="gramStart"/>
      <w:r w:rsidRPr="00784C95">
        <w:rPr>
          <w:rFonts w:eastAsiaTheme="minorEastAsia"/>
        </w:rPr>
        <w:t>ств пр</w:t>
      </w:r>
      <w:proofErr w:type="gramEnd"/>
      <w:r w:rsidRPr="00784C95">
        <w:rPr>
          <w:rFonts w:eastAsiaTheme="minorEastAsia"/>
        </w:rPr>
        <w:t>и осуществлении авансовых платежей (внесении арендной платы);</w:t>
      </w:r>
      <w:bookmarkStart w:id="8" w:name="P94"/>
      <w:bookmarkEnd w:id="8"/>
    </w:p>
    <w:p w:rsidR="009D239F" w:rsidRPr="00784C95" w:rsidRDefault="009D239F" w:rsidP="009D239F">
      <w:pPr>
        <w:widowControl w:val="0"/>
        <w:autoSpaceDE w:val="0"/>
        <w:autoSpaceDN w:val="0"/>
        <w:jc w:val="both"/>
        <w:rPr>
          <w:rFonts w:eastAsiaTheme="minorEastAsia"/>
        </w:rPr>
      </w:pPr>
      <w:r w:rsidRPr="00784C95">
        <w:rPr>
          <w:rFonts w:eastAsiaTheme="minorEastAsia"/>
        </w:rPr>
        <w:t>16) кода источника поступлений целевых сре</w:t>
      </w:r>
      <w:proofErr w:type="gramStart"/>
      <w:r w:rsidRPr="00784C95">
        <w:rPr>
          <w:rFonts w:eastAsiaTheme="minorEastAsia"/>
        </w:rPr>
        <w:t>дств в сл</w:t>
      </w:r>
      <w:proofErr w:type="gramEnd"/>
      <w:r w:rsidRPr="00784C95">
        <w:rPr>
          <w:rFonts w:eastAsiaTheme="minorEastAsia"/>
        </w:rPr>
        <w:t>учае санкционирования расходов, источником финансового обеспечения которых являются целевые средства при казначейском сопровождении;</w:t>
      </w:r>
    </w:p>
    <w:p w:rsidR="009D239F" w:rsidRPr="00784C95" w:rsidRDefault="009D239F" w:rsidP="009D239F">
      <w:pPr>
        <w:widowControl w:val="0"/>
        <w:autoSpaceDE w:val="0"/>
        <w:autoSpaceDN w:val="0"/>
        <w:jc w:val="both"/>
        <w:rPr>
          <w:rFonts w:eastAsiaTheme="minorEastAsia"/>
        </w:rPr>
      </w:pPr>
      <w:r w:rsidRPr="00784C95">
        <w:rPr>
          <w:rFonts w:eastAsiaTheme="minorEastAsia"/>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roofErr w:type="gramStart"/>
      <w:r w:rsidRPr="00784C95">
        <w:rPr>
          <w:rFonts w:eastAsiaTheme="minorEastAsia"/>
        </w:rPr>
        <w:t xml:space="preserve"> ;</w:t>
      </w:r>
      <w:proofErr w:type="gramEnd"/>
    </w:p>
    <w:p w:rsidR="009D239F" w:rsidRPr="00784C95" w:rsidRDefault="009D239F" w:rsidP="009D239F">
      <w:pPr>
        <w:widowControl w:val="0"/>
        <w:autoSpaceDE w:val="0"/>
        <w:autoSpaceDN w:val="0"/>
        <w:jc w:val="both"/>
        <w:rPr>
          <w:rFonts w:eastAsiaTheme="minorEastAsia"/>
        </w:rPr>
      </w:pPr>
      <w:bookmarkStart w:id="9" w:name="P101"/>
      <w:bookmarkEnd w:id="9"/>
      <w:r w:rsidRPr="00784C95">
        <w:rPr>
          <w:rFonts w:eastAsiaTheme="minorEastAsia"/>
        </w:rPr>
        <w:t xml:space="preserve">18) уникального номера реестровой записи, идентификатора информации о </w:t>
      </w:r>
      <w:proofErr w:type="gramStart"/>
      <w:r w:rsidRPr="00784C95">
        <w:rPr>
          <w:rFonts w:eastAsiaTheme="minorEastAsia"/>
        </w:rPr>
        <w:t>документе</w:t>
      </w:r>
      <w:proofErr w:type="gramEnd"/>
      <w:r w:rsidRPr="00784C95">
        <w:rPr>
          <w:rFonts w:eastAsiaTheme="minorEastAsia"/>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
    <w:p w:rsidR="009D239F" w:rsidRPr="00784C95" w:rsidRDefault="009D239F" w:rsidP="009D239F">
      <w:pPr>
        <w:widowControl w:val="0"/>
        <w:autoSpaceDE w:val="0"/>
        <w:autoSpaceDN w:val="0"/>
        <w:jc w:val="both"/>
        <w:rPr>
          <w:rFonts w:eastAsiaTheme="minorEastAsia"/>
        </w:rPr>
      </w:pPr>
    </w:p>
    <w:p w:rsidR="009D239F" w:rsidRPr="00784C95" w:rsidRDefault="009D239F" w:rsidP="009D239F">
      <w:pPr>
        <w:widowControl w:val="0"/>
        <w:autoSpaceDE w:val="0"/>
        <w:autoSpaceDN w:val="0"/>
        <w:ind w:firstLine="540"/>
        <w:jc w:val="both"/>
        <w:rPr>
          <w:rFonts w:eastAsiaTheme="minorEastAsia"/>
        </w:rPr>
      </w:pPr>
      <w:bookmarkStart w:id="10" w:name="P107"/>
      <w:bookmarkEnd w:id="10"/>
      <w:r w:rsidRPr="00784C95">
        <w:rPr>
          <w:rFonts w:eastAsiaTheme="minorEastAsia"/>
        </w:rPr>
        <w:t>5. Требования подпунктов 14 - 16 пункта 4 настоящего Порядка не применяются в отношении:</w:t>
      </w:r>
    </w:p>
    <w:p w:rsidR="009D239F" w:rsidRPr="00784C95" w:rsidRDefault="009D239F" w:rsidP="009D239F">
      <w:pPr>
        <w:widowControl w:val="0"/>
        <w:autoSpaceDE w:val="0"/>
        <w:autoSpaceDN w:val="0"/>
        <w:spacing w:before="220"/>
        <w:ind w:firstLine="540"/>
        <w:jc w:val="both"/>
        <w:rPr>
          <w:rFonts w:eastAsiaTheme="minorEastAsia"/>
        </w:rPr>
      </w:pPr>
      <w:proofErr w:type="gramStart"/>
      <w:r w:rsidRPr="00784C95">
        <w:rPr>
          <w:rFonts w:eastAsiaTheme="minorEastAsia"/>
        </w:rPr>
        <w:t xml:space="preserve">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w:t>
      </w:r>
      <w:r w:rsidRPr="00784C95">
        <w:rPr>
          <w:rFonts w:eastAsiaTheme="minorEastAsia"/>
        </w:rPr>
        <w:lastRenderedPageBreak/>
        <w:t>(распорядителя) средств местного</w:t>
      </w:r>
      <w:proofErr w:type="gramEnd"/>
      <w:r w:rsidRPr="00784C95">
        <w:rPr>
          <w:rFonts w:eastAsiaTheme="minorEastAsia"/>
        </w:rPr>
        <w:t xml:space="preserve"> бюджета в иностранной валюте;</w:t>
      </w:r>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Распоряжения при перечислении сре</w:t>
      </w:r>
      <w:proofErr w:type="gramStart"/>
      <w:r w:rsidRPr="00784C95">
        <w:rPr>
          <w:rFonts w:eastAsiaTheme="minorEastAsia"/>
        </w:rPr>
        <w:t>дств стр</w:t>
      </w:r>
      <w:proofErr w:type="gramEnd"/>
      <w:r w:rsidRPr="00784C95">
        <w:rPr>
          <w:rFonts w:eastAsiaTheme="minorEastAsia"/>
        </w:rPr>
        <w:t>уктурным (обособленным) подразделениям получателей средств местного бюджета, не наделенным полномочиями по ведению бюджетного учета.</w:t>
      </w:r>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9D239F" w:rsidRPr="00784C95" w:rsidRDefault="009D239F" w:rsidP="009D239F">
      <w:pPr>
        <w:widowControl w:val="0"/>
        <w:autoSpaceDE w:val="0"/>
        <w:autoSpaceDN w:val="0"/>
        <w:spacing w:before="220"/>
        <w:ind w:firstLine="540"/>
        <w:jc w:val="both"/>
        <w:rPr>
          <w:rFonts w:eastAsiaTheme="minorEastAsia"/>
        </w:rPr>
      </w:pPr>
      <w:bookmarkStart w:id="11" w:name="P113"/>
      <w:bookmarkEnd w:id="11"/>
      <w:r w:rsidRPr="00784C95">
        <w:rPr>
          <w:rFonts w:eastAsiaTheme="minorEastAsia"/>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bookmarkStart w:id="12" w:name="P114"/>
      <w:bookmarkEnd w:id="12"/>
      <w:r w:rsidRPr="00784C95">
        <w:rPr>
          <w:rFonts w:eastAsiaTheme="minorEastAsia"/>
        </w:rPr>
        <w:t xml:space="preserve">                                                                                                                       </w:t>
      </w:r>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9D239F" w:rsidRPr="00784C95" w:rsidRDefault="009D239F" w:rsidP="009D239F">
      <w:pPr>
        <w:widowControl w:val="0"/>
        <w:autoSpaceDE w:val="0"/>
        <w:autoSpaceDN w:val="0"/>
        <w:spacing w:before="220"/>
        <w:ind w:firstLine="540"/>
        <w:jc w:val="both"/>
        <w:rPr>
          <w:rFonts w:eastAsiaTheme="minorEastAsia"/>
        </w:rPr>
      </w:pPr>
      <w:bookmarkStart w:id="13" w:name="P117"/>
      <w:bookmarkEnd w:id="13"/>
      <w:r w:rsidRPr="00784C95">
        <w:rPr>
          <w:rFonts w:eastAsiaTheme="minorEastAsia"/>
        </w:rPr>
        <w:t xml:space="preserve">3) соответствие указанных в Распоряжении </w:t>
      </w:r>
      <w:proofErr w:type="gramStart"/>
      <w:r w:rsidRPr="00784C95">
        <w:rPr>
          <w:rFonts w:eastAsiaTheme="minorEastAsia"/>
        </w:rPr>
        <w:t>кодов видов расходов классификации расходов местного бюджета</w:t>
      </w:r>
      <w:proofErr w:type="gramEnd"/>
      <w:r w:rsidRPr="00784C95">
        <w:rPr>
          <w:rFonts w:eastAsiaTheme="minorEastAsia"/>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9D239F" w:rsidRPr="00784C95" w:rsidRDefault="009D239F" w:rsidP="009D239F">
      <w:pPr>
        <w:widowControl w:val="0"/>
        <w:autoSpaceDE w:val="0"/>
        <w:autoSpaceDN w:val="0"/>
        <w:ind w:firstLine="540"/>
        <w:jc w:val="both"/>
        <w:rPr>
          <w:rFonts w:eastAsiaTheme="minorEastAsia"/>
        </w:rPr>
      </w:pPr>
      <w:bookmarkStart w:id="14" w:name="P121"/>
      <w:bookmarkEnd w:id="14"/>
    </w:p>
    <w:p w:rsidR="009D239F" w:rsidRPr="00784C95" w:rsidRDefault="009D239F" w:rsidP="009D239F">
      <w:pPr>
        <w:widowControl w:val="0"/>
        <w:autoSpaceDE w:val="0"/>
        <w:autoSpaceDN w:val="0"/>
        <w:ind w:firstLine="540"/>
        <w:jc w:val="both"/>
        <w:rPr>
          <w:rFonts w:eastAsiaTheme="minorEastAsia"/>
        </w:rPr>
      </w:pPr>
      <w:r w:rsidRPr="00784C95">
        <w:rPr>
          <w:rFonts w:eastAsiaTheme="minorEastAsia"/>
        </w:rPr>
        <w:t xml:space="preserve">4) </w:t>
      </w:r>
      <w:proofErr w:type="spellStart"/>
      <w:r w:rsidRPr="00784C95">
        <w:rPr>
          <w:rFonts w:eastAsiaTheme="minorEastAsia"/>
        </w:rPr>
        <w:t>непревышение</w:t>
      </w:r>
      <w:proofErr w:type="spellEnd"/>
      <w:r w:rsidRPr="00784C95">
        <w:rPr>
          <w:rFonts w:eastAsiaTheme="minorEastAsia"/>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9D239F" w:rsidRPr="00784C95" w:rsidRDefault="009D239F" w:rsidP="009D239F">
      <w:pPr>
        <w:widowControl w:val="0"/>
        <w:autoSpaceDE w:val="0"/>
        <w:autoSpaceDN w:val="0"/>
        <w:ind w:firstLine="540"/>
        <w:jc w:val="both"/>
        <w:rPr>
          <w:rFonts w:eastAsiaTheme="minorEastAsia"/>
        </w:rPr>
      </w:pPr>
      <w:bookmarkStart w:id="15" w:name="P122"/>
      <w:bookmarkStart w:id="16" w:name="P128"/>
      <w:bookmarkEnd w:id="15"/>
      <w:bookmarkEnd w:id="16"/>
      <w:r w:rsidRPr="00784C95">
        <w:rPr>
          <w:rFonts w:eastAsiaTheme="minorEastAsia"/>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 xml:space="preserve">7) идентичность кода участника бюджетного процесса по Сводному реестру по </w:t>
      </w:r>
      <w:r w:rsidRPr="00784C95">
        <w:rPr>
          <w:rFonts w:eastAsiaTheme="minorEastAsia"/>
        </w:rPr>
        <w:lastRenderedPageBreak/>
        <w:t>денежному обязательству и платежу;</w:t>
      </w:r>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8) идентичность кода (кодов) классификации расходов местного бюджета по денежному обязательству и платежу;</w:t>
      </w:r>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9D239F" w:rsidRPr="00784C95" w:rsidRDefault="009D239F" w:rsidP="009D239F">
      <w:pPr>
        <w:widowControl w:val="0"/>
        <w:autoSpaceDE w:val="0"/>
        <w:autoSpaceDN w:val="0"/>
        <w:spacing w:before="220"/>
        <w:ind w:firstLine="540"/>
        <w:jc w:val="both"/>
        <w:rPr>
          <w:rFonts w:eastAsiaTheme="minorEastAsia"/>
        </w:rPr>
      </w:pPr>
      <w:proofErr w:type="gramStart"/>
      <w:r w:rsidRPr="00784C95">
        <w:rPr>
          <w:rFonts w:eastAsiaTheme="minorEastAsia"/>
        </w:rPr>
        <w:t xml:space="preserve">10) </w:t>
      </w:r>
      <w:proofErr w:type="spellStart"/>
      <w:r w:rsidRPr="00784C95">
        <w:rPr>
          <w:rFonts w:eastAsiaTheme="minorEastAsia"/>
        </w:rPr>
        <w:t>непревышение</w:t>
      </w:r>
      <w:proofErr w:type="spellEnd"/>
      <w:r w:rsidRPr="00784C95">
        <w:rPr>
          <w:rFonts w:eastAsiaTheme="minorEastAsia"/>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 xml:space="preserve">12) </w:t>
      </w:r>
      <w:proofErr w:type="spellStart"/>
      <w:r w:rsidRPr="00784C95">
        <w:rPr>
          <w:rFonts w:eastAsiaTheme="minorEastAsia"/>
        </w:rPr>
        <w:t>непревышение</w:t>
      </w:r>
      <w:proofErr w:type="spellEnd"/>
      <w:r w:rsidRPr="00784C95">
        <w:rPr>
          <w:rFonts w:eastAsiaTheme="minorEastAsia"/>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9D239F" w:rsidRPr="00784C95" w:rsidRDefault="009D239F" w:rsidP="009D239F">
      <w:pPr>
        <w:widowControl w:val="0"/>
        <w:autoSpaceDE w:val="0"/>
        <w:autoSpaceDN w:val="0"/>
        <w:spacing w:before="220"/>
        <w:ind w:firstLine="540"/>
        <w:jc w:val="both"/>
        <w:rPr>
          <w:rFonts w:eastAsiaTheme="minorEastAsia"/>
        </w:rPr>
      </w:pPr>
      <w:bookmarkStart w:id="17" w:name="P137"/>
      <w:bookmarkEnd w:id="17"/>
      <w:r w:rsidRPr="00784C95">
        <w:rPr>
          <w:rFonts w:eastAsiaTheme="minorEastAsia"/>
        </w:rPr>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9D239F" w:rsidRPr="00784C95" w:rsidRDefault="009D239F" w:rsidP="009D239F">
      <w:pPr>
        <w:widowControl w:val="0"/>
        <w:autoSpaceDE w:val="0"/>
        <w:autoSpaceDN w:val="0"/>
        <w:ind w:firstLine="540"/>
        <w:jc w:val="both"/>
        <w:rPr>
          <w:rFonts w:eastAsiaTheme="minorEastAsia"/>
        </w:rPr>
      </w:pPr>
    </w:p>
    <w:p w:rsidR="009D239F" w:rsidRPr="00784C95" w:rsidRDefault="009D239F" w:rsidP="009D239F">
      <w:pPr>
        <w:widowControl w:val="0"/>
        <w:autoSpaceDE w:val="0"/>
        <w:autoSpaceDN w:val="0"/>
        <w:ind w:firstLine="540"/>
        <w:jc w:val="both"/>
        <w:rPr>
          <w:rFonts w:eastAsiaTheme="minorEastAsia"/>
        </w:rPr>
      </w:pPr>
      <w:r w:rsidRPr="00784C95">
        <w:rPr>
          <w:rFonts w:eastAsiaTheme="minorEastAsia"/>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9D239F" w:rsidRPr="00784C95" w:rsidRDefault="009D239F" w:rsidP="009D239F">
      <w:pPr>
        <w:widowControl w:val="0"/>
        <w:autoSpaceDE w:val="0"/>
        <w:autoSpaceDN w:val="0"/>
        <w:spacing w:before="220"/>
        <w:ind w:firstLine="540"/>
        <w:jc w:val="both"/>
        <w:rPr>
          <w:rFonts w:eastAsiaTheme="minorEastAsia"/>
        </w:rPr>
      </w:pPr>
      <w:bookmarkStart w:id="18" w:name="P144"/>
      <w:bookmarkEnd w:id="18"/>
      <w:r w:rsidRPr="00784C95">
        <w:rPr>
          <w:rFonts w:eastAsiaTheme="minorEastAsia"/>
        </w:rPr>
        <w:t xml:space="preserve">14) </w:t>
      </w:r>
      <w:proofErr w:type="spellStart"/>
      <w:r w:rsidRPr="00784C95">
        <w:rPr>
          <w:rFonts w:eastAsiaTheme="minorEastAsia"/>
        </w:rPr>
        <w:t>непревышение</w:t>
      </w:r>
      <w:proofErr w:type="spellEnd"/>
      <w:r w:rsidRPr="00784C95">
        <w:rPr>
          <w:rFonts w:eastAsiaTheme="minorEastAsia"/>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 нормативно-правовым актом органа местного самоуправления;</w:t>
      </w:r>
    </w:p>
    <w:p w:rsidR="009D239F" w:rsidRPr="00784C95" w:rsidRDefault="009D239F" w:rsidP="009D239F">
      <w:pPr>
        <w:widowControl w:val="0"/>
        <w:autoSpaceDE w:val="0"/>
        <w:autoSpaceDN w:val="0"/>
        <w:spacing w:before="220"/>
        <w:ind w:firstLine="540"/>
        <w:jc w:val="both"/>
        <w:rPr>
          <w:rFonts w:eastAsiaTheme="minorEastAsia"/>
        </w:rPr>
      </w:pPr>
      <w:bookmarkStart w:id="19" w:name="P145"/>
      <w:bookmarkEnd w:id="19"/>
      <w:r w:rsidRPr="00784C95">
        <w:rPr>
          <w:rFonts w:eastAsiaTheme="minorEastAsia"/>
        </w:rPr>
        <w:t xml:space="preserve">15) </w:t>
      </w:r>
      <w:proofErr w:type="spellStart"/>
      <w:r w:rsidRPr="00784C95">
        <w:rPr>
          <w:rFonts w:eastAsiaTheme="minorEastAsia"/>
        </w:rPr>
        <w:t>неопережение</w:t>
      </w:r>
      <w:proofErr w:type="spellEnd"/>
      <w:r w:rsidRPr="00784C95">
        <w:rPr>
          <w:rFonts w:eastAsiaTheme="minorEastAsia"/>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9D239F" w:rsidRPr="00784C95" w:rsidRDefault="009D239F" w:rsidP="009D239F">
      <w:pPr>
        <w:widowControl w:val="0"/>
        <w:autoSpaceDE w:val="0"/>
        <w:autoSpaceDN w:val="0"/>
        <w:ind w:firstLine="540"/>
        <w:jc w:val="both"/>
        <w:rPr>
          <w:rFonts w:eastAsiaTheme="minorEastAsia"/>
        </w:rPr>
      </w:pPr>
      <w:bookmarkStart w:id="20" w:name="P146"/>
      <w:bookmarkStart w:id="21" w:name="P150"/>
      <w:bookmarkEnd w:id="20"/>
      <w:bookmarkEnd w:id="21"/>
      <w:proofErr w:type="gramStart"/>
      <w:r w:rsidRPr="00784C95">
        <w:rPr>
          <w:rFonts w:eastAsiaTheme="minorEastAsia"/>
        </w:rPr>
        <w:t>16)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 xml:space="preserve">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w:t>
      </w:r>
      <w:r w:rsidRPr="00784C95">
        <w:rPr>
          <w:rFonts w:eastAsiaTheme="minorEastAsia"/>
        </w:rPr>
        <w:lastRenderedPageBreak/>
        <w:t>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9D239F" w:rsidRPr="00784C95" w:rsidRDefault="009D239F" w:rsidP="009D239F">
      <w:pPr>
        <w:widowControl w:val="0"/>
        <w:autoSpaceDE w:val="0"/>
        <w:autoSpaceDN w:val="0"/>
        <w:spacing w:before="220"/>
        <w:ind w:firstLine="540"/>
        <w:jc w:val="both"/>
        <w:rPr>
          <w:rFonts w:eastAsiaTheme="minorEastAsia"/>
        </w:rPr>
      </w:pPr>
      <w:bookmarkStart w:id="22" w:name="P154"/>
      <w:bookmarkEnd w:id="22"/>
      <w:r w:rsidRPr="00784C95">
        <w:rPr>
          <w:rFonts w:eastAsiaTheme="minorEastAsia"/>
        </w:rPr>
        <w:t xml:space="preserve">18) </w:t>
      </w:r>
      <w:proofErr w:type="spellStart"/>
      <w:r w:rsidRPr="00784C95">
        <w:rPr>
          <w:rFonts w:eastAsiaTheme="minorEastAsia"/>
        </w:rPr>
        <w:t>непревышение</w:t>
      </w:r>
      <w:proofErr w:type="spellEnd"/>
      <w:r w:rsidRPr="00784C95">
        <w:rPr>
          <w:rFonts w:eastAsiaTheme="minorEastAsia"/>
        </w:rPr>
        <w:t xml:space="preserve"> суммы Распоряжения над суммой, указанной в документе, подтверждающем возникновение денежного обязательства.</w:t>
      </w:r>
    </w:p>
    <w:p w:rsidR="009D239F" w:rsidRPr="00784C95" w:rsidRDefault="009D239F" w:rsidP="009D239F">
      <w:pPr>
        <w:widowControl w:val="0"/>
        <w:autoSpaceDE w:val="0"/>
        <w:autoSpaceDN w:val="0"/>
        <w:spacing w:before="220"/>
        <w:ind w:firstLine="540"/>
        <w:jc w:val="both"/>
        <w:rPr>
          <w:rFonts w:eastAsiaTheme="minorEastAsia"/>
        </w:rPr>
      </w:pPr>
      <w:bookmarkStart w:id="23" w:name="P156"/>
      <w:bookmarkEnd w:id="23"/>
      <w:proofErr w:type="gramStart"/>
      <w:r w:rsidRPr="00784C95">
        <w:rPr>
          <w:rFonts w:eastAsiaTheme="minorEastAsia"/>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органов местного самоуправления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9D239F" w:rsidRPr="00784C95" w:rsidRDefault="009D239F" w:rsidP="009D239F">
      <w:pPr>
        <w:widowControl w:val="0"/>
        <w:autoSpaceDE w:val="0"/>
        <w:autoSpaceDN w:val="0"/>
        <w:spacing w:before="220"/>
        <w:ind w:firstLine="540"/>
        <w:jc w:val="both"/>
        <w:rPr>
          <w:rFonts w:eastAsiaTheme="minorEastAsia"/>
        </w:rPr>
      </w:pPr>
      <w:bookmarkStart w:id="24" w:name="P159"/>
      <w:bookmarkEnd w:id="24"/>
      <w:r w:rsidRPr="00784C95">
        <w:rPr>
          <w:rFonts w:eastAsiaTheme="minorEastAsia"/>
        </w:rPr>
        <w:t xml:space="preserve">7. </w:t>
      </w:r>
      <w:proofErr w:type="gramStart"/>
      <w:r w:rsidRPr="00784C95">
        <w:rPr>
          <w:rFonts w:eastAsiaTheme="minorEastAsia"/>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пунктах 11 - 13, строке 1, строках</w:t>
      </w:r>
      <w:proofErr w:type="gramEnd"/>
      <w:r w:rsidRPr="00784C95">
        <w:rPr>
          <w:rFonts w:eastAsiaTheme="minorEastAsia"/>
        </w:rPr>
        <w:t xml:space="preserve"> </w:t>
      </w:r>
      <w:proofErr w:type="gramStart"/>
      <w:r w:rsidRPr="00784C95">
        <w:rPr>
          <w:rFonts w:eastAsiaTheme="minorEastAsia"/>
        </w:rPr>
        <w:t>6, 7 и 10 - 13 пункта 14 графы 3 Перечня, а также договора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строке 5 пункта 14 Перечня, в случае, если сумма указанного договора не превышает 100 тысяч рублей).</w:t>
      </w:r>
      <w:proofErr w:type="gramEnd"/>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При санкционировании оплаты денежных обязатель</w:t>
      </w:r>
      <w:proofErr w:type="gramStart"/>
      <w:r w:rsidRPr="00784C95">
        <w:rPr>
          <w:rFonts w:eastAsiaTheme="minorEastAsia"/>
        </w:rPr>
        <w:t>ств в сл</w:t>
      </w:r>
      <w:proofErr w:type="gramEnd"/>
      <w:r w:rsidRPr="00784C95">
        <w:rPr>
          <w:rFonts w:eastAsiaTheme="minorEastAsia"/>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9D239F" w:rsidRPr="00784C95" w:rsidRDefault="009D239F" w:rsidP="009D239F">
      <w:pPr>
        <w:widowControl w:val="0"/>
        <w:autoSpaceDE w:val="0"/>
        <w:autoSpaceDN w:val="0"/>
        <w:spacing w:before="220"/>
        <w:ind w:firstLine="540"/>
        <w:jc w:val="both"/>
        <w:rPr>
          <w:rFonts w:eastAsiaTheme="minorEastAsia"/>
        </w:rPr>
      </w:pPr>
      <w:bookmarkStart w:id="25" w:name="P163"/>
      <w:bookmarkEnd w:id="25"/>
      <w:r w:rsidRPr="00784C95">
        <w:rPr>
          <w:rFonts w:eastAsiaTheme="minorEastAsia"/>
        </w:rPr>
        <w:t xml:space="preserve">8.  </w:t>
      </w:r>
      <w:proofErr w:type="gramStart"/>
      <w:r w:rsidRPr="00784C95">
        <w:rPr>
          <w:rFonts w:eastAsiaTheme="minorEastAsia"/>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w:t>
      </w:r>
      <w:proofErr w:type="gramEnd"/>
      <w:r w:rsidRPr="00784C95">
        <w:rPr>
          <w:rFonts w:eastAsiaTheme="minorEastAsia"/>
        </w:rPr>
        <w:t xml:space="preserve">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9D239F" w:rsidRPr="00784C95" w:rsidRDefault="009D239F" w:rsidP="009D239F">
      <w:pPr>
        <w:widowControl w:val="0"/>
        <w:autoSpaceDE w:val="0"/>
        <w:autoSpaceDN w:val="0"/>
        <w:spacing w:before="220"/>
        <w:ind w:firstLine="540"/>
        <w:jc w:val="both"/>
        <w:rPr>
          <w:rFonts w:eastAsiaTheme="minorEastAsia"/>
        </w:rPr>
      </w:pPr>
      <w:bookmarkStart w:id="26" w:name="P165"/>
      <w:bookmarkEnd w:id="26"/>
      <w:r w:rsidRPr="00784C95">
        <w:rPr>
          <w:rFonts w:eastAsiaTheme="minorEastAsia"/>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9D239F" w:rsidRPr="00784C95" w:rsidRDefault="009D239F" w:rsidP="009D239F">
      <w:pPr>
        <w:widowControl w:val="0"/>
        <w:autoSpaceDE w:val="0"/>
        <w:autoSpaceDN w:val="0"/>
        <w:spacing w:before="220"/>
        <w:ind w:firstLine="540"/>
        <w:jc w:val="both"/>
        <w:rPr>
          <w:rFonts w:eastAsiaTheme="minorEastAsia"/>
        </w:rPr>
      </w:pPr>
      <w:proofErr w:type="gramStart"/>
      <w:r w:rsidRPr="00784C95">
        <w:rPr>
          <w:rFonts w:eastAsiaTheme="minorEastAsia"/>
        </w:rPr>
        <w:t xml:space="preserve">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w:t>
      </w:r>
      <w:r w:rsidRPr="00784C95">
        <w:rPr>
          <w:rFonts w:eastAsiaTheme="minorEastAsia"/>
        </w:rPr>
        <w:lastRenderedPageBreak/>
        <w:t>финансовом году на момент представления Распоряжения;</w:t>
      </w:r>
      <w:proofErr w:type="gramEnd"/>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 xml:space="preserve">2) соответствие указанных в Распоряжении </w:t>
      </w:r>
      <w:proofErr w:type="gramStart"/>
      <w:r w:rsidRPr="00784C95">
        <w:rPr>
          <w:rFonts w:eastAsiaTheme="minorEastAsia"/>
        </w:rPr>
        <w:t>кодов видов расходов классификации расходов местного бюджета</w:t>
      </w:r>
      <w:proofErr w:type="gramEnd"/>
      <w:r w:rsidRPr="00784C95">
        <w:rPr>
          <w:rFonts w:eastAsiaTheme="minorEastAsia"/>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 xml:space="preserve">3) </w:t>
      </w:r>
      <w:proofErr w:type="spellStart"/>
      <w:r w:rsidRPr="00784C95">
        <w:rPr>
          <w:rFonts w:eastAsiaTheme="minorEastAsia"/>
        </w:rPr>
        <w:t>непревышение</w:t>
      </w:r>
      <w:proofErr w:type="spellEnd"/>
      <w:r w:rsidRPr="00784C95">
        <w:rPr>
          <w:rFonts w:eastAsiaTheme="minorEastAsia"/>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9D239F" w:rsidRPr="00784C95" w:rsidRDefault="009D239F" w:rsidP="009D239F">
      <w:pPr>
        <w:widowControl w:val="0"/>
        <w:autoSpaceDE w:val="0"/>
        <w:autoSpaceDN w:val="0"/>
        <w:spacing w:before="220"/>
        <w:ind w:firstLine="540"/>
        <w:jc w:val="both"/>
        <w:rPr>
          <w:rFonts w:eastAsiaTheme="minorEastAsia"/>
        </w:rPr>
      </w:pPr>
      <w:bookmarkStart w:id="27" w:name="P169"/>
      <w:bookmarkEnd w:id="27"/>
      <w:r w:rsidRPr="00784C95">
        <w:rPr>
          <w:rFonts w:eastAsiaTheme="minorEastAsia"/>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9D239F" w:rsidRPr="00784C95" w:rsidRDefault="009D239F" w:rsidP="009D239F">
      <w:pPr>
        <w:widowControl w:val="0"/>
        <w:autoSpaceDE w:val="0"/>
        <w:autoSpaceDN w:val="0"/>
        <w:spacing w:before="220"/>
        <w:ind w:firstLine="540"/>
        <w:jc w:val="both"/>
        <w:rPr>
          <w:rFonts w:eastAsiaTheme="minorEastAsia"/>
        </w:rPr>
      </w:pPr>
      <w:proofErr w:type="gramStart"/>
      <w:r w:rsidRPr="00784C95">
        <w:rPr>
          <w:rFonts w:eastAsiaTheme="minorEastAsia"/>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 xml:space="preserve">2) соответствие указанных в Распоряжении </w:t>
      </w:r>
      <w:proofErr w:type="gramStart"/>
      <w:r w:rsidRPr="00784C95">
        <w:rPr>
          <w:rFonts w:eastAsiaTheme="minorEastAsia"/>
        </w:rPr>
        <w:t>кодов аналитической группы вида источника финансирования дефицита бюджета</w:t>
      </w:r>
      <w:proofErr w:type="gramEnd"/>
      <w:r w:rsidRPr="00784C95">
        <w:rPr>
          <w:rFonts w:eastAsiaTheme="minorEastAsia"/>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 xml:space="preserve">3) </w:t>
      </w:r>
      <w:proofErr w:type="spellStart"/>
      <w:r w:rsidRPr="00784C95">
        <w:rPr>
          <w:rFonts w:eastAsiaTheme="minorEastAsia"/>
        </w:rPr>
        <w:t>непревышение</w:t>
      </w:r>
      <w:proofErr w:type="spellEnd"/>
      <w:r w:rsidRPr="00784C95">
        <w:rPr>
          <w:rFonts w:eastAsiaTheme="minorEastAsia"/>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9D239F" w:rsidRPr="00784C95" w:rsidRDefault="009D239F" w:rsidP="009D239F">
      <w:pPr>
        <w:widowControl w:val="0"/>
        <w:autoSpaceDE w:val="0"/>
        <w:autoSpaceDN w:val="0"/>
        <w:spacing w:before="220"/>
        <w:ind w:firstLine="540"/>
        <w:jc w:val="both"/>
        <w:rPr>
          <w:rFonts w:eastAsiaTheme="minorEastAsia"/>
        </w:rPr>
      </w:pPr>
      <w:bookmarkStart w:id="28" w:name="P173"/>
      <w:bookmarkEnd w:id="28"/>
      <w:r w:rsidRPr="00784C95">
        <w:rPr>
          <w:rFonts w:eastAsiaTheme="minorEastAsia"/>
        </w:rPr>
        <w:t>10.1. При санкционировании оплаты денежных обязательств по договорам (</w:t>
      </w:r>
      <w:proofErr w:type="spellStart"/>
      <w:r w:rsidRPr="00784C95">
        <w:rPr>
          <w:rFonts w:eastAsiaTheme="minorEastAsia"/>
        </w:rPr>
        <w:t>муниципальнм</w:t>
      </w:r>
      <w:proofErr w:type="spellEnd"/>
      <w:r w:rsidRPr="00784C95">
        <w:rPr>
          <w:rFonts w:eastAsiaTheme="minorEastAsia"/>
        </w:rPr>
        <w:t xml:space="preserve">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9D239F" w:rsidRPr="00784C95" w:rsidRDefault="009D239F" w:rsidP="009D239F">
      <w:pPr>
        <w:widowControl w:val="0"/>
        <w:autoSpaceDE w:val="0"/>
        <w:autoSpaceDN w:val="0"/>
        <w:spacing w:before="220"/>
        <w:ind w:firstLine="540"/>
        <w:jc w:val="both"/>
        <w:rPr>
          <w:rFonts w:eastAsiaTheme="minorEastAsia"/>
        </w:rPr>
      </w:pPr>
      <w:bookmarkStart w:id="29" w:name="P174"/>
      <w:bookmarkEnd w:id="29"/>
      <w:proofErr w:type="gramStart"/>
      <w:r w:rsidRPr="00784C95">
        <w:rPr>
          <w:rFonts w:eastAsiaTheme="minorEastAsia"/>
        </w:rPr>
        <w:t>подпунктами 2 - 8, 13 - 18 пункта 4, подпунктами 1 - 3, 5 - 13, 16 - 18 пункта 6 настоящего Порядка - с использованием единой информационной системы в сфере закупок;</w:t>
      </w:r>
      <w:proofErr w:type="gramEnd"/>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подпунктом 4 пункта 6 настоящего Порядка - с использованием информационной системы органов Федерального казначейства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9D239F" w:rsidRPr="00784C95" w:rsidRDefault="009D239F" w:rsidP="009D239F">
      <w:pPr>
        <w:widowControl w:val="0"/>
        <w:autoSpaceDE w:val="0"/>
        <w:autoSpaceDN w:val="0"/>
        <w:ind w:firstLine="540"/>
        <w:jc w:val="both"/>
        <w:rPr>
          <w:rFonts w:eastAsiaTheme="minorEastAsia"/>
        </w:rPr>
      </w:pPr>
      <w:r w:rsidRPr="00784C95">
        <w:rPr>
          <w:rFonts w:eastAsiaTheme="minorEastAsia"/>
        </w:rPr>
        <w:t>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3 пункта 6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9D239F" w:rsidRPr="00784C95" w:rsidRDefault="009D239F" w:rsidP="009D239F">
      <w:pPr>
        <w:widowControl w:val="0"/>
        <w:autoSpaceDE w:val="0"/>
        <w:autoSpaceDN w:val="0"/>
        <w:spacing w:before="220"/>
        <w:ind w:firstLine="540"/>
        <w:jc w:val="both"/>
        <w:rPr>
          <w:rFonts w:eastAsiaTheme="minorEastAsia"/>
        </w:rPr>
      </w:pPr>
      <w:bookmarkStart w:id="30" w:name="P181"/>
      <w:bookmarkEnd w:id="30"/>
      <w:r w:rsidRPr="00784C95">
        <w:rPr>
          <w:rFonts w:eastAsiaTheme="minorEastAsia"/>
        </w:rPr>
        <w:t xml:space="preserve">11. </w:t>
      </w:r>
      <w:proofErr w:type="gramStart"/>
      <w:r w:rsidRPr="00784C95">
        <w:rPr>
          <w:rFonts w:eastAsiaTheme="minorEastAsia"/>
        </w:rPr>
        <w:t>В случае если информация, указанная в Распоряжении, или его форма не соответствуют требованиям, установленным пунктами 3, 4, подпунктами 1 - 13, 17 - 18 пункта 6, пунктами 7, 9 и 10 настоящего Порядка, или в случае установления нарушения получателем средств местного бюджета условий, установленных пунктом 8 настоящего Порядка, орган Федерального казначейства не позднее сроков, установленных пунктом 3 настоящего Порядка, направляет получателю средств</w:t>
      </w:r>
      <w:proofErr w:type="gramEnd"/>
      <w:r w:rsidRPr="00784C95">
        <w:rPr>
          <w:rFonts w:eastAsiaTheme="minorEastAsia"/>
        </w:rPr>
        <w:t xml:space="preserve"> местного бюджета уведомление в </w:t>
      </w:r>
      <w:r w:rsidRPr="00784C95">
        <w:rPr>
          <w:rFonts w:eastAsiaTheme="minorEastAsia"/>
        </w:rPr>
        <w:lastRenderedPageBreak/>
        <w:t>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roofErr w:type="gramStart"/>
      <w:r w:rsidRPr="00784C95">
        <w:rPr>
          <w:rFonts w:eastAsiaTheme="minorEastAsia"/>
        </w:rPr>
        <w:t xml:space="preserve"> .</w:t>
      </w:r>
      <w:proofErr w:type="gramEnd"/>
    </w:p>
    <w:p w:rsidR="009D239F" w:rsidRPr="00784C95" w:rsidRDefault="009D239F" w:rsidP="009D239F">
      <w:pPr>
        <w:widowControl w:val="0"/>
        <w:autoSpaceDE w:val="0"/>
        <w:autoSpaceDN w:val="0"/>
        <w:ind w:firstLine="540"/>
        <w:jc w:val="both"/>
        <w:rPr>
          <w:rFonts w:eastAsiaTheme="minorEastAsia"/>
        </w:rPr>
      </w:pPr>
      <w:proofErr w:type="gramStart"/>
      <w:r w:rsidRPr="00784C95">
        <w:rPr>
          <w:rFonts w:eastAsiaTheme="minorEastAsia"/>
        </w:rPr>
        <w:t>При установлении органом Федерального казначейства нарушений получателем средств местного бюджета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w:t>
      </w:r>
      <w:proofErr w:type="gramEnd"/>
      <w:r w:rsidRPr="00784C95">
        <w:rPr>
          <w:rFonts w:eastAsiaTheme="minorEastAsia"/>
        </w:rPr>
        <w:t xml:space="preserve"> </w:t>
      </w:r>
      <w:proofErr w:type="gramStart"/>
      <w:r w:rsidRPr="00784C95">
        <w:rPr>
          <w:rFonts w:eastAsiaTheme="minorEastAsia"/>
        </w:rPr>
        <w:t>форме согласно приложению N 1 к настоящему Порядку (код формы по КФД 0504713) и (или) Уведомления о нарушении сроков внесения и размеров арендной платы по форме согласно приложению N 2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w:t>
      </w:r>
      <w:proofErr w:type="gramEnd"/>
      <w:r w:rsidRPr="00784C95">
        <w:rPr>
          <w:rFonts w:eastAsiaTheme="minorEastAsia"/>
        </w:rPr>
        <w:t xml:space="preserve"> бюджета, не позднее десяти рабочих дней после отражения операций, вызвавших указанные нарушения, на соответствующем лицевом счете.</w:t>
      </w:r>
    </w:p>
    <w:p w:rsidR="009D239F" w:rsidRPr="00784C95" w:rsidRDefault="009D239F" w:rsidP="009D239F">
      <w:pPr>
        <w:widowControl w:val="0"/>
        <w:autoSpaceDE w:val="0"/>
        <w:autoSpaceDN w:val="0"/>
        <w:ind w:firstLine="540"/>
        <w:jc w:val="both"/>
        <w:rPr>
          <w:rFonts w:eastAsiaTheme="minorEastAsia"/>
        </w:rPr>
      </w:pPr>
    </w:p>
    <w:p w:rsidR="009D239F" w:rsidRPr="00784C95" w:rsidRDefault="009D239F" w:rsidP="009D239F">
      <w:pPr>
        <w:widowControl w:val="0"/>
        <w:autoSpaceDE w:val="0"/>
        <w:autoSpaceDN w:val="0"/>
        <w:ind w:firstLine="540"/>
        <w:jc w:val="both"/>
        <w:rPr>
          <w:rFonts w:eastAsiaTheme="minorEastAsia"/>
        </w:rPr>
      </w:pPr>
      <w:r w:rsidRPr="00784C95">
        <w:rPr>
          <w:rFonts w:eastAsiaTheme="minorEastAsia"/>
        </w:rPr>
        <w:t>При санкционировании оплаты денежных обязательств в соответствии с пунктом 10.1 настоящего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 xml:space="preserve">12. </w:t>
      </w:r>
      <w:proofErr w:type="gramStart"/>
      <w:r w:rsidRPr="00784C95">
        <w:rPr>
          <w:rFonts w:eastAsiaTheme="minorEastAsia"/>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9D239F" w:rsidRPr="00784C95" w:rsidRDefault="009D239F" w:rsidP="009D239F">
      <w:pPr>
        <w:widowControl w:val="0"/>
        <w:autoSpaceDE w:val="0"/>
        <w:autoSpaceDN w:val="0"/>
        <w:spacing w:before="220"/>
        <w:ind w:firstLine="540"/>
        <w:jc w:val="both"/>
        <w:rPr>
          <w:rFonts w:eastAsiaTheme="minorEastAsia"/>
        </w:rPr>
      </w:pPr>
      <w:r w:rsidRPr="00784C95">
        <w:rPr>
          <w:rFonts w:eastAsiaTheme="minorEastAsia"/>
        </w:rPr>
        <w:t>13.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9D239F" w:rsidRPr="009D239F" w:rsidRDefault="009D239F" w:rsidP="009D239F">
      <w:pPr>
        <w:widowControl w:val="0"/>
        <w:autoSpaceDE w:val="0"/>
        <w:autoSpaceDN w:val="0"/>
        <w:jc w:val="both"/>
        <w:rPr>
          <w:rFonts w:eastAsiaTheme="minorEastAsia"/>
          <w:sz w:val="22"/>
          <w:szCs w:val="22"/>
        </w:rPr>
      </w:pPr>
    </w:p>
    <w:p w:rsidR="00186E06" w:rsidRDefault="00186E06" w:rsidP="00E00FCB">
      <w:pPr>
        <w:suppressAutoHyphens/>
        <w:autoSpaceDE w:val="0"/>
        <w:ind w:firstLine="709"/>
        <w:jc w:val="both"/>
        <w:rPr>
          <w:color w:val="000000"/>
          <w:szCs w:val="22"/>
          <w:lang w:eastAsia="en-US"/>
        </w:rPr>
      </w:pPr>
    </w:p>
    <w:p w:rsidR="00186E06" w:rsidRDefault="00186E06" w:rsidP="00E00FCB">
      <w:pPr>
        <w:suppressAutoHyphens/>
        <w:autoSpaceDE w:val="0"/>
        <w:ind w:firstLine="709"/>
        <w:jc w:val="both"/>
        <w:rPr>
          <w:color w:val="000000"/>
          <w:szCs w:val="22"/>
          <w:lang w:eastAsia="en-US"/>
        </w:rPr>
      </w:pPr>
    </w:p>
    <w:p w:rsidR="00186E06" w:rsidRDefault="00186E06" w:rsidP="00E00FCB">
      <w:pPr>
        <w:suppressAutoHyphens/>
        <w:autoSpaceDE w:val="0"/>
        <w:ind w:firstLine="709"/>
        <w:jc w:val="both"/>
        <w:rPr>
          <w:color w:val="000000"/>
          <w:szCs w:val="22"/>
          <w:lang w:eastAsia="en-US"/>
        </w:rPr>
      </w:pPr>
    </w:p>
    <w:p w:rsidR="00186E06" w:rsidRDefault="00186E06" w:rsidP="00E00FCB">
      <w:pPr>
        <w:suppressAutoHyphens/>
        <w:autoSpaceDE w:val="0"/>
        <w:ind w:firstLine="709"/>
        <w:jc w:val="both"/>
        <w:rPr>
          <w:color w:val="000000"/>
          <w:szCs w:val="22"/>
          <w:lang w:eastAsia="en-US"/>
        </w:rPr>
      </w:pPr>
    </w:p>
    <w:p w:rsidR="00186E06" w:rsidRDefault="00186E06" w:rsidP="00E00FCB">
      <w:pPr>
        <w:suppressAutoHyphens/>
        <w:autoSpaceDE w:val="0"/>
        <w:ind w:firstLine="709"/>
        <w:jc w:val="both"/>
        <w:rPr>
          <w:color w:val="000000"/>
          <w:szCs w:val="22"/>
          <w:lang w:eastAsia="en-US"/>
        </w:rPr>
      </w:pPr>
    </w:p>
    <w:p w:rsidR="00186E06" w:rsidRDefault="00186E06" w:rsidP="00E00FCB">
      <w:pPr>
        <w:suppressAutoHyphens/>
        <w:autoSpaceDE w:val="0"/>
        <w:ind w:firstLine="709"/>
        <w:jc w:val="both"/>
        <w:rPr>
          <w:color w:val="000000"/>
          <w:szCs w:val="22"/>
          <w:lang w:eastAsia="en-US"/>
        </w:rPr>
      </w:pPr>
    </w:p>
    <w:p w:rsidR="00186E06" w:rsidRDefault="00186E06" w:rsidP="00E00FCB">
      <w:pPr>
        <w:suppressAutoHyphens/>
        <w:autoSpaceDE w:val="0"/>
        <w:ind w:firstLine="709"/>
        <w:jc w:val="both"/>
        <w:rPr>
          <w:color w:val="000000"/>
          <w:szCs w:val="22"/>
          <w:lang w:eastAsia="en-US"/>
        </w:rPr>
      </w:pPr>
    </w:p>
    <w:p w:rsidR="00186E06" w:rsidRDefault="00186E06" w:rsidP="00E00FCB">
      <w:pPr>
        <w:suppressAutoHyphens/>
        <w:autoSpaceDE w:val="0"/>
        <w:ind w:firstLine="709"/>
        <w:jc w:val="both"/>
        <w:rPr>
          <w:color w:val="000000"/>
          <w:szCs w:val="22"/>
          <w:lang w:eastAsia="en-US"/>
        </w:rPr>
      </w:pPr>
    </w:p>
    <w:p w:rsidR="00186E06" w:rsidRDefault="00186E06" w:rsidP="00E00FCB">
      <w:pPr>
        <w:suppressAutoHyphens/>
        <w:autoSpaceDE w:val="0"/>
        <w:ind w:firstLine="709"/>
        <w:jc w:val="both"/>
        <w:rPr>
          <w:color w:val="000000"/>
          <w:szCs w:val="22"/>
          <w:lang w:eastAsia="en-US"/>
        </w:rPr>
      </w:pPr>
    </w:p>
    <w:p w:rsidR="00186E06" w:rsidRDefault="00186E06" w:rsidP="00E00FCB">
      <w:pPr>
        <w:suppressAutoHyphens/>
        <w:autoSpaceDE w:val="0"/>
        <w:ind w:firstLine="709"/>
        <w:jc w:val="both"/>
        <w:rPr>
          <w:color w:val="000000"/>
          <w:szCs w:val="22"/>
          <w:lang w:eastAsia="en-US"/>
        </w:rPr>
      </w:pPr>
    </w:p>
    <w:p w:rsidR="009857D9" w:rsidRDefault="009857D9" w:rsidP="009D239F">
      <w:pPr>
        <w:widowControl w:val="0"/>
        <w:autoSpaceDE w:val="0"/>
        <w:autoSpaceDN w:val="0"/>
        <w:jc w:val="right"/>
        <w:outlineLvl w:val="1"/>
        <w:rPr>
          <w:rFonts w:eastAsiaTheme="minorEastAsia"/>
          <w:sz w:val="22"/>
          <w:szCs w:val="22"/>
        </w:rPr>
      </w:pPr>
    </w:p>
    <w:p w:rsidR="009D239F" w:rsidRPr="009D239F" w:rsidRDefault="009D239F" w:rsidP="009D239F">
      <w:pPr>
        <w:widowControl w:val="0"/>
        <w:autoSpaceDE w:val="0"/>
        <w:autoSpaceDN w:val="0"/>
        <w:jc w:val="right"/>
        <w:outlineLvl w:val="1"/>
        <w:rPr>
          <w:rFonts w:eastAsiaTheme="minorEastAsia"/>
          <w:sz w:val="22"/>
          <w:szCs w:val="22"/>
        </w:rPr>
      </w:pPr>
      <w:r w:rsidRPr="009D239F">
        <w:rPr>
          <w:rFonts w:eastAsiaTheme="minorEastAsia"/>
          <w:sz w:val="22"/>
          <w:szCs w:val="22"/>
        </w:rPr>
        <w:lastRenderedPageBreak/>
        <w:t>Приложение № 1</w:t>
      </w:r>
    </w:p>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к Порядку санкционирования оплаты</w:t>
      </w:r>
    </w:p>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денежных обязательств получателей</w:t>
      </w:r>
    </w:p>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средств местного бюджета</w:t>
      </w:r>
    </w:p>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и оплаты денежных обязательств,</w:t>
      </w:r>
    </w:p>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подлежащих исполнению за счет</w:t>
      </w:r>
    </w:p>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бюджетных ассигнований по источникам</w:t>
      </w:r>
    </w:p>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финансирования дефицита федерального</w:t>
      </w:r>
    </w:p>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бюджета, утвержденному постановлением                                                                                     администрации Маганского сельсовета                                                                                                                от 02.02.2024г. №10</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gridCol w:w="58"/>
      </w:tblGrid>
      <w:tr w:rsidR="009D239F" w:rsidRPr="009D239F" w:rsidTr="0060542C">
        <w:tc>
          <w:tcPr>
            <w:tcW w:w="9071" w:type="dxa"/>
            <w:gridSpan w:val="7"/>
            <w:tcBorders>
              <w:top w:val="nil"/>
              <w:left w:val="nil"/>
              <w:bottom w:val="nil"/>
              <w:right w:val="nil"/>
            </w:tcBorders>
          </w:tcPr>
          <w:p w:rsidR="00186E06" w:rsidRDefault="00186E06" w:rsidP="009D239F">
            <w:pPr>
              <w:widowControl w:val="0"/>
              <w:autoSpaceDE w:val="0"/>
              <w:autoSpaceDN w:val="0"/>
              <w:jc w:val="center"/>
              <w:rPr>
                <w:rFonts w:eastAsiaTheme="minorEastAsia"/>
                <w:sz w:val="22"/>
                <w:szCs w:val="22"/>
              </w:rPr>
            </w:pPr>
            <w:bookmarkStart w:id="31" w:name="P212"/>
            <w:bookmarkEnd w:id="31"/>
          </w:p>
          <w:p w:rsidR="009857D9" w:rsidRDefault="009857D9" w:rsidP="009D239F">
            <w:pPr>
              <w:widowControl w:val="0"/>
              <w:autoSpaceDE w:val="0"/>
              <w:autoSpaceDN w:val="0"/>
              <w:jc w:val="center"/>
              <w:rPr>
                <w:rFonts w:eastAsiaTheme="minorEastAsia"/>
                <w:sz w:val="22"/>
                <w:szCs w:val="22"/>
              </w:rPr>
            </w:pPr>
          </w:p>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УВЕДОМЛЕНИЕ № _____</w:t>
            </w:r>
          </w:p>
          <w:p w:rsid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о нарушении установленных предельных размеров авансового платежа</w:t>
            </w:r>
          </w:p>
          <w:p w:rsidR="00186E06" w:rsidRDefault="00186E06" w:rsidP="009D239F">
            <w:pPr>
              <w:widowControl w:val="0"/>
              <w:autoSpaceDE w:val="0"/>
              <w:autoSpaceDN w:val="0"/>
              <w:jc w:val="center"/>
              <w:rPr>
                <w:rFonts w:eastAsiaTheme="minorEastAsia"/>
                <w:sz w:val="22"/>
                <w:szCs w:val="22"/>
              </w:rPr>
            </w:pPr>
          </w:p>
          <w:p w:rsidR="00186E06" w:rsidRPr="009D239F" w:rsidRDefault="00186E06" w:rsidP="009D239F">
            <w:pPr>
              <w:widowControl w:val="0"/>
              <w:autoSpaceDE w:val="0"/>
              <w:autoSpaceDN w:val="0"/>
              <w:jc w:val="center"/>
              <w:rPr>
                <w:rFonts w:eastAsiaTheme="minorEastAsia"/>
                <w:sz w:val="22"/>
                <w:szCs w:val="22"/>
              </w:rPr>
            </w:pPr>
          </w:p>
        </w:tc>
      </w:tr>
      <w:tr w:rsidR="009D239F" w:rsidRPr="009D239F" w:rsidTr="0060542C">
        <w:tblPrEx>
          <w:tblBorders>
            <w:right w:val="single" w:sz="4" w:space="0" w:color="auto"/>
          </w:tblBorders>
        </w:tblPrEx>
        <w:trPr>
          <w:gridAfter w:val="1"/>
          <w:wAfter w:w="58" w:type="dxa"/>
        </w:trPr>
        <w:tc>
          <w:tcPr>
            <w:tcW w:w="5725" w:type="dxa"/>
            <w:gridSpan w:val="3"/>
            <w:vMerge w:val="restart"/>
            <w:tcBorders>
              <w:top w:val="nil"/>
              <w:left w:val="nil"/>
              <w:bottom w:val="nil"/>
              <w:right w:val="nil"/>
            </w:tcBorders>
            <w:vAlign w:val="bottom"/>
          </w:tcPr>
          <w:p w:rsidR="009D239F" w:rsidRPr="009D239F" w:rsidRDefault="009D239F" w:rsidP="009D239F">
            <w:pPr>
              <w:widowControl w:val="0"/>
              <w:autoSpaceDE w:val="0"/>
              <w:autoSpaceDN w:val="0"/>
              <w:rPr>
                <w:rFonts w:eastAsiaTheme="minorEastAsia"/>
                <w:sz w:val="22"/>
                <w:szCs w:val="22"/>
              </w:rPr>
            </w:pP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tcPr>
          <w:p w:rsidR="009D239F" w:rsidRPr="009D239F" w:rsidRDefault="009D239F" w:rsidP="009D239F">
            <w:pPr>
              <w:widowControl w:val="0"/>
              <w:autoSpaceDE w:val="0"/>
              <w:autoSpaceDN w:val="0"/>
              <w:rPr>
                <w:rFonts w:eastAsiaTheme="minorEastAsia"/>
                <w:sz w:val="22"/>
                <w:szCs w:val="22"/>
              </w:rPr>
            </w:pPr>
          </w:p>
        </w:tc>
        <w:tc>
          <w:tcPr>
            <w:tcW w:w="1020" w:type="dxa"/>
            <w:tcBorders>
              <w:top w:val="single" w:sz="4" w:space="0" w:color="auto"/>
              <w:left w:val="single" w:sz="4" w:space="0" w:color="auto"/>
              <w:bottom w:val="single" w:sz="4" w:space="0" w:color="auto"/>
              <w:right w:val="single" w:sz="4" w:space="0" w:color="auto"/>
            </w:tcBorders>
            <w:vAlign w:val="bottom"/>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Коды</w:t>
            </w:r>
          </w:p>
        </w:tc>
      </w:tr>
      <w:tr w:rsidR="009D239F" w:rsidRPr="009D239F" w:rsidTr="0060542C">
        <w:tblPrEx>
          <w:tblBorders>
            <w:right w:val="single" w:sz="4" w:space="0" w:color="auto"/>
          </w:tblBorders>
        </w:tblPrEx>
        <w:trPr>
          <w:gridAfter w:val="1"/>
          <w:wAfter w:w="58" w:type="dxa"/>
        </w:trPr>
        <w:tc>
          <w:tcPr>
            <w:tcW w:w="5725" w:type="dxa"/>
            <w:gridSpan w:val="3"/>
            <w:vMerge/>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0504713</w:t>
            </w:r>
          </w:p>
        </w:tc>
      </w:tr>
      <w:tr w:rsidR="009D239F" w:rsidRPr="009D239F" w:rsidTr="0060542C">
        <w:tblPrEx>
          <w:tblBorders>
            <w:right w:val="single" w:sz="4" w:space="0" w:color="auto"/>
          </w:tblBorders>
        </w:tblPrEx>
        <w:trPr>
          <w:gridAfter w:val="1"/>
          <w:wAfter w:w="58" w:type="dxa"/>
        </w:trPr>
        <w:tc>
          <w:tcPr>
            <w:tcW w:w="3061"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2324" w:type="dxa"/>
            <w:tcBorders>
              <w:top w:val="nil"/>
              <w:left w:val="nil"/>
              <w:bottom w:val="nil"/>
              <w:right w:val="nil"/>
            </w:tcBorders>
            <w:vAlign w:val="bottom"/>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от "__" _____ 20__ г.</w:t>
            </w: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9D239F" w:rsidRPr="009D239F" w:rsidRDefault="009D239F" w:rsidP="009D239F">
            <w:pPr>
              <w:widowControl w:val="0"/>
              <w:autoSpaceDE w:val="0"/>
              <w:autoSpaceDN w:val="0"/>
              <w:rPr>
                <w:rFonts w:eastAsiaTheme="minorEastAsia"/>
                <w:sz w:val="22"/>
                <w:szCs w:val="22"/>
              </w:rPr>
            </w:pPr>
          </w:p>
        </w:tc>
      </w:tr>
      <w:tr w:rsidR="009D239F" w:rsidRPr="009D239F" w:rsidTr="0060542C">
        <w:tblPrEx>
          <w:tblBorders>
            <w:right w:val="single" w:sz="4" w:space="0" w:color="auto"/>
          </w:tblBorders>
        </w:tblPrEx>
        <w:trPr>
          <w:gridAfter w:val="1"/>
          <w:wAfter w:w="58" w:type="dxa"/>
        </w:trPr>
        <w:tc>
          <w:tcPr>
            <w:tcW w:w="3061" w:type="dxa"/>
            <w:tcBorders>
              <w:top w:val="nil"/>
              <w:left w:val="nil"/>
              <w:bottom w:val="nil"/>
              <w:right w:val="nil"/>
            </w:tcBorders>
            <w:vAlign w:val="bottom"/>
          </w:tcPr>
          <w:p w:rsidR="009D239F" w:rsidRPr="009D239F" w:rsidRDefault="009D239F" w:rsidP="009D239F">
            <w:pPr>
              <w:widowControl w:val="0"/>
              <w:autoSpaceDE w:val="0"/>
              <w:autoSpaceDN w:val="0"/>
              <w:rPr>
                <w:rFonts w:eastAsiaTheme="minorEastAsia"/>
                <w:sz w:val="22"/>
                <w:szCs w:val="22"/>
              </w:rPr>
            </w:pPr>
            <w:r w:rsidRPr="009D239F">
              <w:rPr>
                <w:rFonts w:eastAsiaTheme="minorEastAsia"/>
                <w:sz w:val="22"/>
                <w:szCs w:val="22"/>
              </w:rPr>
              <w:t>Наименование органа Федерального казначейства</w:t>
            </w: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2324" w:type="dxa"/>
            <w:tcBorders>
              <w:top w:val="nil"/>
              <w:left w:val="nil"/>
              <w:bottom w:val="single" w:sz="4" w:space="0" w:color="auto"/>
              <w:right w:val="nil"/>
            </w:tcBorders>
            <w:vAlign w:val="bottom"/>
          </w:tcPr>
          <w:p w:rsidR="009D239F" w:rsidRPr="009D239F" w:rsidRDefault="009D239F" w:rsidP="009D239F">
            <w:pPr>
              <w:widowControl w:val="0"/>
              <w:autoSpaceDE w:val="0"/>
              <w:autoSpaceDN w:val="0"/>
              <w:rPr>
                <w:rFonts w:eastAsiaTheme="minorEastAsia"/>
                <w:sz w:val="22"/>
                <w:szCs w:val="22"/>
              </w:rPr>
            </w:pP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9D239F" w:rsidRPr="009D239F" w:rsidRDefault="009D239F" w:rsidP="009D239F">
            <w:pPr>
              <w:widowControl w:val="0"/>
              <w:autoSpaceDE w:val="0"/>
              <w:autoSpaceDN w:val="0"/>
              <w:rPr>
                <w:rFonts w:eastAsiaTheme="minorEastAsia"/>
                <w:sz w:val="22"/>
                <w:szCs w:val="22"/>
              </w:rPr>
            </w:pPr>
          </w:p>
        </w:tc>
      </w:tr>
      <w:tr w:rsidR="009D239F" w:rsidRPr="009D239F" w:rsidTr="0060542C">
        <w:tblPrEx>
          <w:tblBorders>
            <w:right w:val="single" w:sz="4" w:space="0" w:color="auto"/>
          </w:tblBorders>
        </w:tblPrEx>
        <w:trPr>
          <w:gridAfter w:val="1"/>
          <w:wAfter w:w="58" w:type="dxa"/>
        </w:trPr>
        <w:tc>
          <w:tcPr>
            <w:tcW w:w="3061" w:type="dxa"/>
            <w:vMerge w:val="restart"/>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r w:rsidRPr="009D239F">
              <w:rPr>
                <w:rFonts w:eastAsiaTheme="minorEastAsia"/>
                <w:sz w:val="22"/>
                <w:szCs w:val="22"/>
              </w:rPr>
              <w:t>Главный распорядитель (распорядитель) бюджетных средств</w:t>
            </w:r>
          </w:p>
        </w:tc>
        <w:tc>
          <w:tcPr>
            <w:tcW w:w="340" w:type="dxa"/>
            <w:vMerge w:val="restart"/>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2324" w:type="dxa"/>
            <w:tcBorders>
              <w:top w:val="single" w:sz="4" w:space="0" w:color="auto"/>
              <w:left w:val="nil"/>
              <w:bottom w:val="nil"/>
              <w:right w:val="nil"/>
            </w:tcBorders>
            <w:vAlign w:val="bottom"/>
          </w:tcPr>
          <w:p w:rsidR="009D239F" w:rsidRPr="009D239F" w:rsidRDefault="009D239F" w:rsidP="009D239F">
            <w:pPr>
              <w:widowControl w:val="0"/>
              <w:autoSpaceDE w:val="0"/>
              <w:autoSpaceDN w:val="0"/>
              <w:rPr>
                <w:rFonts w:eastAsiaTheme="minorEastAsia"/>
                <w:sz w:val="22"/>
                <w:szCs w:val="22"/>
              </w:rPr>
            </w:pP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9D239F" w:rsidRPr="009D239F" w:rsidRDefault="009D239F" w:rsidP="009D239F">
            <w:pPr>
              <w:widowControl w:val="0"/>
              <w:autoSpaceDE w:val="0"/>
              <w:autoSpaceDN w:val="0"/>
              <w:rPr>
                <w:rFonts w:eastAsiaTheme="minorEastAsia"/>
                <w:sz w:val="22"/>
                <w:szCs w:val="22"/>
              </w:rPr>
            </w:pPr>
          </w:p>
        </w:tc>
      </w:tr>
      <w:tr w:rsidR="009D239F" w:rsidRPr="009D239F" w:rsidTr="0060542C">
        <w:tblPrEx>
          <w:tblBorders>
            <w:right w:val="single" w:sz="4" w:space="0" w:color="auto"/>
          </w:tblBorders>
        </w:tblPrEx>
        <w:trPr>
          <w:gridAfter w:val="1"/>
          <w:wAfter w:w="58" w:type="dxa"/>
        </w:trPr>
        <w:tc>
          <w:tcPr>
            <w:tcW w:w="3061" w:type="dxa"/>
            <w:vMerge/>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340" w:type="dxa"/>
            <w:vMerge/>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2324" w:type="dxa"/>
            <w:tcBorders>
              <w:top w:val="nil"/>
              <w:left w:val="nil"/>
              <w:bottom w:val="single" w:sz="4" w:space="0" w:color="auto"/>
              <w:right w:val="nil"/>
            </w:tcBorders>
            <w:vAlign w:val="bottom"/>
          </w:tcPr>
          <w:p w:rsidR="009D239F" w:rsidRPr="009D239F" w:rsidRDefault="009D239F" w:rsidP="009D239F">
            <w:pPr>
              <w:widowControl w:val="0"/>
              <w:autoSpaceDE w:val="0"/>
              <w:autoSpaceDN w:val="0"/>
              <w:rPr>
                <w:rFonts w:eastAsiaTheme="minorEastAsia"/>
                <w:sz w:val="22"/>
                <w:szCs w:val="22"/>
              </w:rPr>
            </w:pP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9D239F" w:rsidRPr="009D239F" w:rsidRDefault="009D239F" w:rsidP="009D239F">
            <w:pPr>
              <w:widowControl w:val="0"/>
              <w:autoSpaceDE w:val="0"/>
              <w:autoSpaceDN w:val="0"/>
              <w:rPr>
                <w:rFonts w:eastAsiaTheme="minorEastAsia"/>
                <w:sz w:val="22"/>
                <w:szCs w:val="22"/>
              </w:rPr>
            </w:pPr>
          </w:p>
        </w:tc>
      </w:tr>
      <w:tr w:rsidR="009D239F" w:rsidRPr="009D239F" w:rsidTr="0060542C">
        <w:tblPrEx>
          <w:tblBorders>
            <w:right w:val="single" w:sz="4" w:space="0" w:color="auto"/>
          </w:tblBorders>
        </w:tblPrEx>
        <w:trPr>
          <w:gridAfter w:val="1"/>
          <w:wAfter w:w="58" w:type="dxa"/>
        </w:trPr>
        <w:tc>
          <w:tcPr>
            <w:tcW w:w="3061" w:type="dxa"/>
            <w:tcBorders>
              <w:top w:val="nil"/>
              <w:left w:val="nil"/>
              <w:bottom w:val="nil"/>
              <w:right w:val="nil"/>
            </w:tcBorders>
            <w:vAlign w:val="bottom"/>
          </w:tcPr>
          <w:p w:rsidR="009D239F" w:rsidRPr="009D239F" w:rsidRDefault="009D239F" w:rsidP="009D239F">
            <w:pPr>
              <w:widowControl w:val="0"/>
              <w:autoSpaceDE w:val="0"/>
              <w:autoSpaceDN w:val="0"/>
              <w:rPr>
                <w:rFonts w:eastAsiaTheme="minorEastAsia"/>
                <w:sz w:val="22"/>
                <w:szCs w:val="22"/>
              </w:rPr>
            </w:pPr>
            <w:r w:rsidRPr="009D239F">
              <w:rPr>
                <w:rFonts w:eastAsiaTheme="minorEastAsia"/>
                <w:sz w:val="22"/>
                <w:szCs w:val="22"/>
              </w:rPr>
              <w:t>Получатель бюджетных средств</w:t>
            </w: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2324" w:type="dxa"/>
            <w:tcBorders>
              <w:top w:val="single" w:sz="4" w:space="0" w:color="auto"/>
              <w:left w:val="nil"/>
              <w:bottom w:val="single" w:sz="4" w:space="0" w:color="auto"/>
              <w:right w:val="nil"/>
            </w:tcBorders>
            <w:vAlign w:val="bottom"/>
          </w:tcPr>
          <w:p w:rsidR="009D239F" w:rsidRPr="009D239F" w:rsidRDefault="009D239F" w:rsidP="009D239F">
            <w:pPr>
              <w:widowControl w:val="0"/>
              <w:autoSpaceDE w:val="0"/>
              <w:autoSpaceDN w:val="0"/>
              <w:rPr>
                <w:rFonts w:eastAsiaTheme="minorEastAsia"/>
                <w:sz w:val="22"/>
                <w:szCs w:val="22"/>
              </w:rPr>
            </w:pP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9D239F" w:rsidRPr="009D239F" w:rsidRDefault="009D239F" w:rsidP="009D239F">
            <w:pPr>
              <w:widowControl w:val="0"/>
              <w:autoSpaceDE w:val="0"/>
              <w:autoSpaceDN w:val="0"/>
              <w:rPr>
                <w:rFonts w:eastAsiaTheme="minorEastAsia"/>
                <w:sz w:val="22"/>
                <w:szCs w:val="22"/>
              </w:rPr>
            </w:pPr>
          </w:p>
        </w:tc>
      </w:tr>
      <w:tr w:rsidR="009D239F" w:rsidRPr="009D239F" w:rsidTr="0060542C">
        <w:tblPrEx>
          <w:tblBorders>
            <w:right w:val="single" w:sz="4" w:space="0" w:color="auto"/>
          </w:tblBorders>
        </w:tblPrEx>
        <w:trPr>
          <w:gridAfter w:val="1"/>
          <w:wAfter w:w="58" w:type="dxa"/>
        </w:trPr>
        <w:tc>
          <w:tcPr>
            <w:tcW w:w="3061"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2324" w:type="dxa"/>
            <w:tcBorders>
              <w:top w:val="single" w:sz="4" w:space="0" w:color="auto"/>
              <w:left w:val="nil"/>
              <w:bottom w:val="nil"/>
              <w:right w:val="nil"/>
            </w:tcBorders>
            <w:vAlign w:val="bottom"/>
          </w:tcPr>
          <w:p w:rsidR="009D239F" w:rsidRPr="009D239F" w:rsidRDefault="009D239F" w:rsidP="009D239F">
            <w:pPr>
              <w:widowControl w:val="0"/>
              <w:autoSpaceDE w:val="0"/>
              <w:autoSpaceDN w:val="0"/>
              <w:rPr>
                <w:rFonts w:eastAsiaTheme="minorEastAsia"/>
                <w:sz w:val="22"/>
                <w:szCs w:val="22"/>
              </w:rPr>
            </w:pP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9D239F" w:rsidRPr="009D239F" w:rsidRDefault="009D239F" w:rsidP="009D239F">
            <w:pPr>
              <w:widowControl w:val="0"/>
              <w:autoSpaceDE w:val="0"/>
              <w:autoSpaceDN w:val="0"/>
              <w:rPr>
                <w:rFonts w:eastAsiaTheme="minorEastAsia"/>
                <w:sz w:val="22"/>
                <w:szCs w:val="22"/>
              </w:rPr>
            </w:pPr>
          </w:p>
        </w:tc>
      </w:tr>
      <w:tr w:rsidR="009D239F" w:rsidRPr="009D239F" w:rsidTr="0060542C">
        <w:tblPrEx>
          <w:tblBorders>
            <w:right w:val="single" w:sz="4" w:space="0" w:color="auto"/>
          </w:tblBorders>
        </w:tblPrEx>
        <w:trPr>
          <w:gridAfter w:val="1"/>
          <w:wAfter w:w="58" w:type="dxa"/>
        </w:trPr>
        <w:tc>
          <w:tcPr>
            <w:tcW w:w="3061" w:type="dxa"/>
            <w:tcBorders>
              <w:top w:val="nil"/>
              <w:left w:val="nil"/>
              <w:bottom w:val="nil"/>
              <w:right w:val="nil"/>
            </w:tcBorders>
            <w:vAlign w:val="bottom"/>
          </w:tcPr>
          <w:p w:rsidR="009D239F" w:rsidRPr="009D239F" w:rsidRDefault="009D239F" w:rsidP="009D239F">
            <w:pPr>
              <w:widowControl w:val="0"/>
              <w:autoSpaceDE w:val="0"/>
              <w:autoSpaceDN w:val="0"/>
              <w:rPr>
                <w:rFonts w:eastAsiaTheme="minorEastAsia"/>
                <w:sz w:val="22"/>
                <w:szCs w:val="22"/>
              </w:rPr>
            </w:pPr>
            <w:r w:rsidRPr="009D239F">
              <w:rPr>
                <w:rFonts w:eastAsiaTheme="minorEastAsia"/>
                <w:sz w:val="22"/>
                <w:szCs w:val="22"/>
              </w:rPr>
              <w:t>Наименование бюджета</w:t>
            </w: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2324" w:type="dxa"/>
            <w:tcBorders>
              <w:top w:val="nil"/>
              <w:left w:val="nil"/>
              <w:bottom w:val="single" w:sz="4" w:space="0" w:color="auto"/>
              <w:right w:val="nil"/>
            </w:tcBorders>
            <w:vAlign w:val="bottom"/>
          </w:tcPr>
          <w:p w:rsidR="009D239F" w:rsidRPr="009D239F" w:rsidRDefault="009D239F" w:rsidP="009D239F">
            <w:pPr>
              <w:widowControl w:val="0"/>
              <w:autoSpaceDE w:val="0"/>
              <w:autoSpaceDN w:val="0"/>
              <w:rPr>
                <w:rFonts w:eastAsiaTheme="minorEastAsia"/>
                <w:sz w:val="22"/>
                <w:szCs w:val="22"/>
              </w:rPr>
            </w:pP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9D239F" w:rsidRPr="009D239F" w:rsidRDefault="009D239F" w:rsidP="009D239F">
            <w:pPr>
              <w:widowControl w:val="0"/>
              <w:autoSpaceDE w:val="0"/>
              <w:autoSpaceDN w:val="0"/>
              <w:rPr>
                <w:rFonts w:eastAsiaTheme="minorEastAsia"/>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9D239F" w:rsidRPr="009D239F" w:rsidRDefault="009D239F" w:rsidP="009D239F">
            <w:pPr>
              <w:widowControl w:val="0"/>
              <w:autoSpaceDE w:val="0"/>
              <w:autoSpaceDN w:val="0"/>
              <w:rPr>
                <w:rFonts w:eastAsiaTheme="minorEastAsia"/>
                <w:sz w:val="22"/>
                <w:szCs w:val="22"/>
              </w:rPr>
            </w:pPr>
          </w:p>
        </w:tc>
      </w:tr>
      <w:tr w:rsidR="009D239F" w:rsidRPr="009D239F" w:rsidTr="0060542C">
        <w:tblPrEx>
          <w:tblBorders>
            <w:right w:val="single" w:sz="4" w:space="0" w:color="auto"/>
          </w:tblBorders>
        </w:tblPrEx>
        <w:trPr>
          <w:gridAfter w:val="1"/>
          <w:wAfter w:w="58" w:type="dxa"/>
        </w:trPr>
        <w:tc>
          <w:tcPr>
            <w:tcW w:w="3061" w:type="dxa"/>
            <w:tcBorders>
              <w:top w:val="nil"/>
              <w:left w:val="nil"/>
              <w:bottom w:val="nil"/>
              <w:right w:val="nil"/>
            </w:tcBorders>
            <w:vAlign w:val="bottom"/>
          </w:tcPr>
          <w:p w:rsidR="009D239F" w:rsidRPr="009D239F" w:rsidRDefault="009D239F" w:rsidP="009D239F">
            <w:pPr>
              <w:widowControl w:val="0"/>
              <w:autoSpaceDE w:val="0"/>
              <w:autoSpaceDN w:val="0"/>
              <w:rPr>
                <w:rFonts w:eastAsiaTheme="minorEastAsia"/>
                <w:sz w:val="22"/>
                <w:szCs w:val="22"/>
              </w:rPr>
            </w:pPr>
            <w:r w:rsidRPr="009D239F">
              <w:rPr>
                <w:rFonts w:eastAsiaTheme="minorEastAsia"/>
                <w:sz w:val="22"/>
                <w:szCs w:val="22"/>
              </w:rPr>
              <w:t>Финансовый орган</w:t>
            </w: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2324" w:type="dxa"/>
            <w:tcBorders>
              <w:top w:val="single" w:sz="4" w:space="0" w:color="auto"/>
              <w:left w:val="nil"/>
              <w:bottom w:val="single" w:sz="4" w:space="0" w:color="auto"/>
              <w:right w:val="nil"/>
            </w:tcBorders>
            <w:vAlign w:val="bottom"/>
          </w:tcPr>
          <w:p w:rsidR="009D239F" w:rsidRPr="009D239F" w:rsidRDefault="009D239F" w:rsidP="009D239F">
            <w:pPr>
              <w:widowControl w:val="0"/>
              <w:autoSpaceDE w:val="0"/>
              <w:autoSpaceDN w:val="0"/>
              <w:rPr>
                <w:rFonts w:eastAsiaTheme="minorEastAsia"/>
                <w:sz w:val="22"/>
                <w:szCs w:val="22"/>
              </w:rPr>
            </w:pP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9D239F" w:rsidRPr="009D239F" w:rsidRDefault="009D239F" w:rsidP="009D239F">
            <w:pPr>
              <w:widowControl w:val="0"/>
              <w:autoSpaceDE w:val="0"/>
              <w:autoSpaceDN w:val="0"/>
              <w:rPr>
                <w:rFonts w:eastAsiaTheme="minorEastAsia"/>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9D239F" w:rsidRPr="009D239F" w:rsidRDefault="009D239F" w:rsidP="009D239F">
            <w:pPr>
              <w:widowControl w:val="0"/>
              <w:autoSpaceDE w:val="0"/>
              <w:autoSpaceDN w:val="0"/>
              <w:rPr>
                <w:rFonts w:eastAsiaTheme="minorEastAsia"/>
                <w:sz w:val="22"/>
                <w:szCs w:val="22"/>
              </w:rPr>
            </w:pPr>
          </w:p>
        </w:tc>
      </w:tr>
      <w:tr w:rsidR="009D239F" w:rsidRPr="009D239F" w:rsidTr="0060542C">
        <w:tblPrEx>
          <w:tblBorders>
            <w:right w:val="single" w:sz="4" w:space="0" w:color="auto"/>
          </w:tblBorders>
        </w:tblPrEx>
        <w:trPr>
          <w:gridAfter w:val="1"/>
          <w:wAfter w:w="58" w:type="dxa"/>
        </w:trPr>
        <w:tc>
          <w:tcPr>
            <w:tcW w:w="3061"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2324" w:type="dxa"/>
            <w:tcBorders>
              <w:top w:val="single" w:sz="4" w:space="0" w:color="auto"/>
              <w:left w:val="nil"/>
              <w:bottom w:val="nil"/>
              <w:right w:val="nil"/>
            </w:tcBorders>
            <w:vAlign w:val="bottom"/>
          </w:tcPr>
          <w:p w:rsidR="009D239F" w:rsidRPr="009D239F" w:rsidRDefault="009D239F" w:rsidP="009D239F">
            <w:pPr>
              <w:widowControl w:val="0"/>
              <w:autoSpaceDE w:val="0"/>
              <w:autoSpaceDN w:val="0"/>
              <w:rPr>
                <w:rFonts w:eastAsiaTheme="minorEastAsia"/>
                <w:sz w:val="22"/>
                <w:szCs w:val="22"/>
              </w:rPr>
            </w:pP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9D239F" w:rsidRPr="009D239F" w:rsidRDefault="009D239F" w:rsidP="009D239F">
            <w:pPr>
              <w:widowControl w:val="0"/>
              <w:autoSpaceDE w:val="0"/>
              <w:autoSpaceDN w:val="0"/>
              <w:rPr>
                <w:rFonts w:eastAsiaTheme="minorEastAsia"/>
                <w:sz w:val="22"/>
                <w:szCs w:val="22"/>
              </w:rPr>
            </w:pPr>
          </w:p>
        </w:tc>
      </w:tr>
      <w:tr w:rsidR="009D239F" w:rsidRPr="009D239F" w:rsidTr="0060542C">
        <w:tblPrEx>
          <w:tblBorders>
            <w:right w:val="single" w:sz="4" w:space="0" w:color="auto"/>
          </w:tblBorders>
        </w:tblPrEx>
        <w:trPr>
          <w:gridAfter w:val="1"/>
          <w:wAfter w:w="58" w:type="dxa"/>
        </w:trPr>
        <w:tc>
          <w:tcPr>
            <w:tcW w:w="5725" w:type="dxa"/>
            <w:gridSpan w:val="3"/>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r w:rsidRPr="009D239F">
              <w:rPr>
                <w:rFonts w:eastAsiaTheme="minorEastAsia"/>
                <w:sz w:val="22"/>
                <w:szCs w:val="22"/>
              </w:rPr>
              <w:t>Единица измерения: руб. (с точностью до второго десятичного знака)</w:t>
            </w:r>
          </w:p>
        </w:tc>
        <w:tc>
          <w:tcPr>
            <w:tcW w:w="340" w:type="dxa"/>
            <w:tcBorders>
              <w:top w:val="nil"/>
              <w:left w:val="nil"/>
              <w:bottom w:val="nil"/>
              <w:right w:val="nil"/>
            </w:tcBorders>
          </w:tcPr>
          <w:p w:rsidR="009D239F" w:rsidRPr="009D239F" w:rsidRDefault="009D239F" w:rsidP="009D239F">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9D239F" w:rsidRPr="009D239F" w:rsidRDefault="009D239F" w:rsidP="009D239F">
            <w:pPr>
              <w:widowControl w:val="0"/>
              <w:autoSpaceDE w:val="0"/>
              <w:autoSpaceDN w:val="0"/>
              <w:jc w:val="right"/>
              <w:rPr>
                <w:rFonts w:eastAsiaTheme="minorEastAsia"/>
                <w:sz w:val="22"/>
                <w:szCs w:val="22"/>
              </w:rPr>
            </w:pPr>
            <w:r w:rsidRPr="009D239F">
              <w:rPr>
                <w:rFonts w:eastAsiaTheme="minorEastAsia"/>
                <w:sz w:val="22"/>
                <w:szCs w:val="22"/>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383</w:t>
            </w:r>
          </w:p>
        </w:tc>
      </w:tr>
    </w:tbl>
    <w:p w:rsidR="009D239F" w:rsidRDefault="009D239F" w:rsidP="00E00FCB">
      <w:pPr>
        <w:suppressAutoHyphens/>
        <w:autoSpaceDE w:val="0"/>
        <w:ind w:firstLine="709"/>
        <w:jc w:val="both"/>
        <w:rPr>
          <w:color w:val="000000"/>
          <w:szCs w:val="22"/>
          <w:lang w:eastAsia="en-US"/>
        </w:rPr>
      </w:pPr>
    </w:p>
    <w:p w:rsidR="00784C95" w:rsidRDefault="00784C95" w:rsidP="00E00FCB">
      <w:pPr>
        <w:suppressAutoHyphens/>
        <w:autoSpaceDE w:val="0"/>
        <w:ind w:firstLine="709"/>
        <w:jc w:val="both"/>
        <w:rPr>
          <w:color w:val="000000"/>
          <w:szCs w:val="22"/>
          <w:lang w:eastAsia="en-US"/>
        </w:rPr>
      </w:pPr>
    </w:p>
    <w:p w:rsidR="00784C95" w:rsidRDefault="00784C95" w:rsidP="00E00FCB">
      <w:pPr>
        <w:suppressAutoHyphens/>
        <w:autoSpaceDE w:val="0"/>
        <w:ind w:firstLine="709"/>
        <w:jc w:val="both"/>
        <w:rPr>
          <w:color w:val="000000"/>
          <w:szCs w:val="22"/>
          <w:lang w:eastAsia="en-US"/>
        </w:rPr>
      </w:pPr>
    </w:p>
    <w:p w:rsidR="00784C95" w:rsidRDefault="00784C95" w:rsidP="00E00FCB">
      <w:pPr>
        <w:suppressAutoHyphens/>
        <w:autoSpaceDE w:val="0"/>
        <w:ind w:firstLine="709"/>
        <w:jc w:val="both"/>
        <w:rPr>
          <w:color w:val="000000"/>
          <w:szCs w:val="22"/>
          <w:lang w:eastAsia="en-US"/>
        </w:rPr>
      </w:pPr>
    </w:p>
    <w:p w:rsidR="00784C95" w:rsidRDefault="00784C95" w:rsidP="00E00FCB">
      <w:pPr>
        <w:suppressAutoHyphens/>
        <w:autoSpaceDE w:val="0"/>
        <w:ind w:firstLine="709"/>
        <w:jc w:val="both"/>
        <w:rPr>
          <w:color w:val="000000"/>
          <w:szCs w:val="22"/>
          <w:lang w:eastAsia="en-US"/>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67"/>
        <w:gridCol w:w="1020"/>
        <w:gridCol w:w="567"/>
        <w:gridCol w:w="624"/>
        <w:gridCol w:w="1701"/>
        <w:gridCol w:w="2154"/>
        <w:gridCol w:w="1531"/>
        <w:gridCol w:w="737"/>
      </w:tblGrid>
      <w:tr w:rsidR="009D239F" w:rsidRPr="009D239F" w:rsidTr="009D239F">
        <w:tc>
          <w:tcPr>
            <w:tcW w:w="3855" w:type="dxa"/>
            <w:gridSpan w:val="6"/>
            <w:tcBorders>
              <w:left w:val="nil"/>
            </w:tcBorders>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lastRenderedPageBreak/>
              <w:t>Муниципальный контракт (договор)</w:t>
            </w:r>
          </w:p>
        </w:tc>
        <w:tc>
          <w:tcPr>
            <w:tcW w:w="1701" w:type="dxa"/>
            <w:vMerge w:val="restart"/>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2154" w:type="dxa"/>
            <w:vMerge w:val="restart"/>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Сумма превышения размера авансового платежа, предусмотренного муниципальным контрактом (договором), предельного размера авансового платежа, установленного законодательством Российской Федерации</w:t>
            </w:r>
          </w:p>
        </w:tc>
        <w:tc>
          <w:tcPr>
            <w:tcW w:w="1531" w:type="dxa"/>
            <w:vMerge w:val="restart"/>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Фактическая сумма превышения предельного размера авансового платежа, установленного законодательством Российской Федерации</w:t>
            </w:r>
          </w:p>
        </w:tc>
        <w:tc>
          <w:tcPr>
            <w:tcW w:w="737" w:type="dxa"/>
            <w:vMerge w:val="restart"/>
            <w:tcBorders>
              <w:right w:val="nil"/>
            </w:tcBorders>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Примечание</w:t>
            </w:r>
          </w:p>
        </w:tc>
      </w:tr>
      <w:tr w:rsidR="009D239F" w:rsidRPr="009D239F" w:rsidTr="009D239F">
        <w:tc>
          <w:tcPr>
            <w:tcW w:w="510" w:type="dxa"/>
            <w:vMerge w:val="restart"/>
            <w:tcBorders>
              <w:left w:val="nil"/>
            </w:tcBorders>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номер</w:t>
            </w:r>
          </w:p>
        </w:tc>
        <w:tc>
          <w:tcPr>
            <w:tcW w:w="567" w:type="dxa"/>
            <w:vMerge w:val="restart"/>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дата</w:t>
            </w:r>
          </w:p>
        </w:tc>
        <w:tc>
          <w:tcPr>
            <w:tcW w:w="567" w:type="dxa"/>
            <w:vMerge w:val="restart"/>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сумма</w:t>
            </w:r>
          </w:p>
        </w:tc>
        <w:tc>
          <w:tcPr>
            <w:tcW w:w="1587" w:type="dxa"/>
            <w:gridSpan w:val="2"/>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авансовый платеж</w:t>
            </w:r>
          </w:p>
        </w:tc>
        <w:tc>
          <w:tcPr>
            <w:tcW w:w="624" w:type="dxa"/>
            <w:vMerge w:val="restart"/>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предмет</w:t>
            </w:r>
          </w:p>
        </w:tc>
        <w:tc>
          <w:tcPr>
            <w:tcW w:w="1701" w:type="dxa"/>
            <w:vMerge/>
          </w:tcPr>
          <w:p w:rsidR="009D239F" w:rsidRPr="009D239F" w:rsidRDefault="009D239F" w:rsidP="009D239F">
            <w:pPr>
              <w:widowControl w:val="0"/>
              <w:autoSpaceDE w:val="0"/>
              <w:autoSpaceDN w:val="0"/>
              <w:rPr>
                <w:rFonts w:eastAsiaTheme="minorEastAsia"/>
                <w:sz w:val="22"/>
                <w:szCs w:val="22"/>
              </w:rPr>
            </w:pPr>
          </w:p>
        </w:tc>
        <w:tc>
          <w:tcPr>
            <w:tcW w:w="2154" w:type="dxa"/>
            <w:vMerge/>
          </w:tcPr>
          <w:p w:rsidR="009D239F" w:rsidRPr="009D239F" w:rsidRDefault="009D239F" w:rsidP="009D239F">
            <w:pPr>
              <w:widowControl w:val="0"/>
              <w:autoSpaceDE w:val="0"/>
              <w:autoSpaceDN w:val="0"/>
              <w:rPr>
                <w:rFonts w:eastAsiaTheme="minorEastAsia"/>
                <w:sz w:val="22"/>
                <w:szCs w:val="22"/>
              </w:rPr>
            </w:pPr>
          </w:p>
        </w:tc>
        <w:tc>
          <w:tcPr>
            <w:tcW w:w="1531" w:type="dxa"/>
            <w:vMerge/>
          </w:tcPr>
          <w:p w:rsidR="009D239F" w:rsidRPr="009D239F" w:rsidRDefault="009D239F" w:rsidP="009D239F">
            <w:pPr>
              <w:widowControl w:val="0"/>
              <w:autoSpaceDE w:val="0"/>
              <w:autoSpaceDN w:val="0"/>
              <w:rPr>
                <w:rFonts w:eastAsiaTheme="minorEastAsia"/>
                <w:sz w:val="22"/>
                <w:szCs w:val="22"/>
              </w:rPr>
            </w:pPr>
          </w:p>
        </w:tc>
        <w:tc>
          <w:tcPr>
            <w:tcW w:w="737" w:type="dxa"/>
            <w:vMerge/>
            <w:tcBorders>
              <w:right w:val="nil"/>
            </w:tcBorders>
          </w:tcPr>
          <w:p w:rsidR="009D239F" w:rsidRPr="009D239F" w:rsidRDefault="009D239F" w:rsidP="009D239F">
            <w:pPr>
              <w:widowControl w:val="0"/>
              <w:autoSpaceDE w:val="0"/>
              <w:autoSpaceDN w:val="0"/>
              <w:rPr>
                <w:rFonts w:eastAsiaTheme="minorEastAsia"/>
                <w:sz w:val="22"/>
                <w:szCs w:val="22"/>
              </w:rPr>
            </w:pPr>
          </w:p>
        </w:tc>
      </w:tr>
      <w:tr w:rsidR="009D239F" w:rsidRPr="009D239F" w:rsidTr="009D239F">
        <w:tblPrEx>
          <w:tblBorders>
            <w:left w:val="single" w:sz="4" w:space="0" w:color="auto"/>
          </w:tblBorders>
        </w:tblPrEx>
        <w:tc>
          <w:tcPr>
            <w:tcW w:w="510" w:type="dxa"/>
            <w:vMerge/>
            <w:tcBorders>
              <w:left w:val="nil"/>
            </w:tcBorders>
          </w:tcPr>
          <w:p w:rsidR="009D239F" w:rsidRPr="009D239F" w:rsidRDefault="009D239F" w:rsidP="009D239F">
            <w:pPr>
              <w:widowControl w:val="0"/>
              <w:autoSpaceDE w:val="0"/>
              <w:autoSpaceDN w:val="0"/>
              <w:rPr>
                <w:rFonts w:eastAsiaTheme="minorEastAsia"/>
                <w:sz w:val="22"/>
                <w:szCs w:val="22"/>
              </w:rPr>
            </w:pPr>
          </w:p>
        </w:tc>
        <w:tc>
          <w:tcPr>
            <w:tcW w:w="567" w:type="dxa"/>
            <w:vMerge/>
          </w:tcPr>
          <w:p w:rsidR="009D239F" w:rsidRPr="009D239F" w:rsidRDefault="009D239F" w:rsidP="009D239F">
            <w:pPr>
              <w:widowControl w:val="0"/>
              <w:autoSpaceDE w:val="0"/>
              <w:autoSpaceDN w:val="0"/>
              <w:rPr>
                <w:rFonts w:eastAsiaTheme="minorEastAsia"/>
                <w:sz w:val="22"/>
                <w:szCs w:val="22"/>
              </w:rPr>
            </w:pPr>
          </w:p>
        </w:tc>
        <w:tc>
          <w:tcPr>
            <w:tcW w:w="567" w:type="dxa"/>
            <w:vMerge/>
          </w:tcPr>
          <w:p w:rsidR="009D239F" w:rsidRPr="009D239F" w:rsidRDefault="009D239F" w:rsidP="009D239F">
            <w:pPr>
              <w:widowControl w:val="0"/>
              <w:autoSpaceDE w:val="0"/>
              <w:autoSpaceDN w:val="0"/>
              <w:rPr>
                <w:rFonts w:eastAsiaTheme="minorEastAsia"/>
                <w:sz w:val="22"/>
                <w:szCs w:val="22"/>
              </w:rPr>
            </w:pPr>
          </w:p>
        </w:tc>
        <w:tc>
          <w:tcPr>
            <w:tcW w:w="1020" w:type="dxa"/>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процент от общей суммы</w:t>
            </w:r>
          </w:p>
        </w:tc>
        <w:tc>
          <w:tcPr>
            <w:tcW w:w="567" w:type="dxa"/>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сумма</w:t>
            </w:r>
          </w:p>
        </w:tc>
        <w:tc>
          <w:tcPr>
            <w:tcW w:w="624" w:type="dxa"/>
            <w:vMerge/>
          </w:tcPr>
          <w:p w:rsidR="009D239F" w:rsidRPr="009D239F" w:rsidRDefault="009D239F" w:rsidP="009D239F">
            <w:pPr>
              <w:widowControl w:val="0"/>
              <w:autoSpaceDE w:val="0"/>
              <w:autoSpaceDN w:val="0"/>
              <w:rPr>
                <w:rFonts w:eastAsiaTheme="minorEastAsia"/>
                <w:sz w:val="22"/>
                <w:szCs w:val="22"/>
              </w:rPr>
            </w:pPr>
          </w:p>
        </w:tc>
        <w:tc>
          <w:tcPr>
            <w:tcW w:w="1701" w:type="dxa"/>
            <w:vMerge/>
          </w:tcPr>
          <w:p w:rsidR="009D239F" w:rsidRPr="009D239F" w:rsidRDefault="009D239F" w:rsidP="009D239F">
            <w:pPr>
              <w:widowControl w:val="0"/>
              <w:autoSpaceDE w:val="0"/>
              <w:autoSpaceDN w:val="0"/>
              <w:rPr>
                <w:rFonts w:eastAsiaTheme="minorEastAsia"/>
                <w:sz w:val="22"/>
                <w:szCs w:val="22"/>
              </w:rPr>
            </w:pPr>
          </w:p>
        </w:tc>
        <w:tc>
          <w:tcPr>
            <w:tcW w:w="2154" w:type="dxa"/>
            <w:vMerge/>
          </w:tcPr>
          <w:p w:rsidR="009D239F" w:rsidRPr="009D239F" w:rsidRDefault="009D239F" w:rsidP="009D239F">
            <w:pPr>
              <w:widowControl w:val="0"/>
              <w:autoSpaceDE w:val="0"/>
              <w:autoSpaceDN w:val="0"/>
              <w:rPr>
                <w:rFonts w:eastAsiaTheme="minorEastAsia"/>
                <w:sz w:val="22"/>
                <w:szCs w:val="22"/>
              </w:rPr>
            </w:pPr>
          </w:p>
        </w:tc>
        <w:tc>
          <w:tcPr>
            <w:tcW w:w="1531" w:type="dxa"/>
            <w:vMerge/>
          </w:tcPr>
          <w:p w:rsidR="009D239F" w:rsidRPr="009D239F" w:rsidRDefault="009D239F" w:rsidP="009D239F">
            <w:pPr>
              <w:widowControl w:val="0"/>
              <w:autoSpaceDE w:val="0"/>
              <w:autoSpaceDN w:val="0"/>
              <w:rPr>
                <w:rFonts w:eastAsiaTheme="minorEastAsia"/>
                <w:sz w:val="22"/>
                <w:szCs w:val="22"/>
              </w:rPr>
            </w:pPr>
          </w:p>
        </w:tc>
        <w:tc>
          <w:tcPr>
            <w:tcW w:w="737" w:type="dxa"/>
            <w:vMerge/>
            <w:tcBorders>
              <w:right w:val="nil"/>
            </w:tcBorders>
          </w:tcPr>
          <w:p w:rsidR="009D239F" w:rsidRPr="009D239F" w:rsidRDefault="009D239F" w:rsidP="009D239F">
            <w:pPr>
              <w:widowControl w:val="0"/>
              <w:autoSpaceDE w:val="0"/>
              <w:autoSpaceDN w:val="0"/>
              <w:rPr>
                <w:rFonts w:eastAsiaTheme="minorEastAsia"/>
                <w:sz w:val="22"/>
                <w:szCs w:val="22"/>
              </w:rPr>
            </w:pPr>
          </w:p>
        </w:tc>
      </w:tr>
      <w:tr w:rsidR="009D239F" w:rsidRPr="009D239F" w:rsidTr="009D239F">
        <w:tc>
          <w:tcPr>
            <w:tcW w:w="510" w:type="dxa"/>
            <w:tcBorders>
              <w:left w:val="nil"/>
            </w:tcBorders>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1</w:t>
            </w:r>
          </w:p>
        </w:tc>
        <w:tc>
          <w:tcPr>
            <w:tcW w:w="567" w:type="dxa"/>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2</w:t>
            </w:r>
          </w:p>
        </w:tc>
        <w:tc>
          <w:tcPr>
            <w:tcW w:w="567" w:type="dxa"/>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3</w:t>
            </w:r>
          </w:p>
        </w:tc>
        <w:tc>
          <w:tcPr>
            <w:tcW w:w="1020" w:type="dxa"/>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4</w:t>
            </w:r>
          </w:p>
        </w:tc>
        <w:tc>
          <w:tcPr>
            <w:tcW w:w="567" w:type="dxa"/>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5</w:t>
            </w:r>
          </w:p>
        </w:tc>
        <w:tc>
          <w:tcPr>
            <w:tcW w:w="624" w:type="dxa"/>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6</w:t>
            </w:r>
          </w:p>
        </w:tc>
        <w:tc>
          <w:tcPr>
            <w:tcW w:w="1701" w:type="dxa"/>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8</w:t>
            </w:r>
          </w:p>
        </w:tc>
        <w:tc>
          <w:tcPr>
            <w:tcW w:w="2154" w:type="dxa"/>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9</w:t>
            </w:r>
          </w:p>
        </w:tc>
        <w:tc>
          <w:tcPr>
            <w:tcW w:w="1531" w:type="dxa"/>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10</w:t>
            </w:r>
          </w:p>
        </w:tc>
        <w:tc>
          <w:tcPr>
            <w:tcW w:w="737" w:type="dxa"/>
            <w:tcBorders>
              <w:right w:val="nil"/>
            </w:tcBorders>
          </w:tcPr>
          <w:p w:rsidR="009D239F" w:rsidRPr="009D239F" w:rsidRDefault="009D239F" w:rsidP="009D239F">
            <w:pPr>
              <w:widowControl w:val="0"/>
              <w:autoSpaceDE w:val="0"/>
              <w:autoSpaceDN w:val="0"/>
              <w:jc w:val="center"/>
              <w:rPr>
                <w:rFonts w:eastAsiaTheme="minorEastAsia"/>
                <w:sz w:val="22"/>
                <w:szCs w:val="22"/>
              </w:rPr>
            </w:pPr>
            <w:r w:rsidRPr="009D239F">
              <w:rPr>
                <w:rFonts w:eastAsiaTheme="minorEastAsia"/>
                <w:sz w:val="22"/>
                <w:szCs w:val="22"/>
              </w:rPr>
              <w:t>11</w:t>
            </w:r>
          </w:p>
        </w:tc>
      </w:tr>
      <w:tr w:rsidR="009D239F" w:rsidRPr="009D239F" w:rsidTr="009D239F">
        <w:tblPrEx>
          <w:tblBorders>
            <w:left w:val="single" w:sz="4" w:space="0" w:color="auto"/>
          </w:tblBorders>
        </w:tblPrEx>
        <w:tc>
          <w:tcPr>
            <w:tcW w:w="510" w:type="dxa"/>
          </w:tcPr>
          <w:p w:rsidR="009D239F" w:rsidRPr="009D239F" w:rsidRDefault="009D239F" w:rsidP="009D239F">
            <w:pPr>
              <w:widowControl w:val="0"/>
              <w:autoSpaceDE w:val="0"/>
              <w:autoSpaceDN w:val="0"/>
              <w:rPr>
                <w:rFonts w:eastAsiaTheme="minorEastAsia"/>
                <w:sz w:val="22"/>
                <w:szCs w:val="22"/>
              </w:rPr>
            </w:pPr>
          </w:p>
        </w:tc>
        <w:tc>
          <w:tcPr>
            <w:tcW w:w="567" w:type="dxa"/>
          </w:tcPr>
          <w:p w:rsidR="009D239F" w:rsidRPr="009D239F" w:rsidRDefault="009D239F" w:rsidP="009D239F">
            <w:pPr>
              <w:widowControl w:val="0"/>
              <w:autoSpaceDE w:val="0"/>
              <w:autoSpaceDN w:val="0"/>
              <w:rPr>
                <w:rFonts w:eastAsiaTheme="minorEastAsia"/>
                <w:sz w:val="22"/>
                <w:szCs w:val="22"/>
              </w:rPr>
            </w:pPr>
          </w:p>
        </w:tc>
        <w:tc>
          <w:tcPr>
            <w:tcW w:w="567" w:type="dxa"/>
          </w:tcPr>
          <w:p w:rsidR="009D239F" w:rsidRPr="009D239F" w:rsidRDefault="009D239F" w:rsidP="009D239F">
            <w:pPr>
              <w:widowControl w:val="0"/>
              <w:autoSpaceDE w:val="0"/>
              <w:autoSpaceDN w:val="0"/>
              <w:rPr>
                <w:rFonts w:eastAsiaTheme="minorEastAsia"/>
                <w:sz w:val="22"/>
                <w:szCs w:val="22"/>
              </w:rPr>
            </w:pPr>
          </w:p>
        </w:tc>
        <w:tc>
          <w:tcPr>
            <w:tcW w:w="1020" w:type="dxa"/>
          </w:tcPr>
          <w:p w:rsidR="009D239F" w:rsidRPr="009D239F" w:rsidRDefault="009D239F" w:rsidP="009D239F">
            <w:pPr>
              <w:widowControl w:val="0"/>
              <w:autoSpaceDE w:val="0"/>
              <w:autoSpaceDN w:val="0"/>
              <w:rPr>
                <w:rFonts w:eastAsiaTheme="minorEastAsia"/>
                <w:sz w:val="22"/>
                <w:szCs w:val="22"/>
              </w:rPr>
            </w:pPr>
          </w:p>
        </w:tc>
        <w:tc>
          <w:tcPr>
            <w:tcW w:w="567" w:type="dxa"/>
          </w:tcPr>
          <w:p w:rsidR="009D239F" w:rsidRPr="009D239F" w:rsidRDefault="009D239F" w:rsidP="009D239F">
            <w:pPr>
              <w:widowControl w:val="0"/>
              <w:autoSpaceDE w:val="0"/>
              <w:autoSpaceDN w:val="0"/>
              <w:rPr>
                <w:rFonts w:eastAsiaTheme="minorEastAsia"/>
                <w:sz w:val="22"/>
                <w:szCs w:val="22"/>
              </w:rPr>
            </w:pPr>
          </w:p>
        </w:tc>
        <w:tc>
          <w:tcPr>
            <w:tcW w:w="624" w:type="dxa"/>
          </w:tcPr>
          <w:p w:rsidR="009D239F" w:rsidRPr="009D239F" w:rsidRDefault="009D239F" w:rsidP="009D239F">
            <w:pPr>
              <w:widowControl w:val="0"/>
              <w:autoSpaceDE w:val="0"/>
              <w:autoSpaceDN w:val="0"/>
              <w:rPr>
                <w:rFonts w:eastAsiaTheme="minorEastAsia"/>
                <w:sz w:val="22"/>
                <w:szCs w:val="22"/>
              </w:rPr>
            </w:pPr>
          </w:p>
        </w:tc>
        <w:tc>
          <w:tcPr>
            <w:tcW w:w="1701" w:type="dxa"/>
          </w:tcPr>
          <w:p w:rsidR="009D239F" w:rsidRPr="009D239F" w:rsidRDefault="009D239F" w:rsidP="009D239F">
            <w:pPr>
              <w:widowControl w:val="0"/>
              <w:autoSpaceDE w:val="0"/>
              <w:autoSpaceDN w:val="0"/>
              <w:rPr>
                <w:rFonts w:eastAsiaTheme="minorEastAsia"/>
                <w:sz w:val="22"/>
                <w:szCs w:val="22"/>
              </w:rPr>
            </w:pPr>
          </w:p>
        </w:tc>
        <w:tc>
          <w:tcPr>
            <w:tcW w:w="2154" w:type="dxa"/>
          </w:tcPr>
          <w:p w:rsidR="009D239F" w:rsidRPr="009D239F" w:rsidRDefault="009D239F" w:rsidP="009D239F">
            <w:pPr>
              <w:widowControl w:val="0"/>
              <w:autoSpaceDE w:val="0"/>
              <w:autoSpaceDN w:val="0"/>
              <w:rPr>
                <w:rFonts w:eastAsiaTheme="minorEastAsia"/>
                <w:sz w:val="22"/>
                <w:szCs w:val="22"/>
              </w:rPr>
            </w:pPr>
          </w:p>
        </w:tc>
        <w:tc>
          <w:tcPr>
            <w:tcW w:w="1531" w:type="dxa"/>
          </w:tcPr>
          <w:p w:rsidR="009D239F" w:rsidRPr="009D239F" w:rsidRDefault="009D239F" w:rsidP="009D239F">
            <w:pPr>
              <w:widowControl w:val="0"/>
              <w:autoSpaceDE w:val="0"/>
              <w:autoSpaceDN w:val="0"/>
              <w:rPr>
                <w:rFonts w:eastAsiaTheme="minorEastAsia"/>
                <w:sz w:val="22"/>
                <w:szCs w:val="22"/>
              </w:rPr>
            </w:pPr>
          </w:p>
        </w:tc>
        <w:tc>
          <w:tcPr>
            <w:tcW w:w="737" w:type="dxa"/>
            <w:tcBorders>
              <w:right w:val="nil"/>
            </w:tcBorders>
          </w:tcPr>
          <w:p w:rsidR="009D239F" w:rsidRPr="009D239F" w:rsidRDefault="009D239F" w:rsidP="009D239F">
            <w:pPr>
              <w:widowControl w:val="0"/>
              <w:autoSpaceDE w:val="0"/>
              <w:autoSpaceDN w:val="0"/>
              <w:rPr>
                <w:rFonts w:eastAsiaTheme="minorEastAsia"/>
                <w:sz w:val="22"/>
                <w:szCs w:val="22"/>
              </w:rPr>
            </w:pPr>
          </w:p>
        </w:tc>
      </w:tr>
    </w:tbl>
    <w:p w:rsidR="009D239F" w:rsidRDefault="009D239F" w:rsidP="00E00FCB">
      <w:pPr>
        <w:suppressAutoHyphens/>
        <w:autoSpaceDE w:val="0"/>
        <w:ind w:firstLine="709"/>
        <w:jc w:val="both"/>
        <w:rPr>
          <w:color w:val="000000"/>
          <w:szCs w:val="22"/>
          <w:lang w:eastAsia="en-US"/>
        </w:rPr>
      </w:pPr>
    </w:p>
    <w:p w:rsidR="009D239F" w:rsidRDefault="009D239F" w:rsidP="00E00FCB">
      <w:pPr>
        <w:suppressAutoHyphens/>
        <w:autoSpaceDE w:val="0"/>
        <w:ind w:firstLine="709"/>
        <w:jc w:val="both"/>
        <w:rPr>
          <w:color w:val="000000"/>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4"/>
        <w:gridCol w:w="680"/>
      </w:tblGrid>
      <w:tr w:rsidR="00186E06" w:rsidRPr="00186E06" w:rsidTr="0060542C">
        <w:tc>
          <w:tcPr>
            <w:tcW w:w="8334" w:type="dxa"/>
            <w:tcBorders>
              <w:top w:val="nil"/>
              <w:left w:val="nil"/>
              <w:bottom w:val="nil"/>
              <w:right w:val="nil"/>
            </w:tcBorders>
            <w:vAlign w:val="bottom"/>
          </w:tcPr>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Номер страницы</w:t>
            </w:r>
          </w:p>
        </w:tc>
        <w:tc>
          <w:tcPr>
            <w:tcW w:w="680" w:type="dxa"/>
            <w:tcBorders>
              <w:top w:val="nil"/>
              <w:left w:val="nil"/>
              <w:bottom w:val="single" w:sz="4" w:space="0" w:color="auto"/>
              <w:right w:val="nil"/>
            </w:tcBorders>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8334" w:type="dxa"/>
            <w:tcBorders>
              <w:top w:val="nil"/>
              <w:left w:val="nil"/>
              <w:bottom w:val="nil"/>
              <w:right w:val="nil"/>
            </w:tcBorders>
            <w:vAlign w:val="bottom"/>
          </w:tcPr>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Всего страниц</w:t>
            </w:r>
          </w:p>
        </w:tc>
        <w:tc>
          <w:tcPr>
            <w:tcW w:w="680" w:type="dxa"/>
            <w:tcBorders>
              <w:top w:val="single" w:sz="4" w:space="0" w:color="auto"/>
              <w:left w:val="nil"/>
              <w:bottom w:val="single" w:sz="4" w:space="0" w:color="auto"/>
              <w:right w:val="nil"/>
            </w:tcBorders>
          </w:tcPr>
          <w:p w:rsidR="00186E06" w:rsidRPr="00186E06" w:rsidRDefault="00186E06" w:rsidP="00186E06">
            <w:pPr>
              <w:widowControl w:val="0"/>
              <w:autoSpaceDE w:val="0"/>
              <w:autoSpaceDN w:val="0"/>
              <w:rPr>
                <w:rFonts w:eastAsiaTheme="minorEastAsia"/>
                <w:sz w:val="22"/>
                <w:szCs w:val="22"/>
              </w:rPr>
            </w:pPr>
          </w:p>
        </w:tc>
      </w:tr>
    </w:tbl>
    <w:p w:rsidR="00186E06" w:rsidRPr="00186E06" w:rsidRDefault="00186E06" w:rsidP="00186E06">
      <w:pPr>
        <w:widowControl w:val="0"/>
        <w:autoSpaceDE w:val="0"/>
        <w:autoSpaceDN w:val="0"/>
        <w:jc w:val="both"/>
        <w:rPr>
          <w:rFonts w:eastAsiaTheme="minorEastAsia"/>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74"/>
        <w:gridCol w:w="340"/>
        <w:gridCol w:w="1191"/>
        <w:gridCol w:w="340"/>
        <w:gridCol w:w="1587"/>
      </w:tblGrid>
      <w:tr w:rsidR="00186E06" w:rsidRPr="00186E06" w:rsidTr="0060542C">
        <w:tc>
          <w:tcPr>
            <w:tcW w:w="3798" w:type="dxa"/>
            <w:tcBorders>
              <w:top w:val="nil"/>
              <w:left w:val="nil"/>
              <w:bottom w:val="nil"/>
              <w:right w:val="nil"/>
            </w:tcBorders>
            <w:vAlign w:val="bottom"/>
          </w:tcPr>
          <w:p w:rsidR="00186E06" w:rsidRPr="00186E06" w:rsidRDefault="00186E06" w:rsidP="00186E06">
            <w:pPr>
              <w:widowControl w:val="0"/>
              <w:autoSpaceDE w:val="0"/>
              <w:autoSpaceDN w:val="0"/>
              <w:rPr>
                <w:rFonts w:eastAsiaTheme="minorEastAsia"/>
                <w:sz w:val="22"/>
                <w:szCs w:val="22"/>
              </w:rPr>
            </w:pPr>
            <w:r w:rsidRPr="00186E06">
              <w:rPr>
                <w:rFonts w:eastAsiaTheme="minorEastAsia"/>
                <w:sz w:val="22"/>
                <w:szCs w:val="22"/>
              </w:rPr>
              <w:t>Руководитель органа Федерального казначейства (уполномоченное лицо)</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474" w:type="dxa"/>
            <w:tcBorders>
              <w:top w:val="nil"/>
              <w:left w:val="nil"/>
              <w:bottom w:val="single" w:sz="4" w:space="0" w:color="auto"/>
              <w:right w:val="nil"/>
            </w:tcBorders>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191" w:type="dxa"/>
            <w:tcBorders>
              <w:top w:val="nil"/>
              <w:left w:val="nil"/>
              <w:bottom w:val="single" w:sz="4" w:space="0" w:color="auto"/>
              <w:right w:val="nil"/>
            </w:tcBorders>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587" w:type="dxa"/>
            <w:tcBorders>
              <w:top w:val="nil"/>
              <w:left w:val="nil"/>
              <w:bottom w:val="single" w:sz="4" w:space="0" w:color="auto"/>
              <w:right w:val="nil"/>
            </w:tcBorders>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3798"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474" w:type="dxa"/>
            <w:tcBorders>
              <w:top w:val="single" w:sz="4" w:space="0" w:color="auto"/>
              <w:left w:val="nil"/>
              <w:bottom w:val="nil"/>
              <w:right w:val="nil"/>
            </w:tcBorders>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(должность)</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191" w:type="dxa"/>
            <w:tcBorders>
              <w:top w:val="single" w:sz="4" w:space="0" w:color="auto"/>
              <w:left w:val="nil"/>
              <w:bottom w:val="nil"/>
              <w:right w:val="nil"/>
            </w:tcBorders>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(подпись)</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587" w:type="dxa"/>
            <w:tcBorders>
              <w:top w:val="single" w:sz="4" w:space="0" w:color="auto"/>
              <w:left w:val="nil"/>
              <w:bottom w:val="nil"/>
              <w:right w:val="nil"/>
            </w:tcBorders>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(расшифровка подписи)</w:t>
            </w:r>
          </w:p>
        </w:tc>
      </w:tr>
      <w:tr w:rsidR="00186E06" w:rsidRPr="00186E06" w:rsidTr="0060542C">
        <w:tc>
          <w:tcPr>
            <w:tcW w:w="3798"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r w:rsidRPr="00186E06">
              <w:rPr>
                <w:rFonts w:eastAsiaTheme="minorEastAsia"/>
                <w:sz w:val="22"/>
                <w:szCs w:val="22"/>
              </w:rPr>
              <w:t>"__" _____ 20__ г.</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474"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191" w:type="dxa"/>
            <w:tcBorders>
              <w:top w:val="nil"/>
              <w:left w:val="nil"/>
              <w:bottom w:val="nil"/>
              <w:right w:val="nil"/>
            </w:tcBorders>
          </w:tcPr>
          <w:p w:rsidR="00186E06" w:rsidRDefault="00186E06"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Default="009857D9" w:rsidP="00186E06">
            <w:pPr>
              <w:widowControl w:val="0"/>
              <w:autoSpaceDE w:val="0"/>
              <w:autoSpaceDN w:val="0"/>
              <w:rPr>
                <w:rFonts w:eastAsiaTheme="minorEastAsia"/>
                <w:sz w:val="22"/>
                <w:szCs w:val="22"/>
              </w:rPr>
            </w:pPr>
          </w:p>
          <w:p w:rsidR="009857D9" w:rsidRPr="00186E06" w:rsidRDefault="009857D9"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587"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r>
    </w:tbl>
    <w:p w:rsidR="00186E06" w:rsidRPr="00186E06" w:rsidRDefault="00186E06" w:rsidP="00186E06">
      <w:pPr>
        <w:widowControl w:val="0"/>
        <w:autoSpaceDE w:val="0"/>
        <w:autoSpaceDN w:val="0"/>
        <w:jc w:val="both"/>
        <w:rPr>
          <w:rFonts w:eastAsiaTheme="minorEastAsia"/>
          <w:sz w:val="22"/>
          <w:szCs w:val="22"/>
        </w:rPr>
      </w:pPr>
    </w:p>
    <w:p w:rsidR="00186E06" w:rsidRPr="00186E06" w:rsidRDefault="00186E06" w:rsidP="00186E06">
      <w:pPr>
        <w:widowControl w:val="0"/>
        <w:autoSpaceDE w:val="0"/>
        <w:autoSpaceDN w:val="0"/>
        <w:jc w:val="right"/>
        <w:outlineLvl w:val="1"/>
        <w:rPr>
          <w:rFonts w:eastAsiaTheme="minorEastAsia"/>
          <w:sz w:val="22"/>
          <w:szCs w:val="22"/>
        </w:rPr>
      </w:pPr>
      <w:r w:rsidRPr="00186E06">
        <w:rPr>
          <w:rFonts w:eastAsiaTheme="minorEastAsia"/>
          <w:sz w:val="22"/>
          <w:szCs w:val="22"/>
        </w:rPr>
        <w:lastRenderedPageBreak/>
        <w:t>Приложение № 2</w:t>
      </w:r>
    </w:p>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к Порядку санкционирования оплаты</w:t>
      </w:r>
    </w:p>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денежных обязательств получателей</w:t>
      </w:r>
    </w:p>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средств местного бюджета</w:t>
      </w:r>
    </w:p>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и оплаты денежных обязательств,</w:t>
      </w:r>
    </w:p>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подлежащих исполнению за счет</w:t>
      </w:r>
    </w:p>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бюджетных ассигнований по источникам</w:t>
      </w:r>
    </w:p>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финансирования дефицита федерального</w:t>
      </w:r>
    </w:p>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бюджета, утвержденному постановлением                                                                                     администрации Маганского сельсовета                                                                                                                от 02.02.2024г. №10</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86E06" w:rsidRPr="00186E06" w:rsidTr="0060542C">
        <w:tc>
          <w:tcPr>
            <w:tcW w:w="9071" w:type="dxa"/>
            <w:tcBorders>
              <w:top w:val="nil"/>
              <w:left w:val="nil"/>
              <w:bottom w:val="nil"/>
              <w:right w:val="nil"/>
            </w:tcBorders>
          </w:tcPr>
          <w:p w:rsidR="009857D9" w:rsidRDefault="009857D9" w:rsidP="00186E06">
            <w:pPr>
              <w:widowControl w:val="0"/>
              <w:autoSpaceDE w:val="0"/>
              <w:autoSpaceDN w:val="0"/>
              <w:jc w:val="center"/>
              <w:rPr>
                <w:rFonts w:eastAsiaTheme="minorEastAsia"/>
                <w:sz w:val="22"/>
                <w:szCs w:val="22"/>
              </w:rPr>
            </w:pPr>
            <w:bookmarkStart w:id="32" w:name="P356"/>
            <w:bookmarkEnd w:id="32"/>
          </w:p>
          <w:p w:rsidR="009857D9" w:rsidRDefault="009857D9" w:rsidP="00186E06">
            <w:pPr>
              <w:widowControl w:val="0"/>
              <w:autoSpaceDE w:val="0"/>
              <w:autoSpaceDN w:val="0"/>
              <w:jc w:val="center"/>
              <w:rPr>
                <w:rFonts w:eastAsiaTheme="minorEastAsia"/>
                <w:sz w:val="22"/>
                <w:szCs w:val="22"/>
              </w:rPr>
            </w:pPr>
          </w:p>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УВЕДОМЛЕНИЕ № _____</w:t>
            </w:r>
          </w:p>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о нарушении сроков внесения и размеров арендной платы</w:t>
            </w:r>
          </w:p>
        </w:tc>
      </w:tr>
    </w:tbl>
    <w:p w:rsidR="00186E06" w:rsidRDefault="00186E06" w:rsidP="00186E06">
      <w:pPr>
        <w:widowControl w:val="0"/>
        <w:autoSpaceDE w:val="0"/>
        <w:autoSpaceDN w:val="0"/>
        <w:jc w:val="both"/>
        <w:rPr>
          <w:rFonts w:eastAsiaTheme="minorEastAsia"/>
          <w:sz w:val="22"/>
          <w:szCs w:val="22"/>
        </w:rPr>
      </w:pPr>
    </w:p>
    <w:p w:rsidR="009857D9" w:rsidRDefault="009857D9" w:rsidP="00186E06">
      <w:pPr>
        <w:widowControl w:val="0"/>
        <w:autoSpaceDE w:val="0"/>
        <w:autoSpaceDN w:val="0"/>
        <w:jc w:val="both"/>
        <w:rPr>
          <w:rFonts w:eastAsiaTheme="minorEastAsia"/>
          <w:sz w:val="22"/>
          <w:szCs w:val="22"/>
        </w:rPr>
      </w:pPr>
    </w:p>
    <w:p w:rsidR="009857D9" w:rsidRPr="00186E06" w:rsidRDefault="009857D9" w:rsidP="00186E06">
      <w:pPr>
        <w:widowControl w:val="0"/>
        <w:autoSpaceDE w:val="0"/>
        <w:autoSpaceDN w:val="0"/>
        <w:jc w:val="both"/>
        <w:rPr>
          <w:rFonts w:eastAsiaTheme="minorEastAsia"/>
          <w:sz w:val="22"/>
          <w:szCs w:val="22"/>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tblGrid>
      <w:tr w:rsidR="00186E06" w:rsidRPr="00186E06" w:rsidTr="0060542C">
        <w:tc>
          <w:tcPr>
            <w:tcW w:w="5725" w:type="dxa"/>
            <w:gridSpan w:val="3"/>
            <w:vMerge w:val="restart"/>
            <w:tcBorders>
              <w:top w:val="nil"/>
              <w:left w:val="nil"/>
              <w:bottom w:val="nil"/>
              <w:right w:val="nil"/>
            </w:tcBorders>
            <w:vAlign w:val="bottom"/>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tcPr>
          <w:p w:rsidR="00186E06" w:rsidRPr="00186E06" w:rsidRDefault="00186E06" w:rsidP="00186E06">
            <w:pPr>
              <w:widowControl w:val="0"/>
              <w:autoSpaceDE w:val="0"/>
              <w:autoSpaceDN w:val="0"/>
              <w:rPr>
                <w:rFonts w:eastAsiaTheme="minorEastAsia"/>
                <w:sz w:val="22"/>
                <w:szCs w:val="22"/>
              </w:rPr>
            </w:pPr>
          </w:p>
        </w:tc>
        <w:tc>
          <w:tcPr>
            <w:tcW w:w="1020" w:type="dxa"/>
            <w:tcBorders>
              <w:top w:val="single" w:sz="4" w:space="0" w:color="auto"/>
              <w:left w:val="single" w:sz="4" w:space="0" w:color="auto"/>
              <w:bottom w:val="single" w:sz="4" w:space="0" w:color="auto"/>
              <w:right w:val="single" w:sz="4" w:space="0" w:color="auto"/>
            </w:tcBorders>
            <w:vAlign w:val="bottom"/>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Коды</w:t>
            </w:r>
          </w:p>
        </w:tc>
      </w:tr>
      <w:tr w:rsidR="00186E06" w:rsidRPr="00186E06" w:rsidTr="0060542C">
        <w:tc>
          <w:tcPr>
            <w:tcW w:w="5725" w:type="dxa"/>
            <w:gridSpan w:val="3"/>
            <w:vMerge/>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0504714</w:t>
            </w:r>
          </w:p>
        </w:tc>
      </w:tr>
      <w:tr w:rsidR="00186E06" w:rsidRPr="00186E06" w:rsidTr="0060542C">
        <w:tc>
          <w:tcPr>
            <w:tcW w:w="3061"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2324" w:type="dxa"/>
            <w:tcBorders>
              <w:top w:val="nil"/>
              <w:left w:val="nil"/>
              <w:bottom w:val="nil"/>
              <w:right w:val="nil"/>
            </w:tcBorders>
            <w:vAlign w:val="bottom"/>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от "__" _____ 20__ г.</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3061" w:type="dxa"/>
            <w:tcBorders>
              <w:top w:val="nil"/>
              <w:left w:val="nil"/>
              <w:bottom w:val="nil"/>
              <w:right w:val="nil"/>
            </w:tcBorders>
            <w:vAlign w:val="bottom"/>
          </w:tcPr>
          <w:p w:rsidR="00186E06" w:rsidRPr="00186E06" w:rsidRDefault="00186E06" w:rsidP="00186E06">
            <w:pPr>
              <w:widowControl w:val="0"/>
              <w:autoSpaceDE w:val="0"/>
              <w:autoSpaceDN w:val="0"/>
              <w:rPr>
                <w:rFonts w:eastAsiaTheme="minorEastAsia"/>
                <w:sz w:val="22"/>
                <w:szCs w:val="22"/>
              </w:rPr>
            </w:pPr>
            <w:r w:rsidRPr="00186E06">
              <w:rPr>
                <w:rFonts w:eastAsiaTheme="minorEastAsia"/>
                <w:sz w:val="22"/>
                <w:szCs w:val="22"/>
              </w:rPr>
              <w:t>Наименование органа Федерального казначейства</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2324" w:type="dxa"/>
            <w:tcBorders>
              <w:top w:val="nil"/>
              <w:left w:val="nil"/>
              <w:bottom w:val="single" w:sz="4" w:space="0" w:color="auto"/>
              <w:right w:val="nil"/>
            </w:tcBorders>
            <w:vAlign w:val="bottom"/>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3061" w:type="dxa"/>
            <w:vMerge w:val="restart"/>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r w:rsidRPr="00186E06">
              <w:rPr>
                <w:rFonts w:eastAsiaTheme="minorEastAsia"/>
                <w:sz w:val="22"/>
                <w:szCs w:val="22"/>
              </w:rPr>
              <w:t>Главный распорядитель (распорядитель) бюджетных средств</w:t>
            </w:r>
          </w:p>
        </w:tc>
        <w:tc>
          <w:tcPr>
            <w:tcW w:w="340" w:type="dxa"/>
            <w:vMerge w:val="restart"/>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2324" w:type="dxa"/>
            <w:tcBorders>
              <w:top w:val="single" w:sz="4" w:space="0" w:color="auto"/>
              <w:left w:val="nil"/>
              <w:bottom w:val="nil"/>
              <w:right w:val="nil"/>
            </w:tcBorders>
            <w:vAlign w:val="bottom"/>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3061" w:type="dxa"/>
            <w:vMerge/>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340" w:type="dxa"/>
            <w:vMerge/>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2324" w:type="dxa"/>
            <w:tcBorders>
              <w:top w:val="nil"/>
              <w:left w:val="nil"/>
              <w:bottom w:val="single" w:sz="4" w:space="0" w:color="auto"/>
              <w:right w:val="nil"/>
            </w:tcBorders>
            <w:vAlign w:val="bottom"/>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3061" w:type="dxa"/>
            <w:tcBorders>
              <w:top w:val="nil"/>
              <w:left w:val="nil"/>
              <w:bottom w:val="nil"/>
              <w:right w:val="nil"/>
            </w:tcBorders>
            <w:vAlign w:val="bottom"/>
          </w:tcPr>
          <w:p w:rsidR="00186E06" w:rsidRPr="00186E06" w:rsidRDefault="00186E06" w:rsidP="00186E06">
            <w:pPr>
              <w:widowControl w:val="0"/>
              <w:autoSpaceDE w:val="0"/>
              <w:autoSpaceDN w:val="0"/>
              <w:rPr>
                <w:rFonts w:eastAsiaTheme="minorEastAsia"/>
                <w:sz w:val="22"/>
                <w:szCs w:val="22"/>
              </w:rPr>
            </w:pPr>
            <w:r w:rsidRPr="00186E06">
              <w:rPr>
                <w:rFonts w:eastAsiaTheme="minorEastAsia"/>
                <w:sz w:val="22"/>
                <w:szCs w:val="22"/>
              </w:rPr>
              <w:t>Получатель бюджетных средств</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2324" w:type="dxa"/>
            <w:tcBorders>
              <w:top w:val="single" w:sz="4" w:space="0" w:color="auto"/>
              <w:left w:val="nil"/>
              <w:bottom w:val="single" w:sz="4" w:space="0" w:color="auto"/>
              <w:right w:val="nil"/>
            </w:tcBorders>
            <w:vAlign w:val="bottom"/>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3061"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2324" w:type="dxa"/>
            <w:tcBorders>
              <w:top w:val="single" w:sz="4" w:space="0" w:color="auto"/>
              <w:left w:val="nil"/>
              <w:bottom w:val="nil"/>
              <w:right w:val="nil"/>
            </w:tcBorders>
            <w:vAlign w:val="bottom"/>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3061" w:type="dxa"/>
            <w:tcBorders>
              <w:top w:val="nil"/>
              <w:left w:val="nil"/>
              <w:bottom w:val="nil"/>
              <w:right w:val="nil"/>
            </w:tcBorders>
            <w:vAlign w:val="bottom"/>
          </w:tcPr>
          <w:p w:rsidR="00186E06" w:rsidRPr="00186E06" w:rsidRDefault="00186E06" w:rsidP="00186E06">
            <w:pPr>
              <w:widowControl w:val="0"/>
              <w:autoSpaceDE w:val="0"/>
              <w:autoSpaceDN w:val="0"/>
              <w:rPr>
                <w:rFonts w:eastAsiaTheme="minorEastAsia"/>
                <w:sz w:val="22"/>
                <w:szCs w:val="22"/>
              </w:rPr>
            </w:pPr>
            <w:r w:rsidRPr="00186E06">
              <w:rPr>
                <w:rFonts w:eastAsiaTheme="minorEastAsia"/>
                <w:sz w:val="22"/>
                <w:szCs w:val="22"/>
              </w:rPr>
              <w:t>Наименование бюджета</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2324" w:type="dxa"/>
            <w:tcBorders>
              <w:top w:val="nil"/>
              <w:left w:val="nil"/>
              <w:bottom w:val="single" w:sz="4" w:space="0" w:color="auto"/>
              <w:right w:val="nil"/>
            </w:tcBorders>
            <w:vAlign w:val="bottom"/>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186E06" w:rsidRPr="00186E06" w:rsidRDefault="00186E06" w:rsidP="00186E06">
            <w:pPr>
              <w:widowControl w:val="0"/>
              <w:autoSpaceDE w:val="0"/>
              <w:autoSpaceDN w:val="0"/>
              <w:rPr>
                <w:rFonts w:eastAsiaTheme="minorEastAsia"/>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3061" w:type="dxa"/>
            <w:tcBorders>
              <w:top w:val="nil"/>
              <w:left w:val="nil"/>
              <w:bottom w:val="nil"/>
              <w:right w:val="nil"/>
            </w:tcBorders>
            <w:vAlign w:val="bottom"/>
          </w:tcPr>
          <w:p w:rsidR="00186E06" w:rsidRPr="00186E06" w:rsidRDefault="00186E06" w:rsidP="00186E06">
            <w:pPr>
              <w:widowControl w:val="0"/>
              <w:autoSpaceDE w:val="0"/>
              <w:autoSpaceDN w:val="0"/>
              <w:rPr>
                <w:rFonts w:eastAsiaTheme="minorEastAsia"/>
                <w:sz w:val="22"/>
                <w:szCs w:val="22"/>
              </w:rPr>
            </w:pPr>
            <w:r w:rsidRPr="00186E06">
              <w:rPr>
                <w:rFonts w:eastAsiaTheme="minorEastAsia"/>
                <w:sz w:val="22"/>
                <w:szCs w:val="22"/>
              </w:rPr>
              <w:t>Финансовый орган</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2324" w:type="dxa"/>
            <w:tcBorders>
              <w:top w:val="single" w:sz="4" w:space="0" w:color="auto"/>
              <w:left w:val="nil"/>
              <w:bottom w:val="single" w:sz="4" w:space="0" w:color="auto"/>
              <w:right w:val="nil"/>
            </w:tcBorders>
            <w:vAlign w:val="bottom"/>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186E06" w:rsidRPr="00186E06" w:rsidRDefault="00186E06" w:rsidP="00186E06">
            <w:pPr>
              <w:widowControl w:val="0"/>
              <w:autoSpaceDE w:val="0"/>
              <w:autoSpaceDN w:val="0"/>
              <w:rPr>
                <w:rFonts w:eastAsiaTheme="minorEastAsia"/>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3061"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2324" w:type="dxa"/>
            <w:tcBorders>
              <w:top w:val="single" w:sz="4" w:space="0" w:color="auto"/>
              <w:left w:val="nil"/>
              <w:bottom w:val="nil"/>
              <w:right w:val="nil"/>
            </w:tcBorders>
            <w:vAlign w:val="bottom"/>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5725" w:type="dxa"/>
            <w:gridSpan w:val="3"/>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r w:rsidRPr="00186E06">
              <w:rPr>
                <w:rFonts w:eastAsiaTheme="minorEastAsia"/>
                <w:sz w:val="22"/>
                <w:szCs w:val="22"/>
              </w:rPr>
              <w:t>Единица измерения: руб. (с точностью до второго десятичного знака)</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928" w:type="dxa"/>
            <w:tcBorders>
              <w:top w:val="nil"/>
              <w:left w:val="nil"/>
              <w:bottom w:val="nil"/>
              <w:right w:val="single" w:sz="4" w:space="0" w:color="auto"/>
            </w:tcBorders>
            <w:vAlign w:val="center"/>
          </w:tcPr>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383</w:t>
            </w:r>
          </w:p>
        </w:tc>
      </w:tr>
    </w:tbl>
    <w:p w:rsidR="00186E06" w:rsidRDefault="00186E06" w:rsidP="00186E06">
      <w:pPr>
        <w:widowControl w:val="0"/>
        <w:autoSpaceDE w:val="0"/>
        <w:autoSpaceDN w:val="0"/>
        <w:jc w:val="both"/>
        <w:rPr>
          <w:rFonts w:eastAsiaTheme="minorEastAsia"/>
          <w:sz w:val="22"/>
          <w:szCs w:val="22"/>
        </w:rPr>
      </w:pPr>
    </w:p>
    <w:p w:rsidR="009857D9" w:rsidRDefault="009857D9" w:rsidP="00186E06">
      <w:pPr>
        <w:widowControl w:val="0"/>
        <w:autoSpaceDE w:val="0"/>
        <w:autoSpaceDN w:val="0"/>
        <w:jc w:val="both"/>
        <w:rPr>
          <w:rFonts w:eastAsiaTheme="minorEastAsia"/>
          <w:sz w:val="22"/>
          <w:szCs w:val="22"/>
        </w:rPr>
      </w:pPr>
    </w:p>
    <w:p w:rsidR="009857D9" w:rsidRDefault="009857D9" w:rsidP="00186E06">
      <w:pPr>
        <w:widowControl w:val="0"/>
        <w:autoSpaceDE w:val="0"/>
        <w:autoSpaceDN w:val="0"/>
        <w:jc w:val="both"/>
        <w:rPr>
          <w:rFonts w:eastAsiaTheme="minorEastAsia"/>
          <w:sz w:val="22"/>
          <w:szCs w:val="22"/>
        </w:rPr>
      </w:pPr>
    </w:p>
    <w:p w:rsidR="009857D9" w:rsidRPr="00186E06" w:rsidRDefault="009857D9" w:rsidP="00186E06">
      <w:pPr>
        <w:widowControl w:val="0"/>
        <w:autoSpaceDE w:val="0"/>
        <w:autoSpaceDN w:val="0"/>
        <w:jc w:val="both"/>
        <w:rPr>
          <w:rFonts w:eastAsiaTheme="minorEastAsia"/>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1474"/>
        <w:gridCol w:w="1077"/>
        <w:gridCol w:w="1134"/>
        <w:gridCol w:w="1304"/>
        <w:gridCol w:w="1871"/>
        <w:gridCol w:w="850"/>
      </w:tblGrid>
      <w:tr w:rsidR="00186E06" w:rsidRPr="00186E06" w:rsidTr="0060542C">
        <w:tc>
          <w:tcPr>
            <w:tcW w:w="4989" w:type="dxa"/>
            <w:gridSpan w:val="5"/>
            <w:tcBorders>
              <w:left w:val="nil"/>
            </w:tcBorders>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lastRenderedPageBreak/>
              <w:t>Договор аренды</w:t>
            </w:r>
          </w:p>
        </w:tc>
        <w:tc>
          <w:tcPr>
            <w:tcW w:w="1304" w:type="dxa"/>
            <w:vMerge w:val="restart"/>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Фактическая дата внесения арендной платы</w:t>
            </w:r>
          </w:p>
        </w:tc>
        <w:tc>
          <w:tcPr>
            <w:tcW w:w="1871" w:type="dxa"/>
            <w:vMerge w:val="restart"/>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Сумма превышения размера арендной платы, установленной договором</w:t>
            </w:r>
          </w:p>
        </w:tc>
        <w:tc>
          <w:tcPr>
            <w:tcW w:w="850" w:type="dxa"/>
            <w:vMerge w:val="restart"/>
            <w:tcBorders>
              <w:right w:val="nil"/>
            </w:tcBorders>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Примечание</w:t>
            </w:r>
          </w:p>
        </w:tc>
      </w:tr>
      <w:tr w:rsidR="00186E06" w:rsidRPr="00186E06" w:rsidTr="0060542C">
        <w:tc>
          <w:tcPr>
            <w:tcW w:w="624" w:type="dxa"/>
            <w:tcBorders>
              <w:left w:val="nil"/>
            </w:tcBorders>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номер</w:t>
            </w:r>
          </w:p>
        </w:tc>
        <w:tc>
          <w:tcPr>
            <w:tcW w:w="680" w:type="dxa"/>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дата</w:t>
            </w:r>
          </w:p>
        </w:tc>
        <w:tc>
          <w:tcPr>
            <w:tcW w:w="1474" w:type="dxa"/>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периодичность внесения арендной платы</w:t>
            </w:r>
          </w:p>
        </w:tc>
        <w:tc>
          <w:tcPr>
            <w:tcW w:w="1077" w:type="dxa"/>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срок внесения арендной платы</w:t>
            </w:r>
          </w:p>
        </w:tc>
        <w:tc>
          <w:tcPr>
            <w:tcW w:w="1134" w:type="dxa"/>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сумма арендной платы за период</w:t>
            </w:r>
          </w:p>
        </w:tc>
        <w:tc>
          <w:tcPr>
            <w:tcW w:w="1304" w:type="dxa"/>
            <w:vMerge/>
          </w:tcPr>
          <w:p w:rsidR="00186E06" w:rsidRPr="00186E06" w:rsidRDefault="00186E06" w:rsidP="00186E06">
            <w:pPr>
              <w:widowControl w:val="0"/>
              <w:autoSpaceDE w:val="0"/>
              <w:autoSpaceDN w:val="0"/>
              <w:rPr>
                <w:rFonts w:eastAsiaTheme="minorEastAsia"/>
                <w:sz w:val="22"/>
                <w:szCs w:val="22"/>
              </w:rPr>
            </w:pPr>
          </w:p>
        </w:tc>
        <w:tc>
          <w:tcPr>
            <w:tcW w:w="1871" w:type="dxa"/>
            <w:vMerge/>
          </w:tcPr>
          <w:p w:rsidR="00186E06" w:rsidRPr="00186E06" w:rsidRDefault="00186E06" w:rsidP="00186E06">
            <w:pPr>
              <w:widowControl w:val="0"/>
              <w:autoSpaceDE w:val="0"/>
              <w:autoSpaceDN w:val="0"/>
              <w:rPr>
                <w:rFonts w:eastAsiaTheme="minorEastAsia"/>
                <w:sz w:val="22"/>
                <w:szCs w:val="22"/>
              </w:rPr>
            </w:pPr>
          </w:p>
        </w:tc>
        <w:tc>
          <w:tcPr>
            <w:tcW w:w="850" w:type="dxa"/>
            <w:vMerge/>
            <w:tcBorders>
              <w:right w:val="nil"/>
            </w:tcBorders>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624" w:type="dxa"/>
            <w:tcBorders>
              <w:left w:val="nil"/>
            </w:tcBorders>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1</w:t>
            </w:r>
          </w:p>
        </w:tc>
        <w:tc>
          <w:tcPr>
            <w:tcW w:w="680" w:type="dxa"/>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2</w:t>
            </w:r>
          </w:p>
        </w:tc>
        <w:tc>
          <w:tcPr>
            <w:tcW w:w="1474" w:type="dxa"/>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3</w:t>
            </w:r>
          </w:p>
        </w:tc>
        <w:tc>
          <w:tcPr>
            <w:tcW w:w="1077" w:type="dxa"/>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4</w:t>
            </w:r>
          </w:p>
        </w:tc>
        <w:tc>
          <w:tcPr>
            <w:tcW w:w="1134" w:type="dxa"/>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5</w:t>
            </w:r>
          </w:p>
        </w:tc>
        <w:tc>
          <w:tcPr>
            <w:tcW w:w="1304" w:type="dxa"/>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6</w:t>
            </w:r>
          </w:p>
        </w:tc>
        <w:tc>
          <w:tcPr>
            <w:tcW w:w="1871" w:type="dxa"/>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7</w:t>
            </w:r>
          </w:p>
        </w:tc>
        <w:tc>
          <w:tcPr>
            <w:tcW w:w="850" w:type="dxa"/>
            <w:tcBorders>
              <w:right w:val="nil"/>
            </w:tcBorders>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8</w:t>
            </w:r>
          </w:p>
        </w:tc>
      </w:tr>
      <w:tr w:rsidR="00186E06" w:rsidRPr="00186E06" w:rsidTr="0060542C">
        <w:tblPrEx>
          <w:tblBorders>
            <w:left w:val="single" w:sz="4" w:space="0" w:color="auto"/>
            <w:right w:val="single" w:sz="4" w:space="0" w:color="auto"/>
          </w:tblBorders>
        </w:tblPrEx>
        <w:tc>
          <w:tcPr>
            <w:tcW w:w="624" w:type="dxa"/>
          </w:tcPr>
          <w:p w:rsidR="00186E06" w:rsidRPr="00186E06" w:rsidRDefault="00186E06" w:rsidP="00186E06">
            <w:pPr>
              <w:widowControl w:val="0"/>
              <w:autoSpaceDE w:val="0"/>
              <w:autoSpaceDN w:val="0"/>
              <w:rPr>
                <w:rFonts w:eastAsiaTheme="minorEastAsia"/>
                <w:sz w:val="22"/>
                <w:szCs w:val="22"/>
              </w:rPr>
            </w:pPr>
          </w:p>
        </w:tc>
        <w:tc>
          <w:tcPr>
            <w:tcW w:w="680" w:type="dxa"/>
          </w:tcPr>
          <w:p w:rsidR="00186E06" w:rsidRPr="00186E06" w:rsidRDefault="00186E06" w:rsidP="00186E06">
            <w:pPr>
              <w:widowControl w:val="0"/>
              <w:autoSpaceDE w:val="0"/>
              <w:autoSpaceDN w:val="0"/>
              <w:rPr>
                <w:rFonts w:eastAsiaTheme="minorEastAsia"/>
                <w:sz w:val="22"/>
                <w:szCs w:val="22"/>
              </w:rPr>
            </w:pPr>
          </w:p>
        </w:tc>
        <w:tc>
          <w:tcPr>
            <w:tcW w:w="1474" w:type="dxa"/>
          </w:tcPr>
          <w:p w:rsidR="00186E06" w:rsidRPr="00186E06" w:rsidRDefault="00186E06" w:rsidP="00186E06">
            <w:pPr>
              <w:widowControl w:val="0"/>
              <w:autoSpaceDE w:val="0"/>
              <w:autoSpaceDN w:val="0"/>
              <w:rPr>
                <w:rFonts w:eastAsiaTheme="minorEastAsia"/>
                <w:sz w:val="22"/>
                <w:szCs w:val="22"/>
              </w:rPr>
            </w:pPr>
          </w:p>
        </w:tc>
        <w:tc>
          <w:tcPr>
            <w:tcW w:w="1077" w:type="dxa"/>
          </w:tcPr>
          <w:p w:rsidR="00186E06" w:rsidRPr="00186E06" w:rsidRDefault="00186E06" w:rsidP="00186E06">
            <w:pPr>
              <w:widowControl w:val="0"/>
              <w:autoSpaceDE w:val="0"/>
              <w:autoSpaceDN w:val="0"/>
              <w:rPr>
                <w:rFonts w:eastAsiaTheme="minorEastAsia"/>
                <w:sz w:val="22"/>
                <w:szCs w:val="22"/>
              </w:rPr>
            </w:pPr>
          </w:p>
        </w:tc>
        <w:tc>
          <w:tcPr>
            <w:tcW w:w="1134" w:type="dxa"/>
          </w:tcPr>
          <w:p w:rsidR="00186E06" w:rsidRPr="00186E06" w:rsidRDefault="00186E06" w:rsidP="00186E06">
            <w:pPr>
              <w:widowControl w:val="0"/>
              <w:autoSpaceDE w:val="0"/>
              <w:autoSpaceDN w:val="0"/>
              <w:rPr>
                <w:rFonts w:eastAsiaTheme="minorEastAsia"/>
                <w:sz w:val="22"/>
                <w:szCs w:val="22"/>
              </w:rPr>
            </w:pPr>
          </w:p>
        </w:tc>
        <w:tc>
          <w:tcPr>
            <w:tcW w:w="1304" w:type="dxa"/>
          </w:tcPr>
          <w:p w:rsidR="00186E06" w:rsidRPr="00186E06" w:rsidRDefault="00186E06" w:rsidP="00186E06">
            <w:pPr>
              <w:widowControl w:val="0"/>
              <w:autoSpaceDE w:val="0"/>
              <w:autoSpaceDN w:val="0"/>
              <w:rPr>
                <w:rFonts w:eastAsiaTheme="minorEastAsia"/>
                <w:sz w:val="22"/>
                <w:szCs w:val="22"/>
              </w:rPr>
            </w:pPr>
          </w:p>
        </w:tc>
        <w:tc>
          <w:tcPr>
            <w:tcW w:w="1871" w:type="dxa"/>
          </w:tcPr>
          <w:p w:rsidR="00186E06" w:rsidRPr="00186E06" w:rsidRDefault="00186E06" w:rsidP="00186E06">
            <w:pPr>
              <w:widowControl w:val="0"/>
              <w:autoSpaceDE w:val="0"/>
              <w:autoSpaceDN w:val="0"/>
              <w:rPr>
                <w:rFonts w:eastAsiaTheme="minorEastAsia"/>
                <w:sz w:val="22"/>
                <w:szCs w:val="22"/>
              </w:rPr>
            </w:pPr>
          </w:p>
        </w:tc>
        <w:tc>
          <w:tcPr>
            <w:tcW w:w="850" w:type="dxa"/>
          </w:tcPr>
          <w:p w:rsidR="00186E06" w:rsidRPr="00186E06" w:rsidRDefault="00186E06" w:rsidP="00186E06">
            <w:pPr>
              <w:widowControl w:val="0"/>
              <w:autoSpaceDE w:val="0"/>
              <w:autoSpaceDN w:val="0"/>
              <w:rPr>
                <w:rFonts w:eastAsiaTheme="minorEastAsia"/>
                <w:sz w:val="22"/>
                <w:szCs w:val="22"/>
              </w:rPr>
            </w:pPr>
          </w:p>
        </w:tc>
      </w:tr>
    </w:tbl>
    <w:p w:rsidR="00186E06" w:rsidRPr="00186E06" w:rsidRDefault="00186E06" w:rsidP="00186E06">
      <w:pPr>
        <w:widowControl w:val="0"/>
        <w:autoSpaceDE w:val="0"/>
        <w:autoSpaceDN w:val="0"/>
        <w:jc w:val="both"/>
        <w:rPr>
          <w:rFonts w:eastAsiaTheme="minorEastAsia"/>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7"/>
        <w:gridCol w:w="737"/>
      </w:tblGrid>
      <w:tr w:rsidR="00186E06" w:rsidRPr="00186E06" w:rsidTr="0060542C">
        <w:tc>
          <w:tcPr>
            <w:tcW w:w="8277" w:type="dxa"/>
            <w:tcBorders>
              <w:top w:val="nil"/>
              <w:left w:val="nil"/>
              <w:bottom w:val="nil"/>
              <w:right w:val="nil"/>
            </w:tcBorders>
            <w:vAlign w:val="bottom"/>
          </w:tcPr>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Номер страницы</w:t>
            </w:r>
          </w:p>
        </w:tc>
        <w:tc>
          <w:tcPr>
            <w:tcW w:w="737" w:type="dxa"/>
            <w:tcBorders>
              <w:top w:val="nil"/>
              <w:left w:val="nil"/>
              <w:bottom w:val="single" w:sz="4" w:space="0" w:color="auto"/>
              <w:right w:val="nil"/>
            </w:tcBorders>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8277" w:type="dxa"/>
            <w:tcBorders>
              <w:top w:val="nil"/>
              <w:left w:val="nil"/>
              <w:bottom w:val="nil"/>
              <w:right w:val="nil"/>
            </w:tcBorders>
          </w:tcPr>
          <w:p w:rsidR="00186E06" w:rsidRPr="00186E06" w:rsidRDefault="00186E06" w:rsidP="00186E06">
            <w:pPr>
              <w:widowControl w:val="0"/>
              <w:autoSpaceDE w:val="0"/>
              <w:autoSpaceDN w:val="0"/>
              <w:jc w:val="right"/>
              <w:rPr>
                <w:rFonts w:eastAsiaTheme="minorEastAsia"/>
                <w:sz w:val="22"/>
                <w:szCs w:val="22"/>
              </w:rPr>
            </w:pPr>
            <w:r w:rsidRPr="00186E06">
              <w:rPr>
                <w:rFonts w:eastAsiaTheme="minorEastAsia"/>
                <w:sz w:val="22"/>
                <w:szCs w:val="22"/>
              </w:rPr>
              <w:t>Всего страниц</w:t>
            </w:r>
          </w:p>
        </w:tc>
        <w:tc>
          <w:tcPr>
            <w:tcW w:w="737" w:type="dxa"/>
            <w:tcBorders>
              <w:top w:val="single" w:sz="4" w:space="0" w:color="auto"/>
              <w:left w:val="nil"/>
              <w:bottom w:val="single" w:sz="4" w:space="0" w:color="auto"/>
              <w:right w:val="nil"/>
            </w:tcBorders>
          </w:tcPr>
          <w:p w:rsidR="00186E06" w:rsidRPr="00186E06" w:rsidRDefault="00186E06" w:rsidP="00186E06">
            <w:pPr>
              <w:widowControl w:val="0"/>
              <w:autoSpaceDE w:val="0"/>
              <w:autoSpaceDN w:val="0"/>
              <w:rPr>
                <w:rFonts w:eastAsiaTheme="minorEastAsia"/>
                <w:sz w:val="22"/>
                <w:szCs w:val="22"/>
              </w:rPr>
            </w:pPr>
          </w:p>
        </w:tc>
      </w:tr>
    </w:tbl>
    <w:p w:rsidR="00186E06" w:rsidRPr="00186E06" w:rsidRDefault="00186E06" w:rsidP="00186E06">
      <w:pPr>
        <w:widowControl w:val="0"/>
        <w:autoSpaceDE w:val="0"/>
        <w:autoSpaceDN w:val="0"/>
        <w:jc w:val="both"/>
        <w:rPr>
          <w:rFonts w:eastAsiaTheme="minorEastAsia"/>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17"/>
        <w:gridCol w:w="340"/>
        <w:gridCol w:w="1247"/>
        <w:gridCol w:w="340"/>
        <w:gridCol w:w="1531"/>
      </w:tblGrid>
      <w:tr w:rsidR="00186E06" w:rsidRPr="00186E06" w:rsidTr="0060542C">
        <w:tc>
          <w:tcPr>
            <w:tcW w:w="3798" w:type="dxa"/>
            <w:tcBorders>
              <w:top w:val="nil"/>
              <w:left w:val="nil"/>
              <w:bottom w:val="nil"/>
              <w:right w:val="nil"/>
            </w:tcBorders>
            <w:vAlign w:val="bottom"/>
          </w:tcPr>
          <w:p w:rsidR="00186E06" w:rsidRPr="00186E06" w:rsidRDefault="00186E06" w:rsidP="00186E06">
            <w:pPr>
              <w:widowControl w:val="0"/>
              <w:autoSpaceDE w:val="0"/>
              <w:autoSpaceDN w:val="0"/>
              <w:rPr>
                <w:rFonts w:eastAsiaTheme="minorEastAsia"/>
                <w:sz w:val="22"/>
                <w:szCs w:val="22"/>
              </w:rPr>
            </w:pPr>
            <w:r w:rsidRPr="00186E06">
              <w:rPr>
                <w:rFonts w:eastAsiaTheme="minorEastAsia"/>
                <w:sz w:val="22"/>
                <w:szCs w:val="22"/>
              </w:rPr>
              <w:t>Руководитель органа Федерального казначейства (уполномоченное лицо)</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417" w:type="dxa"/>
            <w:tcBorders>
              <w:top w:val="nil"/>
              <w:left w:val="nil"/>
              <w:bottom w:val="single" w:sz="4" w:space="0" w:color="auto"/>
              <w:right w:val="nil"/>
            </w:tcBorders>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247" w:type="dxa"/>
            <w:tcBorders>
              <w:top w:val="nil"/>
              <w:left w:val="nil"/>
              <w:bottom w:val="single" w:sz="4" w:space="0" w:color="auto"/>
              <w:right w:val="nil"/>
            </w:tcBorders>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531" w:type="dxa"/>
            <w:tcBorders>
              <w:top w:val="nil"/>
              <w:left w:val="nil"/>
              <w:bottom w:val="single" w:sz="4" w:space="0" w:color="auto"/>
              <w:right w:val="nil"/>
            </w:tcBorders>
          </w:tcPr>
          <w:p w:rsidR="00186E06" w:rsidRPr="00186E06" w:rsidRDefault="00186E06" w:rsidP="00186E06">
            <w:pPr>
              <w:widowControl w:val="0"/>
              <w:autoSpaceDE w:val="0"/>
              <w:autoSpaceDN w:val="0"/>
              <w:rPr>
                <w:rFonts w:eastAsiaTheme="minorEastAsia"/>
                <w:sz w:val="22"/>
                <w:szCs w:val="22"/>
              </w:rPr>
            </w:pPr>
          </w:p>
        </w:tc>
      </w:tr>
      <w:tr w:rsidR="00186E06" w:rsidRPr="00186E06" w:rsidTr="0060542C">
        <w:tc>
          <w:tcPr>
            <w:tcW w:w="3798" w:type="dxa"/>
            <w:tcBorders>
              <w:top w:val="nil"/>
              <w:left w:val="nil"/>
              <w:bottom w:val="nil"/>
              <w:right w:val="nil"/>
            </w:tcBorders>
            <w:vAlign w:val="bottom"/>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417" w:type="dxa"/>
            <w:tcBorders>
              <w:top w:val="single" w:sz="4" w:space="0" w:color="auto"/>
              <w:left w:val="nil"/>
              <w:bottom w:val="nil"/>
              <w:right w:val="nil"/>
            </w:tcBorders>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(должность)</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247" w:type="dxa"/>
            <w:tcBorders>
              <w:top w:val="single" w:sz="4" w:space="0" w:color="auto"/>
              <w:left w:val="nil"/>
              <w:bottom w:val="nil"/>
              <w:right w:val="nil"/>
            </w:tcBorders>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(подпись)</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531" w:type="dxa"/>
            <w:tcBorders>
              <w:top w:val="single" w:sz="4" w:space="0" w:color="auto"/>
              <w:left w:val="nil"/>
              <w:bottom w:val="nil"/>
              <w:right w:val="nil"/>
            </w:tcBorders>
          </w:tcPr>
          <w:p w:rsidR="00186E06" w:rsidRPr="00186E06" w:rsidRDefault="00186E06" w:rsidP="00186E06">
            <w:pPr>
              <w:widowControl w:val="0"/>
              <w:autoSpaceDE w:val="0"/>
              <w:autoSpaceDN w:val="0"/>
              <w:jc w:val="center"/>
              <w:rPr>
                <w:rFonts w:eastAsiaTheme="minorEastAsia"/>
                <w:sz w:val="22"/>
                <w:szCs w:val="22"/>
              </w:rPr>
            </w:pPr>
            <w:r w:rsidRPr="00186E06">
              <w:rPr>
                <w:rFonts w:eastAsiaTheme="minorEastAsia"/>
                <w:sz w:val="22"/>
                <w:szCs w:val="22"/>
              </w:rPr>
              <w:t>(расшифровка подписи)</w:t>
            </w:r>
          </w:p>
        </w:tc>
      </w:tr>
      <w:tr w:rsidR="00186E06" w:rsidRPr="00186E06" w:rsidTr="0060542C">
        <w:tc>
          <w:tcPr>
            <w:tcW w:w="3798"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r w:rsidRPr="00186E06">
              <w:rPr>
                <w:rFonts w:eastAsiaTheme="minorEastAsia"/>
                <w:sz w:val="22"/>
                <w:szCs w:val="22"/>
              </w:rPr>
              <w:t>"__" _______ 20__ г.</w:t>
            </w: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417"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247"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340"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c>
          <w:tcPr>
            <w:tcW w:w="1531" w:type="dxa"/>
            <w:tcBorders>
              <w:top w:val="nil"/>
              <w:left w:val="nil"/>
              <w:bottom w:val="nil"/>
              <w:right w:val="nil"/>
            </w:tcBorders>
          </w:tcPr>
          <w:p w:rsidR="00186E06" w:rsidRPr="00186E06" w:rsidRDefault="00186E06" w:rsidP="00186E06">
            <w:pPr>
              <w:widowControl w:val="0"/>
              <w:autoSpaceDE w:val="0"/>
              <w:autoSpaceDN w:val="0"/>
              <w:rPr>
                <w:rFonts w:eastAsiaTheme="minorEastAsia"/>
                <w:sz w:val="22"/>
                <w:szCs w:val="22"/>
              </w:rPr>
            </w:pPr>
          </w:p>
        </w:tc>
      </w:tr>
    </w:tbl>
    <w:p w:rsidR="00186E06" w:rsidRPr="00186E06" w:rsidRDefault="00186E06" w:rsidP="00186E06">
      <w:pPr>
        <w:widowControl w:val="0"/>
        <w:autoSpaceDE w:val="0"/>
        <w:autoSpaceDN w:val="0"/>
        <w:jc w:val="both"/>
        <w:rPr>
          <w:rFonts w:eastAsiaTheme="minorEastAsia"/>
          <w:sz w:val="22"/>
          <w:szCs w:val="22"/>
        </w:rPr>
      </w:pPr>
    </w:p>
    <w:p w:rsidR="00186E06" w:rsidRPr="00186E06" w:rsidRDefault="00186E06" w:rsidP="00186E06">
      <w:pPr>
        <w:widowControl w:val="0"/>
        <w:autoSpaceDE w:val="0"/>
        <w:autoSpaceDN w:val="0"/>
        <w:jc w:val="both"/>
        <w:rPr>
          <w:rFonts w:eastAsiaTheme="minorEastAsia"/>
          <w:sz w:val="22"/>
          <w:szCs w:val="22"/>
        </w:rPr>
      </w:pPr>
    </w:p>
    <w:p w:rsidR="00186E06" w:rsidRPr="00186E06" w:rsidRDefault="00186E06" w:rsidP="00186E06">
      <w:pPr>
        <w:widowControl w:val="0"/>
        <w:pBdr>
          <w:bottom w:val="single" w:sz="6" w:space="0" w:color="auto"/>
        </w:pBdr>
        <w:autoSpaceDE w:val="0"/>
        <w:autoSpaceDN w:val="0"/>
        <w:spacing w:before="100" w:after="100"/>
        <w:jc w:val="both"/>
        <w:rPr>
          <w:rFonts w:eastAsiaTheme="minorEastAsia"/>
          <w:sz w:val="2"/>
          <w:szCs w:val="2"/>
        </w:rPr>
      </w:pPr>
    </w:p>
    <w:p w:rsidR="001B4A7F" w:rsidRDefault="001B4A7F" w:rsidP="001B4A7F">
      <w:pPr>
        <w:suppressAutoHyphens/>
        <w:autoSpaceDE w:val="0"/>
        <w:ind w:firstLine="709"/>
        <w:jc w:val="both"/>
        <w:rPr>
          <w:color w:val="000000"/>
          <w:szCs w:val="22"/>
          <w:lang w:eastAsia="en-US"/>
        </w:rPr>
      </w:pPr>
    </w:p>
    <w:p w:rsidR="009857D9" w:rsidRDefault="009857D9" w:rsidP="001B4A7F">
      <w:pPr>
        <w:shd w:val="clear" w:color="auto" w:fill="FFFFFF"/>
        <w:ind w:firstLine="142"/>
        <w:jc w:val="center"/>
        <w:rPr>
          <w:color w:val="000000"/>
          <w:sz w:val="28"/>
          <w:szCs w:val="28"/>
        </w:rPr>
      </w:pPr>
    </w:p>
    <w:p w:rsidR="001B4A7F" w:rsidRDefault="001B4A7F" w:rsidP="001B4A7F">
      <w:pPr>
        <w:shd w:val="clear" w:color="auto" w:fill="FFFFFF"/>
        <w:ind w:firstLine="142"/>
        <w:jc w:val="center"/>
        <w:rPr>
          <w:color w:val="000000"/>
          <w:sz w:val="28"/>
          <w:szCs w:val="28"/>
        </w:rPr>
      </w:pPr>
      <w:r>
        <w:rPr>
          <w:color w:val="000000"/>
          <w:sz w:val="28"/>
          <w:szCs w:val="28"/>
        </w:rPr>
        <w:t>*******************************************************</w:t>
      </w:r>
    </w:p>
    <w:p w:rsidR="009857D9" w:rsidRPr="009B0E33" w:rsidRDefault="009857D9" w:rsidP="001B4A7F">
      <w:pPr>
        <w:shd w:val="clear" w:color="auto" w:fill="FFFFFF"/>
        <w:ind w:firstLine="142"/>
        <w:jc w:val="center"/>
        <w:rPr>
          <w:color w:val="000000"/>
          <w:sz w:val="28"/>
          <w:szCs w:val="28"/>
        </w:rPr>
      </w:pPr>
    </w:p>
    <w:p w:rsidR="00F57AA3" w:rsidRDefault="00F57AA3" w:rsidP="00F57AA3">
      <w:pPr>
        <w:jc w:val="both"/>
        <w:rPr>
          <w:b/>
          <w:sz w:val="28"/>
          <w:szCs w:val="28"/>
        </w:rPr>
      </w:pPr>
      <w:r w:rsidRPr="0037281E">
        <w:rPr>
          <w:b/>
          <w:sz w:val="28"/>
          <w:szCs w:val="28"/>
        </w:rPr>
        <w:t>ПОСТАНОВЛЕНИЕ АДМИНИСТРАЦИИ МАГАНСКОГО СЕЛЬСОВЕТА</w:t>
      </w:r>
    </w:p>
    <w:p w:rsidR="00F57AA3" w:rsidRDefault="00F57AA3" w:rsidP="00F57AA3">
      <w:pPr>
        <w:rPr>
          <w:b/>
          <w:sz w:val="28"/>
          <w:szCs w:val="28"/>
        </w:rPr>
      </w:pPr>
      <w:r w:rsidRPr="0037281E">
        <w:rPr>
          <w:b/>
          <w:sz w:val="28"/>
          <w:szCs w:val="28"/>
        </w:rPr>
        <w:t>«</w:t>
      </w:r>
      <w:r w:rsidR="001B4A7F">
        <w:rPr>
          <w:b/>
          <w:sz w:val="28"/>
          <w:szCs w:val="28"/>
        </w:rPr>
        <w:t>02</w:t>
      </w:r>
      <w:r w:rsidRPr="0037281E">
        <w:rPr>
          <w:b/>
          <w:sz w:val="28"/>
          <w:szCs w:val="28"/>
        </w:rPr>
        <w:t xml:space="preserve">» </w:t>
      </w:r>
      <w:r w:rsidR="001B4A7F">
        <w:rPr>
          <w:b/>
          <w:sz w:val="28"/>
          <w:szCs w:val="28"/>
        </w:rPr>
        <w:t>феврал</w:t>
      </w:r>
      <w:r>
        <w:rPr>
          <w:b/>
          <w:sz w:val="28"/>
          <w:szCs w:val="28"/>
        </w:rPr>
        <w:t>я</w:t>
      </w:r>
      <w:r w:rsidRPr="0037281E">
        <w:rPr>
          <w:b/>
          <w:sz w:val="28"/>
          <w:szCs w:val="28"/>
        </w:rPr>
        <w:t xml:space="preserve"> 202</w:t>
      </w:r>
      <w:r>
        <w:rPr>
          <w:b/>
          <w:sz w:val="28"/>
          <w:szCs w:val="28"/>
        </w:rPr>
        <w:t>4</w:t>
      </w:r>
      <w:r w:rsidRPr="0037281E">
        <w:rPr>
          <w:b/>
          <w:sz w:val="28"/>
          <w:szCs w:val="28"/>
        </w:rPr>
        <w:t xml:space="preserve"> г. № </w:t>
      </w:r>
      <w:r w:rsidR="001B4A7F">
        <w:rPr>
          <w:b/>
          <w:sz w:val="28"/>
          <w:szCs w:val="28"/>
        </w:rPr>
        <w:t>11</w:t>
      </w:r>
    </w:p>
    <w:p w:rsidR="00384BA1" w:rsidRDefault="00384BA1" w:rsidP="00384BA1">
      <w:pPr>
        <w:widowControl w:val="0"/>
        <w:autoSpaceDE w:val="0"/>
        <w:autoSpaceDN w:val="0"/>
        <w:adjustRightInd w:val="0"/>
        <w:ind w:firstLine="708"/>
        <w:jc w:val="both"/>
        <w:rPr>
          <w:b/>
          <w:sz w:val="28"/>
          <w:szCs w:val="28"/>
        </w:rPr>
      </w:pPr>
    </w:p>
    <w:p w:rsidR="00384BA1" w:rsidRPr="001B4A7F" w:rsidRDefault="001B4A7F" w:rsidP="00384BA1">
      <w:pPr>
        <w:widowControl w:val="0"/>
        <w:autoSpaceDE w:val="0"/>
        <w:autoSpaceDN w:val="0"/>
        <w:adjustRightInd w:val="0"/>
        <w:ind w:firstLine="708"/>
        <w:jc w:val="both"/>
        <w:rPr>
          <w:b/>
          <w:sz w:val="28"/>
          <w:szCs w:val="28"/>
        </w:rPr>
      </w:pPr>
      <w:r w:rsidRPr="001B4A7F">
        <w:rPr>
          <w:b/>
          <w:sz w:val="28"/>
          <w:szCs w:val="28"/>
        </w:rPr>
        <w:t>Об утверждении порядка учета бюджетных и денежных обязательств получателей средств местного бюджета территориальными органами федерального казначейства</w:t>
      </w:r>
    </w:p>
    <w:p w:rsidR="001B4A7F" w:rsidRDefault="001B4A7F" w:rsidP="00384BA1">
      <w:pPr>
        <w:widowControl w:val="0"/>
        <w:autoSpaceDE w:val="0"/>
        <w:autoSpaceDN w:val="0"/>
        <w:adjustRightInd w:val="0"/>
        <w:ind w:firstLine="708"/>
        <w:jc w:val="both"/>
        <w:rPr>
          <w:b/>
          <w:sz w:val="28"/>
          <w:szCs w:val="28"/>
        </w:rPr>
      </w:pPr>
    </w:p>
    <w:p w:rsidR="00784C95" w:rsidRDefault="00784C95" w:rsidP="00784C95">
      <w:pPr>
        <w:autoSpaceDE w:val="0"/>
        <w:autoSpaceDN w:val="0"/>
        <w:adjustRightInd w:val="0"/>
        <w:ind w:firstLine="709"/>
        <w:jc w:val="both"/>
        <w:rPr>
          <w:rFonts w:eastAsia="Calibri"/>
          <w:color w:val="000000"/>
          <w:sz w:val="28"/>
          <w:szCs w:val="28"/>
          <w:lang w:eastAsia="en-US"/>
        </w:rPr>
      </w:pPr>
      <w:r w:rsidRPr="00784C95">
        <w:rPr>
          <w:rFonts w:eastAsia="Calibri"/>
          <w:sz w:val="28"/>
          <w:szCs w:val="28"/>
          <w:lang w:eastAsia="en-US"/>
        </w:rPr>
        <w:t xml:space="preserve">В соответствии с пунктами 1, 2, абзацем третьим пункта 5 статьи 219 Бюджетного кодекса Российской Федерации, </w:t>
      </w:r>
      <w:r w:rsidRPr="00784C95">
        <w:rPr>
          <w:rFonts w:eastAsia="Calibri"/>
          <w:color w:val="000000"/>
          <w:sz w:val="28"/>
          <w:szCs w:val="28"/>
        </w:rPr>
        <w:t>Федеральным законом от 06.10.2003 № 131-ФЗ «Об общих принципах организации местного самоуправления в Российской Федерации», руководствуясь Уставом Маганского сельсовета,</w:t>
      </w:r>
      <w:r w:rsidRPr="00784C95">
        <w:rPr>
          <w:rFonts w:eastAsia="Calibri"/>
          <w:i/>
          <w:color w:val="000000"/>
          <w:sz w:val="28"/>
          <w:szCs w:val="28"/>
        </w:rPr>
        <w:t xml:space="preserve"> </w:t>
      </w:r>
      <w:r w:rsidRPr="00784C95">
        <w:rPr>
          <w:rFonts w:eastAsia="Calibri"/>
          <w:color w:val="000000"/>
          <w:sz w:val="28"/>
          <w:szCs w:val="28"/>
          <w:lang w:eastAsia="en-US"/>
        </w:rPr>
        <w:t>администрация Маганского сельсовета,</w:t>
      </w:r>
    </w:p>
    <w:p w:rsidR="00784C95" w:rsidRPr="00784C95" w:rsidRDefault="00784C95" w:rsidP="00784C95">
      <w:pPr>
        <w:autoSpaceDE w:val="0"/>
        <w:autoSpaceDN w:val="0"/>
        <w:adjustRightInd w:val="0"/>
        <w:ind w:firstLine="709"/>
        <w:jc w:val="both"/>
        <w:rPr>
          <w:rFonts w:eastAsia="Calibri"/>
          <w:b/>
          <w:color w:val="000000"/>
          <w:sz w:val="28"/>
          <w:szCs w:val="28"/>
          <w:lang w:eastAsia="en-US"/>
        </w:rPr>
      </w:pPr>
    </w:p>
    <w:p w:rsidR="00784C95" w:rsidRDefault="00784C95" w:rsidP="00784C95">
      <w:pPr>
        <w:ind w:firstLine="709"/>
        <w:jc w:val="both"/>
        <w:rPr>
          <w:rFonts w:eastAsia="Calibri"/>
          <w:b/>
          <w:color w:val="000000"/>
          <w:sz w:val="28"/>
          <w:szCs w:val="28"/>
        </w:rPr>
      </w:pPr>
      <w:r w:rsidRPr="00784C95">
        <w:rPr>
          <w:rFonts w:eastAsia="Calibri"/>
          <w:b/>
          <w:color w:val="000000"/>
          <w:sz w:val="28"/>
          <w:szCs w:val="28"/>
        </w:rPr>
        <w:t>ПОСТАНОВЛЯЕТ:</w:t>
      </w:r>
    </w:p>
    <w:p w:rsidR="00784C95" w:rsidRPr="00784C95" w:rsidRDefault="00784C95" w:rsidP="00784C95">
      <w:pPr>
        <w:ind w:firstLine="709"/>
        <w:jc w:val="both"/>
        <w:rPr>
          <w:rFonts w:eastAsia="Calibri"/>
          <w:b/>
          <w:color w:val="000000"/>
          <w:sz w:val="28"/>
          <w:szCs w:val="28"/>
        </w:rPr>
      </w:pPr>
    </w:p>
    <w:p w:rsidR="00784C95" w:rsidRPr="00784C95" w:rsidRDefault="00784C95" w:rsidP="00784C95">
      <w:pPr>
        <w:widowControl w:val="0"/>
        <w:autoSpaceDE w:val="0"/>
        <w:autoSpaceDN w:val="0"/>
        <w:ind w:firstLine="709"/>
        <w:jc w:val="both"/>
        <w:rPr>
          <w:sz w:val="28"/>
          <w:szCs w:val="28"/>
        </w:rPr>
      </w:pPr>
      <w:r w:rsidRPr="00784C95">
        <w:rPr>
          <w:sz w:val="28"/>
          <w:szCs w:val="28"/>
        </w:rPr>
        <w:t xml:space="preserve">1. Утвердить прилагаемый Порядок учета бюджетных и денежных </w:t>
      </w:r>
      <w:r w:rsidRPr="00784C95">
        <w:rPr>
          <w:sz w:val="28"/>
          <w:szCs w:val="28"/>
        </w:rPr>
        <w:lastRenderedPageBreak/>
        <w:t>обязательств получателей средств местного бюджета территориальными органами Федерального казначейства (далее - Порядок).</w:t>
      </w:r>
    </w:p>
    <w:p w:rsidR="00784C95" w:rsidRPr="00784C95" w:rsidRDefault="00784C95" w:rsidP="00784C95">
      <w:pPr>
        <w:ind w:firstLine="709"/>
        <w:jc w:val="both"/>
        <w:rPr>
          <w:rFonts w:eastAsia="Calibri"/>
          <w:color w:val="000000"/>
          <w:sz w:val="28"/>
          <w:szCs w:val="28"/>
          <w:lang w:eastAsia="en-US"/>
        </w:rPr>
      </w:pPr>
      <w:r w:rsidRPr="00784C95">
        <w:rPr>
          <w:rFonts w:eastAsia="Calibri"/>
          <w:sz w:val="28"/>
          <w:szCs w:val="28"/>
          <w:lang w:eastAsia="en-US"/>
        </w:rPr>
        <w:t xml:space="preserve">2. Признать утратившим силу </w:t>
      </w:r>
      <w:r w:rsidRPr="00784C95">
        <w:rPr>
          <w:rFonts w:eastAsia="Calibri"/>
          <w:color w:val="000000"/>
          <w:sz w:val="28"/>
          <w:szCs w:val="28"/>
          <w:lang w:eastAsia="en-US"/>
        </w:rPr>
        <w:t>постановление  администрации от 03 сентября 2021 г. № 39 «</w:t>
      </w:r>
      <w:r w:rsidRPr="00784C95">
        <w:rPr>
          <w:sz w:val="28"/>
          <w:szCs w:val="28"/>
          <w:lang w:eastAsia="en-US"/>
        </w:rPr>
        <w:t xml:space="preserve">О </w:t>
      </w:r>
      <w:hyperlink r:id="rId10" w:anchor="dst100041" w:history="1">
        <w:r w:rsidRPr="00784C95">
          <w:rPr>
            <w:sz w:val="28"/>
            <w:szCs w:val="28"/>
            <w:lang w:eastAsia="en-US"/>
          </w:rPr>
          <w:t>Порядке</w:t>
        </w:r>
      </w:hyperlink>
      <w:r w:rsidRPr="00784C95">
        <w:rPr>
          <w:sz w:val="28"/>
          <w:szCs w:val="28"/>
          <w:lang w:eastAsia="en-US"/>
        </w:rPr>
        <w:t xml:space="preserve"> </w:t>
      </w:r>
      <w:r w:rsidRPr="00784C95">
        <w:rPr>
          <w:bCs/>
          <w:sz w:val="28"/>
          <w:szCs w:val="28"/>
          <w:lang w:eastAsia="en-US"/>
        </w:rPr>
        <w:t>учета бюджетных и денежных обязательств получателей средств местного бюджета</w:t>
      </w:r>
      <w:r w:rsidRPr="00784C95">
        <w:rPr>
          <w:rFonts w:eastAsia="Calibri"/>
          <w:color w:val="000000"/>
          <w:sz w:val="28"/>
          <w:szCs w:val="28"/>
          <w:lang w:eastAsia="en-US"/>
        </w:rPr>
        <w:t>».</w:t>
      </w:r>
    </w:p>
    <w:p w:rsidR="00784C95" w:rsidRPr="00784C95" w:rsidRDefault="00784C95" w:rsidP="00784C95">
      <w:pPr>
        <w:ind w:firstLine="709"/>
        <w:jc w:val="both"/>
        <w:rPr>
          <w:sz w:val="28"/>
          <w:szCs w:val="28"/>
          <w:lang w:eastAsia="en-US"/>
        </w:rPr>
      </w:pPr>
      <w:r w:rsidRPr="00784C95">
        <w:rPr>
          <w:rFonts w:eastAsia="Calibri"/>
          <w:sz w:val="28"/>
          <w:szCs w:val="28"/>
          <w:lang w:eastAsia="en-US"/>
        </w:rPr>
        <w:t>3.</w:t>
      </w:r>
      <w:r w:rsidRPr="00784C95">
        <w:rPr>
          <w:sz w:val="28"/>
          <w:szCs w:val="28"/>
        </w:rPr>
        <w:t xml:space="preserve"> Настоящее постановление вступает в силу со дня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w:t>
      </w:r>
      <w:r w:rsidRPr="00784C95">
        <w:rPr>
          <w:rFonts w:eastAsia="Calibri"/>
          <w:bCs/>
          <w:color w:val="000000"/>
          <w:sz w:val="28"/>
          <w:szCs w:val="28"/>
          <w:shd w:val="clear" w:color="auto" w:fill="FFFFFF"/>
          <w:lang w:eastAsia="en-US"/>
        </w:rPr>
        <w:t>информационно</w:t>
      </w:r>
      <w:r w:rsidRPr="00784C95">
        <w:rPr>
          <w:rFonts w:eastAsia="Calibri"/>
          <w:color w:val="000000"/>
          <w:sz w:val="28"/>
          <w:szCs w:val="28"/>
          <w:shd w:val="clear" w:color="auto" w:fill="FFFFFF"/>
          <w:lang w:eastAsia="en-US"/>
        </w:rPr>
        <w:t>-</w:t>
      </w:r>
      <w:r w:rsidRPr="00784C95">
        <w:rPr>
          <w:rFonts w:eastAsia="Calibri"/>
          <w:bCs/>
          <w:color w:val="000000"/>
          <w:sz w:val="28"/>
          <w:szCs w:val="28"/>
          <w:shd w:val="clear" w:color="auto" w:fill="FFFFFF"/>
          <w:lang w:eastAsia="en-US"/>
        </w:rPr>
        <w:t xml:space="preserve">телекоммуникационной </w:t>
      </w:r>
      <w:r w:rsidRPr="00784C95">
        <w:rPr>
          <w:rFonts w:eastAsia="Calibri"/>
          <w:color w:val="000000"/>
          <w:sz w:val="28"/>
          <w:szCs w:val="28"/>
          <w:lang w:eastAsia="en-US"/>
        </w:rPr>
        <w:t>сети «Интернет»</w:t>
      </w:r>
      <w:r w:rsidRPr="00784C95">
        <w:rPr>
          <w:sz w:val="28"/>
          <w:szCs w:val="28"/>
        </w:rPr>
        <w:t>, и применяется к правоотношениям, возникшим с 1 января  2024 года.</w:t>
      </w:r>
    </w:p>
    <w:p w:rsidR="00784C95" w:rsidRPr="00784C95" w:rsidRDefault="00784C95" w:rsidP="00784C95">
      <w:pPr>
        <w:ind w:firstLine="709"/>
        <w:jc w:val="both"/>
        <w:rPr>
          <w:sz w:val="28"/>
          <w:szCs w:val="28"/>
        </w:rPr>
      </w:pPr>
    </w:p>
    <w:p w:rsidR="00784C95" w:rsidRPr="00784C95" w:rsidRDefault="00784C95" w:rsidP="00784C95">
      <w:pPr>
        <w:ind w:firstLine="709"/>
        <w:jc w:val="both"/>
        <w:rPr>
          <w:sz w:val="28"/>
          <w:szCs w:val="28"/>
        </w:rPr>
      </w:pPr>
    </w:p>
    <w:p w:rsidR="00784C95" w:rsidRPr="00784C95" w:rsidRDefault="00784C95" w:rsidP="00784C95">
      <w:pPr>
        <w:ind w:firstLine="709"/>
        <w:jc w:val="both"/>
        <w:rPr>
          <w:sz w:val="28"/>
          <w:szCs w:val="28"/>
        </w:rPr>
      </w:pPr>
    </w:p>
    <w:p w:rsidR="00784C95" w:rsidRPr="00784C95" w:rsidRDefault="00784C95" w:rsidP="00784C95">
      <w:pPr>
        <w:ind w:firstLine="709"/>
        <w:jc w:val="both"/>
        <w:rPr>
          <w:sz w:val="28"/>
          <w:szCs w:val="28"/>
        </w:rPr>
      </w:pPr>
    </w:p>
    <w:p w:rsidR="00784C95" w:rsidRPr="00784C95" w:rsidRDefault="00784C95" w:rsidP="00784C95">
      <w:pPr>
        <w:jc w:val="both"/>
        <w:rPr>
          <w:sz w:val="28"/>
          <w:szCs w:val="28"/>
        </w:rPr>
      </w:pPr>
      <w:r w:rsidRPr="00784C95">
        <w:rPr>
          <w:rFonts w:eastAsia="Calibri"/>
          <w:sz w:val="28"/>
          <w:szCs w:val="28"/>
          <w:lang w:eastAsia="en-US"/>
        </w:rPr>
        <w:t>Глава сельсовета</w:t>
      </w:r>
      <w:r w:rsidRPr="00784C95">
        <w:rPr>
          <w:rFonts w:eastAsia="Calibri"/>
          <w:sz w:val="28"/>
          <w:szCs w:val="28"/>
          <w:lang w:eastAsia="en-US"/>
        </w:rPr>
        <w:tab/>
      </w:r>
      <w:r w:rsidRPr="00784C95">
        <w:rPr>
          <w:rFonts w:eastAsia="Calibri"/>
          <w:sz w:val="28"/>
          <w:szCs w:val="28"/>
          <w:lang w:eastAsia="en-US"/>
        </w:rPr>
        <w:tab/>
      </w:r>
      <w:r w:rsidRPr="00784C95">
        <w:rPr>
          <w:rFonts w:eastAsia="Calibri"/>
          <w:sz w:val="28"/>
          <w:szCs w:val="28"/>
          <w:lang w:eastAsia="en-US"/>
        </w:rPr>
        <w:tab/>
      </w:r>
      <w:r w:rsidRPr="00784C95">
        <w:rPr>
          <w:rFonts w:eastAsia="Calibri"/>
          <w:sz w:val="28"/>
          <w:szCs w:val="28"/>
          <w:lang w:eastAsia="en-US"/>
        </w:rPr>
        <w:tab/>
      </w:r>
      <w:r w:rsidRPr="00784C95">
        <w:rPr>
          <w:rFonts w:eastAsia="Calibri"/>
          <w:sz w:val="28"/>
          <w:szCs w:val="28"/>
          <w:lang w:eastAsia="en-US"/>
        </w:rPr>
        <w:tab/>
      </w:r>
      <w:r w:rsidRPr="00784C95">
        <w:rPr>
          <w:rFonts w:eastAsia="Calibri"/>
          <w:sz w:val="28"/>
          <w:szCs w:val="28"/>
          <w:lang w:eastAsia="en-US"/>
        </w:rPr>
        <w:tab/>
      </w:r>
      <w:r w:rsidRPr="00784C95">
        <w:rPr>
          <w:rFonts w:eastAsia="Calibri"/>
          <w:sz w:val="28"/>
          <w:szCs w:val="28"/>
          <w:lang w:eastAsia="en-US"/>
        </w:rPr>
        <w:tab/>
      </w:r>
      <w:r w:rsidRPr="00784C95">
        <w:rPr>
          <w:rFonts w:eastAsia="Calibri"/>
          <w:sz w:val="28"/>
          <w:szCs w:val="28"/>
          <w:lang w:eastAsia="en-US"/>
        </w:rPr>
        <w:tab/>
        <w:t>А.Г. Ларионов</w:t>
      </w:r>
    </w:p>
    <w:p w:rsidR="00F57AA3" w:rsidRPr="001B4A7F" w:rsidRDefault="00F57AA3" w:rsidP="00F57AA3">
      <w:pPr>
        <w:suppressAutoHyphens/>
        <w:autoSpaceDE w:val="0"/>
        <w:ind w:firstLine="709"/>
        <w:jc w:val="both"/>
        <w:rPr>
          <w:sz w:val="28"/>
          <w:szCs w:val="28"/>
          <w:lang w:eastAsia="zh-CN"/>
        </w:rPr>
      </w:pPr>
    </w:p>
    <w:p w:rsidR="00F57AA3" w:rsidRDefault="00F57AA3" w:rsidP="00F57AA3">
      <w:pPr>
        <w:suppressAutoHyphens/>
        <w:autoSpaceDE w:val="0"/>
        <w:ind w:firstLine="709"/>
        <w:jc w:val="both"/>
        <w:rPr>
          <w:i/>
          <w:sz w:val="28"/>
          <w:szCs w:val="28"/>
          <w:lang w:eastAsia="zh-CN"/>
        </w:rPr>
      </w:pPr>
    </w:p>
    <w:p w:rsidR="00E00FCB" w:rsidRDefault="00E00FCB" w:rsidP="00F57AA3">
      <w:pPr>
        <w:suppressAutoHyphens/>
        <w:autoSpaceDE w:val="0"/>
        <w:ind w:firstLine="709"/>
        <w:jc w:val="both"/>
        <w:rPr>
          <w:i/>
          <w:sz w:val="28"/>
          <w:szCs w:val="28"/>
          <w:lang w:eastAsia="zh-CN"/>
        </w:rPr>
      </w:pPr>
    </w:p>
    <w:p w:rsidR="00784C95" w:rsidRPr="00784C95" w:rsidRDefault="00784C95" w:rsidP="00784C95">
      <w:pPr>
        <w:widowControl w:val="0"/>
        <w:autoSpaceDE w:val="0"/>
        <w:autoSpaceDN w:val="0"/>
        <w:jc w:val="center"/>
        <w:rPr>
          <w:rFonts w:eastAsiaTheme="minorEastAsia"/>
          <w:b/>
          <w:sz w:val="20"/>
          <w:szCs w:val="20"/>
        </w:rPr>
      </w:pPr>
      <w:r w:rsidRPr="00784C95">
        <w:rPr>
          <w:rFonts w:eastAsiaTheme="minorEastAsia"/>
          <w:b/>
          <w:sz w:val="20"/>
          <w:szCs w:val="20"/>
        </w:rPr>
        <w:t>ПОРЯДОК</w:t>
      </w:r>
    </w:p>
    <w:p w:rsidR="00784C95" w:rsidRPr="00784C95" w:rsidRDefault="00784C95" w:rsidP="00784C95">
      <w:pPr>
        <w:widowControl w:val="0"/>
        <w:autoSpaceDE w:val="0"/>
        <w:autoSpaceDN w:val="0"/>
        <w:jc w:val="center"/>
        <w:rPr>
          <w:rFonts w:eastAsiaTheme="minorEastAsia"/>
          <w:b/>
          <w:sz w:val="20"/>
          <w:szCs w:val="20"/>
        </w:rPr>
      </w:pPr>
      <w:r w:rsidRPr="00784C95">
        <w:rPr>
          <w:rFonts w:eastAsiaTheme="minorEastAsia"/>
          <w:b/>
          <w:sz w:val="20"/>
          <w:szCs w:val="20"/>
        </w:rPr>
        <w:t>УЧЕТА БЮДЖЕТНЫХ И ДЕНЕЖНЫХ ОБЯЗАТЕЛЬСТВ ПОЛУЧАТЕЛЕЙ СРЕДСТВ</w:t>
      </w:r>
    </w:p>
    <w:p w:rsidR="00784C95" w:rsidRPr="00784C95" w:rsidRDefault="00784C95" w:rsidP="00784C95">
      <w:pPr>
        <w:widowControl w:val="0"/>
        <w:autoSpaceDE w:val="0"/>
        <w:autoSpaceDN w:val="0"/>
        <w:jc w:val="center"/>
        <w:rPr>
          <w:rFonts w:eastAsiaTheme="minorEastAsia"/>
          <w:b/>
          <w:sz w:val="20"/>
          <w:szCs w:val="20"/>
        </w:rPr>
      </w:pPr>
      <w:r w:rsidRPr="00784C95">
        <w:rPr>
          <w:rFonts w:eastAsiaTheme="minorEastAsia"/>
          <w:b/>
          <w:sz w:val="20"/>
          <w:szCs w:val="20"/>
        </w:rPr>
        <w:t>МЕСТНОГО БЮДЖЕТА ТЕРРИТОРИАЛЬНЫМИ ОРГАНАМИ ФЕДЕРАЛЬНОГО КАЗНАЧЕЙСТВА</w:t>
      </w:r>
    </w:p>
    <w:p w:rsidR="00784C95" w:rsidRPr="00784C95" w:rsidRDefault="00784C95" w:rsidP="00784C95">
      <w:pPr>
        <w:widowControl w:val="0"/>
        <w:autoSpaceDE w:val="0"/>
        <w:autoSpaceDN w:val="0"/>
        <w:jc w:val="center"/>
        <w:rPr>
          <w:rFonts w:eastAsiaTheme="minorEastAsia"/>
          <w:b/>
          <w:sz w:val="20"/>
          <w:szCs w:val="20"/>
        </w:rPr>
      </w:pPr>
    </w:p>
    <w:p w:rsidR="00784C95" w:rsidRPr="00784C95" w:rsidRDefault="00784C95" w:rsidP="00784C95">
      <w:pPr>
        <w:widowControl w:val="0"/>
        <w:autoSpaceDE w:val="0"/>
        <w:autoSpaceDN w:val="0"/>
        <w:jc w:val="center"/>
        <w:outlineLvl w:val="1"/>
        <w:rPr>
          <w:rFonts w:eastAsiaTheme="minorEastAsia"/>
          <w:b/>
        </w:rPr>
      </w:pPr>
      <w:r w:rsidRPr="00784C95">
        <w:rPr>
          <w:rFonts w:eastAsiaTheme="minorEastAsia"/>
          <w:b/>
          <w:sz w:val="20"/>
          <w:szCs w:val="20"/>
        </w:rPr>
        <w:t>I</w:t>
      </w:r>
      <w:r w:rsidRPr="00784C95">
        <w:rPr>
          <w:rFonts w:eastAsiaTheme="minorEastAsia"/>
          <w:b/>
        </w:rPr>
        <w:t>. Общие положения</w:t>
      </w:r>
    </w:p>
    <w:p w:rsidR="00784C95" w:rsidRPr="00784C95" w:rsidRDefault="00784C95" w:rsidP="00784C95">
      <w:pPr>
        <w:widowControl w:val="0"/>
        <w:autoSpaceDE w:val="0"/>
        <w:autoSpaceDN w:val="0"/>
        <w:jc w:val="both"/>
        <w:rPr>
          <w:rFonts w:eastAsiaTheme="minorEastAsia"/>
        </w:rPr>
      </w:pPr>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 xml:space="preserve">1. </w:t>
      </w:r>
      <w:proofErr w:type="gramStart"/>
      <w:r w:rsidRPr="00784C95">
        <w:rPr>
          <w:rFonts w:eastAsiaTheme="minorEastAsia"/>
        </w:rPr>
        <w:t>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w:t>
      </w:r>
      <w:proofErr w:type="gramEnd"/>
      <w:r w:rsidRPr="00784C95">
        <w:rPr>
          <w:rFonts w:eastAsiaTheme="minorEastAsia"/>
        </w:rPr>
        <w:t xml:space="preserve">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rsidR="00784C95" w:rsidRPr="00784C95" w:rsidRDefault="00784C95" w:rsidP="00784C95">
      <w:pPr>
        <w:widowControl w:val="0"/>
        <w:autoSpaceDE w:val="0"/>
        <w:autoSpaceDN w:val="0"/>
        <w:ind w:firstLine="540"/>
        <w:jc w:val="both"/>
        <w:rPr>
          <w:rFonts w:eastAsiaTheme="minorEastAsia"/>
        </w:rPr>
      </w:pPr>
      <w:proofErr w:type="gramStart"/>
      <w:r w:rsidRPr="00784C95">
        <w:rPr>
          <w:rFonts w:eastAsiaTheme="minorEastAsia"/>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                                                              </w:t>
      </w:r>
      <w:proofErr w:type="gramEnd"/>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 </w:t>
      </w:r>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 xml:space="preserve">3. </w:t>
      </w:r>
      <w:proofErr w:type="gramStart"/>
      <w:r w:rsidRPr="00784C95">
        <w:rPr>
          <w:rFonts w:eastAsiaTheme="minorEastAsia"/>
        </w:rPr>
        <w:t xml:space="preserve">Сведения о бюджетном обязательстве и Сведения о денежном обязательстве, не </w:t>
      </w:r>
      <w:r w:rsidRPr="00784C95">
        <w:rPr>
          <w:rFonts w:eastAsiaTheme="minorEastAsia"/>
        </w:rPr>
        <w:lastRenderedPageBreak/>
        <w:t>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Федерального казначейства (далее - информационная система), информационных системах получателей средств местного бюджета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w:t>
      </w:r>
      <w:proofErr w:type="gramEnd"/>
      <w:r w:rsidRPr="00784C95">
        <w:rPr>
          <w:rFonts w:eastAsiaTheme="minorEastAsia"/>
        </w:rPr>
        <w:t xml:space="preserve">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Органов Федерального казначейства в соответствующей информационной системе.            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местного бюджета или Органами Федерального казначейства с учетом положений пунктов 8 и 22 настоящего Порядка.                                                                                                                                  </w:t>
      </w:r>
    </w:p>
    <w:p w:rsidR="00784C95" w:rsidRPr="00784C95" w:rsidRDefault="00784C95" w:rsidP="00784C95">
      <w:pPr>
        <w:widowControl w:val="0"/>
        <w:autoSpaceDE w:val="0"/>
        <w:autoSpaceDN w:val="0"/>
        <w:jc w:val="both"/>
        <w:rPr>
          <w:rFonts w:eastAsiaTheme="minorEastAsia"/>
        </w:rPr>
      </w:pPr>
      <w:r w:rsidRPr="00784C95">
        <w:rPr>
          <w:rFonts w:eastAsiaTheme="minorEastAsia"/>
        </w:rPr>
        <w:t xml:space="preserve">4. </w:t>
      </w:r>
      <w:proofErr w:type="gramStart"/>
      <w:r w:rsidRPr="00784C95">
        <w:rPr>
          <w:rFonts w:eastAsiaTheme="minorEastAsia"/>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местного бюджета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                                                                                                            </w:t>
      </w:r>
      <w:proofErr w:type="gramEnd"/>
    </w:p>
    <w:p w:rsidR="00784C95" w:rsidRPr="00784C95" w:rsidRDefault="00784C95" w:rsidP="00784C95">
      <w:pPr>
        <w:widowControl w:val="0"/>
        <w:autoSpaceDE w:val="0"/>
        <w:autoSpaceDN w:val="0"/>
        <w:jc w:val="both"/>
        <w:rPr>
          <w:rFonts w:eastAsiaTheme="minorEastAsia"/>
        </w:rPr>
      </w:pPr>
      <w:r w:rsidRPr="00784C95">
        <w:rPr>
          <w:rFonts w:eastAsiaTheme="minorEastAsia"/>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784C95" w:rsidRDefault="00784C95" w:rsidP="00784C95">
      <w:pPr>
        <w:widowControl w:val="0"/>
        <w:autoSpaceDE w:val="0"/>
        <w:autoSpaceDN w:val="0"/>
        <w:spacing w:before="220"/>
        <w:jc w:val="both"/>
        <w:rPr>
          <w:rFonts w:eastAsiaTheme="minorEastAsia"/>
        </w:rPr>
      </w:pPr>
      <w:r w:rsidRPr="00784C95">
        <w:rPr>
          <w:rFonts w:eastAsiaTheme="minorEastAsia"/>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784C95" w:rsidRPr="00784C95" w:rsidRDefault="00784C95" w:rsidP="00784C95">
      <w:pPr>
        <w:widowControl w:val="0"/>
        <w:autoSpaceDE w:val="0"/>
        <w:autoSpaceDN w:val="0"/>
        <w:spacing w:before="220"/>
        <w:jc w:val="both"/>
        <w:rPr>
          <w:rFonts w:eastAsiaTheme="minorEastAsia"/>
        </w:rPr>
      </w:pPr>
      <w:r w:rsidRPr="00784C95">
        <w:rPr>
          <w:rFonts w:eastAsiaTheme="minorEastAsia"/>
        </w:rPr>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2, 3.1, 3.2 Перечня, подлежащих размещению в единой информационной системе, а также </w:t>
      </w:r>
      <w:r w:rsidRPr="00784C95">
        <w:rPr>
          <w:rFonts w:eastAsiaTheme="minorEastAsia"/>
        </w:rPr>
        <w:lastRenderedPageBreak/>
        <w:t xml:space="preserve">пунктом 4 Перечня, </w:t>
      </w:r>
      <w:proofErr w:type="gramStart"/>
      <w:r w:rsidRPr="00784C95">
        <w:rPr>
          <w:rFonts w:eastAsiaTheme="minorEastAsia"/>
        </w:rPr>
        <w:t>сведения</w:t>
      </w:r>
      <w:proofErr w:type="gramEnd"/>
      <w:r w:rsidRPr="00784C95">
        <w:rPr>
          <w:rFonts w:eastAsiaTheme="minorEastAsia"/>
        </w:rPr>
        <w:t xml:space="preserve"> о которых подлежат включению в определенный законодательством Российской Федерации о контрактной </w:t>
      </w:r>
      <w:proofErr w:type="gramStart"/>
      <w:r w:rsidRPr="00784C95">
        <w:rPr>
          <w:rFonts w:eastAsiaTheme="minorEastAsia"/>
        </w:rPr>
        <w:t>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(далее соответственно - реестр</w:t>
      </w:r>
      <w:proofErr w:type="gramEnd"/>
      <w:r w:rsidRPr="00784C95">
        <w:rPr>
          <w:rFonts w:eastAsiaTheme="minorEastAsia"/>
        </w:rPr>
        <w:t xml:space="preserve"> контрактов, Федеральный закон) </w:t>
      </w:r>
    </w:p>
    <w:p w:rsidR="00784C95" w:rsidRPr="00784C95" w:rsidRDefault="00784C95" w:rsidP="00784C95">
      <w:pPr>
        <w:widowControl w:val="0"/>
        <w:autoSpaceDE w:val="0"/>
        <w:autoSpaceDN w:val="0"/>
        <w:jc w:val="both"/>
        <w:rPr>
          <w:rFonts w:eastAsiaTheme="minorEastAsia"/>
        </w:rPr>
      </w:pPr>
      <w:r w:rsidRPr="00784C95">
        <w:rPr>
          <w:rFonts w:eastAsiaTheme="minorEastAsia"/>
        </w:rPr>
        <w:t xml:space="preserve">6. </w:t>
      </w:r>
      <w:proofErr w:type="gramStart"/>
      <w:r w:rsidRPr="00784C95">
        <w:rPr>
          <w:rFonts w:eastAsiaTheme="minorEastAsia"/>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Органы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784C95">
        <w:rPr>
          <w:rFonts w:eastAsiaTheme="minorEastAsia"/>
        </w:rPr>
        <w:t xml:space="preserve"> право действовать от имени получателя средств местного бюджета.</w:t>
      </w:r>
    </w:p>
    <w:p w:rsidR="00784C95" w:rsidRPr="00784C95" w:rsidRDefault="00784C95" w:rsidP="00784C95">
      <w:pPr>
        <w:widowControl w:val="0"/>
        <w:autoSpaceDE w:val="0"/>
        <w:autoSpaceDN w:val="0"/>
        <w:jc w:val="both"/>
        <w:rPr>
          <w:rFonts w:eastAsiaTheme="minorEastAsia"/>
        </w:rPr>
      </w:pPr>
      <w:r w:rsidRPr="00784C95">
        <w:rPr>
          <w:rFonts w:eastAsiaTheme="minorEastAsia"/>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784C95" w:rsidRDefault="00784C95" w:rsidP="00784C95">
      <w:pPr>
        <w:widowControl w:val="0"/>
        <w:autoSpaceDE w:val="0"/>
        <w:autoSpaceDN w:val="0"/>
        <w:jc w:val="both"/>
        <w:rPr>
          <w:rFonts w:eastAsiaTheme="minorEastAsia"/>
        </w:rPr>
      </w:pPr>
    </w:p>
    <w:p w:rsidR="00784C95" w:rsidRPr="00784C95" w:rsidRDefault="00784C95" w:rsidP="00784C95">
      <w:pPr>
        <w:widowControl w:val="0"/>
        <w:autoSpaceDE w:val="0"/>
        <w:autoSpaceDN w:val="0"/>
        <w:jc w:val="center"/>
        <w:outlineLvl w:val="1"/>
        <w:rPr>
          <w:rFonts w:eastAsiaTheme="minorEastAsia"/>
          <w:b/>
        </w:rPr>
      </w:pPr>
      <w:r w:rsidRPr="00784C95">
        <w:rPr>
          <w:rFonts w:eastAsiaTheme="minorEastAsia"/>
          <w:b/>
        </w:rPr>
        <w:t>II. Постановка на учет бюджетных обязательств и внесение</w:t>
      </w:r>
    </w:p>
    <w:p w:rsidR="00784C95" w:rsidRPr="00784C95" w:rsidRDefault="00784C95" w:rsidP="00784C95">
      <w:pPr>
        <w:widowControl w:val="0"/>
        <w:autoSpaceDE w:val="0"/>
        <w:autoSpaceDN w:val="0"/>
        <w:jc w:val="center"/>
        <w:rPr>
          <w:rFonts w:eastAsiaTheme="minorEastAsia"/>
          <w:b/>
        </w:rPr>
      </w:pPr>
      <w:r w:rsidRPr="00784C95">
        <w:rPr>
          <w:rFonts w:eastAsiaTheme="minorEastAsia"/>
          <w:b/>
        </w:rPr>
        <w:t>в них изменений</w:t>
      </w:r>
    </w:p>
    <w:p w:rsidR="00784C95" w:rsidRPr="00784C95" w:rsidRDefault="00784C95" w:rsidP="00784C95">
      <w:pPr>
        <w:widowControl w:val="0"/>
        <w:autoSpaceDE w:val="0"/>
        <w:autoSpaceDN w:val="0"/>
        <w:jc w:val="both"/>
        <w:rPr>
          <w:rFonts w:eastAsiaTheme="minorEastAsia"/>
        </w:rPr>
      </w:pPr>
    </w:p>
    <w:p w:rsidR="00784C95" w:rsidRPr="00784C95" w:rsidRDefault="00784C95" w:rsidP="00784C95">
      <w:pPr>
        <w:widowControl w:val="0"/>
        <w:autoSpaceDE w:val="0"/>
        <w:autoSpaceDN w:val="0"/>
        <w:ind w:firstLine="540"/>
        <w:jc w:val="both"/>
        <w:rPr>
          <w:rFonts w:eastAsiaTheme="minorEastAsia"/>
        </w:rPr>
      </w:pPr>
      <w:bookmarkStart w:id="33" w:name="P79"/>
      <w:bookmarkEnd w:id="33"/>
      <w:r w:rsidRPr="00784C95">
        <w:rPr>
          <w:rFonts w:eastAsiaTheme="minorEastAsia"/>
        </w:rPr>
        <w:t xml:space="preserve">8. Сведения о бюджетных обязательствах, возникших на основании документов-оснований, предусмотренных пунктами 1 - 3.2, графы 2 Перечня (далее - принимаемые бюджетные обязательства), а также документов-оснований, предусмотренных пунктами 4 - 6, 7, 8, 9, 10 - 14 графы 2 Перечня (далее - принятые бюджетные обязательства), формируются в соответствии с настоящим Порядком:                                                                                                                              </w:t>
      </w:r>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а) Органами Федерального казначейства:</w:t>
      </w:r>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 xml:space="preserve">в части принятых бюджетных обязательств, возникших на основании документов-оснований, предусмотренных:                                                                                                                      </w:t>
      </w:r>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 xml:space="preserve">пунктом 14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                                                             </w:t>
      </w:r>
    </w:p>
    <w:p w:rsidR="00784C95" w:rsidRPr="00784C95" w:rsidRDefault="00784C95" w:rsidP="00784C95">
      <w:pPr>
        <w:widowControl w:val="0"/>
        <w:autoSpaceDE w:val="0"/>
        <w:autoSpaceDN w:val="0"/>
        <w:ind w:firstLine="540"/>
        <w:jc w:val="both"/>
        <w:rPr>
          <w:rFonts w:eastAsiaTheme="minorEastAsia"/>
        </w:rPr>
      </w:pPr>
      <w:proofErr w:type="gramStart"/>
      <w:r w:rsidRPr="00784C95">
        <w:rPr>
          <w:rFonts w:eastAsiaTheme="minorEastAsia"/>
        </w:rPr>
        <w:t>Формирование Сведений о бюджетных обязательствах, возникших на основании документов-оснований, предусмотренных пунктом 14 графы 2 Перечня, осуществляется Органами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 xml:space="preserve">б) получателем средств местного бюджета:                                                                              </w:t>
      </w:r>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в части принимаемых бюджетных обязательств, возникших на основании документов-оснований, предусмотренных:</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 xml:space="preserve">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w:t>
      </w:r>
      <w:r w:rsidRPr="00784C95">
        <w:rPr>
          <w:rFonts w:eastAsiaTheme="minorEastAsia"/>
        </w:rPr>
        <w:lastRenderedPageBreak/>
        <w:t>документа или приглашения принять участие в определении поставщика (подрядчика, исполнителя) в форме электронного документа;</w:t>
      </w:r>
    </w:p>
    <w:p w:rsidR="00784C95" w:rsidRPr="00784C95" w:rsidRDefault="00784C95" w:rsidP="00784C95">
      <w:pPr>
        <w:widowControl w:val="0"/>
        <w:autoSpaceDE w:val="0"/>
        <w:autoSpaceDN w:val="0"/>
        <w:spacing w:before="220"/>
        <w:jc w:val="both"/>
        <w:rPr>
          <w:rFonts w:eastAsiaTheme="minorEastAsia"/>
        </w:rPr>
      </w:pPr>
      <w:r w:rsidRPr="00784C95">
        <w:rPr>
          <w:rFonts w:eastAsiaTheme="minorEastAsia"/>
        </w:rPr>
        <w:t xml:space="preserve"> </w:t>
      </w:r>
      <w:proofErr w:type="gramStart"/>
      <w:r w:rsidRPr="00784C95">
        <w:rPr>
          <w:rFonts w:eastAsiaTheme="minorEastAsia"/>
        </w:rPr>
        <w:t>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w:t>
      </w:r>
      <w:proofErr w:type="gramEnd"/>
      <w:r w:rsidRPr="00784C95">
        <w:rPr>
          <w:rFonts w:eastAsiaTheme="minorEastAsia"/>
        </w:rPr>
        <w:t xml:space="preserve"> муниципальных нужд", утвержденных постановлением Правительства Российской Федерации от 6 августа 2020 г. № 1193 (далее - Правила контроля № 1193);</w:t>
      </w:r>
    </w:p>
    <w:p w:rsidR="00784C95" w:rsidRPr="00784C95" w:rsidRDefault="00784C95" w:rsidP="00784C95">
      <w:pPr>
        <w:widowControl w:val="0"/>
        <w:autoSpaceDE w:val="0"/>
        <w:autoSpaceDN w:val="0"/>
        <w:spacing w:before="220"/>
        <w:jc w:val="both"/>
        <w:rPr>
          <w:rFonts w:eastAsiaTheme="minorEastAsia"/>
        </w:rPr>
      </w:pPr>
      <w:proofErr w:type="gramStart"/>
      <w:r w:rsidRPr="00784C95">
        <w:rPr>
          <w:rFonts w:eastAsiaTheme="minorEastAsia"/>
        </w:rPr>
        <w:t>пунктом 3 графы 2 Перечня, - в течение пяти рабочих дней до дня заключения контракта с единственным поставщиком (подрядчиком, исполнителем) на основании части 1 статьи 93 Федерального  закона, заключаемого в рамках государственного оборонного заказа в соответствии с Федеральным законом от 29 декабря 2012 г. N 275-ФЗ "О государственном оборонном заказе", сведения о котором подлежат включению в реестр контрактов или реестр контрактов</w:t>
      </w:r>
      <w:proofErr w:type="gramEnd"/>
      <w:r w:rsidRPr="00784C95">
        <w:rPr>
          <w:rFonts w:eastAsiaTheme="minorEastAsia"/>
        </w:rPr>
        <w:t>, содержащий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rsidR="00784C95" w:rsidRPr="00784C95" w:rsidRDefault="00784C95" w:rsidP="00784C95">
      <w:pPr>
        <w:widowControl w:val="0"/>
        <w:autoSpaceDE w:val="0"/>
        <w:autoSpaceDN w:val="0"/>
        <w:ind w:firstLine="540"/>
        <w:jc w:val="both"/>
        <w:rPr>
          <w:rFonts w:eastAsiaTheme="minorEastAsia"/>
        </w:rPr>
      </w:pPr>
    </w:p>
    <w:p w:rsidR="00784C95" w:rsidRPr="00784C95" w:rsidRDefault="00784C95" w:rsidP="00784C95">
      <w:pPr>
        <w:widowControl w:val="0"/>
        <w:autoSpaceDE w:val="0"/>
        <w:autoSpaceDN w:val="0"/>
        <w:jc w:val="both"/>
        <w:rPr>
          <w:rFonts w:eastAsiaTheme="minorEastAsia"/>
        </w:rPr>
      </w:pPr>
      <w:r w:rsidRPr="00784C95">
        <w:rPr>
          <w:rFonts w:eastAsiaTheme="minorEastAsia"/>
        </w:rPr>
        <w:t>пунктом 3.1 графы 2 Перечня, подлежащих размещению в единой информационной системе, - одновременно с направлением в Федеральное казначейство проекта муниципального контракта с единственным поставщиком (подрядчиком, исполнителем) в соответствии с пунктом 24 Правил контроля № 1193;</w:t>
      </w:r>
    </w:p>
    <w:p w:rsidR="00784C95" w:rsidRPr="00784C95" w:rsidRDefault="00784C95" w:rsidP="00784C95">
      <w:pPr>
        <w:widowControl w:val="0"/>
        <w:autoSpaceDE w:val="0"/>
        <w:autoSpaceDN w:val="0"/>
        <w:spacing w:before="220"/>
        <w:jc w:val="both"/>
        <w:rPr>
          <w:rFonts w:eastAsiaTheme="minorEastAsia"/>
        </w:rPr>
      </w:pPr>
      <w:r w:rsidRPr="00784C95">
        <w:rPr>
          <w:rFonts w:eastAsiaTheme="minorEastAsia"/>
        </w:rPr>
        <w:t>пунктом 3.2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муниципального контракта в соответствии с пунктом 24 Правил контроля № 1193;              в части принятых бюджетных обязательств, возникших на основании документов-оснований, предусмотренных:</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пунктом 4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rsidR="00784C95" w:rsidRPr="00784C95" w:rsidRDefault="00784C95" w:rsidP="00784C95">
      <w:pPr>
        <w:widowControl w:val="0"/>
        <w:autoSpaceDE w:val="0"/>
        <w:autoSpaceDN w:val="0"/>
        <w:spacing w:before="220"/>
        <w:jc w:val="both"/>
        <w:rPr>
          <w:rFonts w:eastAsiaTheme="minorEastAsia"/>
        </w:rPr>
      </w:pPr>
      <w:proofErr w:type="gramStart"/>
      <w:r w:rsidRPr="00784C95">
        <w:rPr>
          <w:rFonts w:eastAsiaTheme="minorEastAsia"/>
        </w:rPr>
        <w:t>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5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roofErr w:type="gramEnd"/>
    </w:p>
    <w:p w:rsidR="00784C95" w:rsidRPr="00784C95" w:rsidRDefault="00784C95" w:rsidP="00784C95">
      <w:pPr>
        <w:autoSpaceDE w:val="0"/>
        <w:autoSpaceDN w:val="0"/>
        <w:adjustRightInd w:val="0"/>
        <w:ind w:firstLine="567"/>
        <w:jc w:val="both"/>
        <w:rPr>
          <w:rFonts w:eastAsiaTheme="minorHAnsi"/>
          <w:lang w:eastAsia="en-US"/>
        </w:rPr>
      </w:pPr>
    </w:p>
    <w:p w:rsidR="00784C95" w:rsidRPr="00784C95" w:rsidRDefault="00784C95" w:rsidP="00784C95">
      <w:pPr>
        <w:autoSpaceDE w:val="0"/>
        <w:autoSpaceDN w:val="0"/>
        <w:adjustRightInd w:val="0"/>
        <w:jc w:val="both"/>
        <w:rPr>
          <w:rFonts w:eastAsiaTheme="minorHAnsi"/>
          <w:lang w:eastAsia="en-US"/>
        </w:rPr>
      </w:pPr>
      <w:r w:rsidRPr="00784C95">
        <w:rPr>
          <w:rFonts w:eastAsiaTheme="minorHAnsi"/>
          <w:lang w:eastAsia="en-US"/>
        </w:rPr>
        <w:t>пунктами 6, 7, 8, 9, 10 графы 2 Перечня, -  не позднее двух рабочих дней со дня их заключения;</w:t>
      </w:r>
    </w:p>
    <w:p w:rsidR="00784C95" w:rsidRPr="00784C95" w:rsidRDefault="00784C95" w:rsidP="00784C95">
      <w:pPr>
        <w:widowControl w:val="0"/>
        <w:autoSpaceDE w:val="0"/>
        <w:autoSpaceDN w:val="0"/>
        <w:spacing w:before="220"/>
        <w:jc w:val="both"/>
        <w:rPr>
          <w:rFonts w:eastAsiaTheme="minorEastAsia"/>
        </w:rPr>
      </w:pPr>
      <w:r w:rsidRPr="00784C95">
        <w:rPr>
          <w:rFonts w:eastAsiaTheme="minorEastAsia"/>
        </w:rPr>
        <w:t>пунктами 4 - 6, 7, 8, 9, 10 графы 2 Перечня, содержащих сведения, составляющие государственную тайну, - не позднее шести рабочих дней со дня их заключения;</w:t>
      </w:r>
    </w:p>
    <w:p w:rsidR="00784C95" w:rsidRPr="00784C95" w:rsidRDefault="00784C95" w:rsidP="00784C95">
      <w:pPr>
        <w:widowControl w:val="0"/>
        <w:autoSpaceDE w:val="0"/>
        <w:autoSpaceDN w:val="0"/>
        <w:spacing w:before="220"/>
        <w:jc w:val="both"/>
        <w:rPr>
          <w:rFonts w:eastAsiaTheme="minorEastAsia"/>
        </w:rPr>
      </w:pPr>
      <w:proofErr w:type="gramStart"/>
      <w:r w:rsidRPr="00784C95">
        <w:rPr>
          <w:rFonts w:eastAsiaTheme="minorEastAsia"/>
        </w:rPr>
        <w:lastRenderedPageBreak/>
        <w:t>пунктом 11 графы 2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Pr="00784C95">
        <w:rPr>
          <w:rFonts w:eastAsiaTheme="minorEastAsia"/>
        </w:rPr>
        <w:t xml:space="preserve"> бюджетных обязательств на соответствующие цели;</w:t>
      </w:r>
    </w:p>
    <w:p w:rsidR="00784C95" w:rsidRPr="00784C95" w:rsidRDefault="00784C95" w:rsidP="00784C95">
      <w:pPr>
        <w:widowControl w:val="0"/>
        <w:autoSpaceDE w:val="0"/>
        <w:autoSpaceDN w:val="0"/>
        <w:spacing w:before="220"/>
        <w:jc w:val="both"/>
        <w:rPr>
          <w:rFonts w:eastAsiaTheme="minorEastAsia"/>
        </w:rPr>
      </w:pPr>
      <w:proofErr w:type="gramStart"/>
      <w:r w:rsidRPr="00784C95">
        <w:rPr>
          <w:rFonts w:eastAsiaTheme="minorEastAsia"/>
        </w:rPr>
        <w:t>пунктами 12 - 13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784C95">
        <w:rPr>
          <w:rFonts w:eastAsiaTheme="minorEastAsia"/>
        </w:rPr>
        <w:t xml:space="preserve"> взыскания на средства бюджетов бюджетной системы Российской Федерации (далее - решение налогового органа);</w:t>
      </w:r>
    </w:p>
    <w:p w:rsidR="00784C95" w:rsidRPr="00784C95" w:rsidRDefault="00784C95" w:rsidP="00784C95">
      <w:pPr>
        <w:widowControl w:val="0"/>
        <w:autoSpaceDE w:val="0"/>
        <w:autoSpaceDN w:val="0"/>
        <w:jc w:val="both"/>
        <w:rPr>
          <w:rFonts w:eastAsiaTheme="minorEastAsia"/>
        </w:rPr>
      </w:pPr>
      <w:r w:rsidRPr="00784C95">
        <w:rPr>
          <w:rFonts w:eastAsiaTheme="minorEastAsia"/>
        </w:rPr>
        <w:t xml:space="preserve">пунктом 14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местного бюджета для оплаты.                                                                                                                             </w:t>
      </w:r>
    </w:p>
    <w:p w:rsidR="00784C95" w:rsidRPr="00784C95" w:rsidRDefault="00784C95" w:rsidP="00784C95">
      <w:pPr>
        <w:widowControl w:val="0"/>
        <w:autoSpaceDE w:val="0"/>
        <w:autoSpaceDN w:val="0"/>
        <w:jc w:val="both"/>
        <w:rPr>
          <w:rFonts w:eastAsiaTheme="minorEastAsia"/>
        </w:rPr>
      </w:pPr>
      <w:r w:rsidRPr="00784C95">
        <w:rPr>
          <w:rFonts w:eastAsiaTheme="minorEastAsia"/>
        </w:rPr>
        <w:t>При направлении в Органы Федерального казначейства Сведений о бюджетном обязательстве, возникшем на основании документа-основания, предусмотренного пунктом 11 графы 2 Перечня, копия указанного документа-основания в Органы Федерального казначейства не представляется.</w:t>
      </w:r>
    </w:p>
    <w:p w:rsidR="00784C95" w:rsidRPr="00784C95" w:rsidRDefault="00784C95" w:rsidP="00784C95">
      <w:pPr>
        <w:widowControl w:val="0"/>
        <w:autoSpaceDE w:val="0"/>
        <w:autoSpaceDN w:val="0"/>
        <w:spacing w:before="220"/>
        <w:jc w:val="both"/>
        <w:rPr>
          <w:rFonts w:eastAsiaTheme="minorEastAsia"/>
        </w:rPr>
      </w:pPr>
      <w:r w:rsidRPr="00784C95">
        <w:rPr>
          <w:rFonts w:eastAsiaTheme="minorEastAsia"/>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bookmarkStart w:id="34" w:name="P116"/>
      <w:bookmarkEnd w:id="34"/>
      <w:r w:rsidRPr="00784C95">
        <w:rPr>
          <w:rFonts w:eastAsiaTheme="minorEastAsia"/>
        </w:rPr>
        <w:t xml:space="preserve">                                                            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4 (сведения о которых подлежат включению в реестр контрактов), Сведения о бюджетном обязательстве формируются на основании документов-оснований, предусмотренных пунктом 3.2, графы 2 Перечня, до внесения изменений в поставленное на учет бюджетное обязательство для осуществления проверки, предусмотренной:                                         </w:t>
      </w:r>
      <w:proofErr w:type="gramStart"/>
      <w:r w:rsidRPr="00784C95">
        <w:rPr>
          <w:rFonts w:eastAsiaTheme="minorEastAsia"/>
        </w:rPr>
        <w:t>-а</w:t>
      </w:r>
      <w:proofErr w:type="gramEnd"/>
      <w:r w:rsidRPr="00784C95">
        <w:rPr>
          <w:rFonts w:eastAsiaTheme="minorEastAsia"/>
        </w:rPr>
        <w:t xml:space="preserve">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                                                                                 </w:t>
      </w:r>
      <w:proofErr w:type="gramStart"/>
      <w:r w:rsidRPr="00784C95">
        <w:rPr>
          <w:rFonts w:eastAsiaTheme="minorEastAsia"/>
        </w:rPr>
        <w:t>-а</w:t>
      </w:r>
      <w:proofErr w:type="gramEnd"/>
      <w:r w:rsidRPr="00784C95">
        <w:rPr>
          <w:rFonts w:eastAsiaTheme="minorEastAsia"/>
        </w:rPr>
        <w:t xml:space="preserve">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                                                                             </w:t>
      </w:r>
      <w:proofErr w:type="gramStart"/>
      <w:r w:rsidRPr="00784C95">
        <w:rPr>
          <w:rFonts w:eastAsiaTheme="minorEastAsia"/>
        </w:rPr>
        <w:t>В случае внесения изменений в поставленное на учет бюджетное обязательство без внесения изменений в документ-основание</w:t>
      </w:r>
      <w:proofErr w:type="gramEnd"/>
      <w:r w:rsidRPr="00784C95">
        <w:rPr>
          <w:rFonts w:eastAsiaTheme="minorEastAsia"/>
        </w:rPr>
        <w:t xml:space="preserve">, предусмотренный пунктами 4 и 5 графы 2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                                                                                                                </w:t>
      </w:r>
    </w:p>
    <w:p w:rsidR="00784C95" w:rsidRPr="00784C95" w:rsidRDefault="00784C95" w:rsidP="00784C95">
      <w:pPr>
        <w:widowControl w:val="0"/>
        <w:autoSpaceDE w:val="0"/>
        <w:autoSpaceDN w:val="0"/>
        <w:spacing w:before="220"/>
        <w:jc w:val="both"/>
        <w:rPr>
          <w:rFonts w:eastAsiaTheme="minorEastAsia"/>
        </w:rPr>
      </w:pPr>
      <w:r w:rsidRPr="00784C95">
        <w:rPr>
          <w:rFonts w:eastAsiaTheme="minorEastAsia"/>
        </w:rPr>
        <w:lastRenderedPageBreak/>
        <w:t>При формировании Сведений о бюджетном обязательстве получателем средств местного бюджета в соответствии с абзацем вторым настоящего пункта Органы Федерального казначейства дополнительно осуществляет проверку, предусмотренную абзацами вторым, третьим и шестым пункта 11 настоящего Порядка.</w:t>
      </w:r>
    </w:p>
    <w:p w:rsidR="00784C95" w:rsidRPr="00784C95" w:rsidRDefault="00784C95" w:rsidP="00784C95">
      <w:pPr>
        <w:widowControl w:val="0"/>
        <w:autoSpaceDE w:val="0"/>
        <w:autoSpaceDN w:val="0"/>
        <w:spacing w:before="220"/>
        <w:jc w:val="both"/>
        <w:rPr>
          <w:rFonts w:eastAsiaTheme="minorEastAsia"/>
        </w:rPr>
      </w:pPr>
      <w:r w:rsidRPr="00784C95">
        <w:rPr>
          <w:rFonts w:eastAsiaTheme="minorEastAsia"/>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органы Федерального казначейства повторно не представляется.</w:t>
      </w:r>
    </w:p>
    <w:p w:rsidR="00784C95" w:rsidRPr="00784C95" w:rsidRDefault="00784C95" w:rsidP="00784C95">
      <w:pPr>
        <w:widowControl w:val="0"/>
        <w:autoSpaceDE w:val="0"/>
        <w:autoSpaceDN w:val="0"/>
        <w:spacing w:before="220"/>
        <w:jc w:val="both"/>
        <w:rPr>
          <w:rFonts w:eastAsiaTheme="minorEastAsia"/>
        </w:rPr>
      </w:pPr>
      <w:proofErr w:type="gramStart"/>
      <w:r w:rsidRPr="00784C95">
        <w:rPr>
          <w:rFonts w:eastAsiaTheme="minorEastAsia"/>
        </w:rPr>
        <w:t>В случае внесения изменений в бюджетное обязательство в связи с внесением изменений в документ-основание</w:t>
      </w:r>
      <w:proofErr w:type="gramEnd"/>
      <w:r w:rsidRPr="00784C95">
        <w:rPr>
          <w:rFonts w:eastAsiaTheme="minorEastAsia"/>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Органы Федерального казначейства одновременно с формированием Сведений о бюджетном обязательстве.</w:t>
      </w:r>
    </w:p>
    <w:p w:rsidR="00784C95" w:rsidRPr="00784C95" w:rsidRDefault="00784C95" w:rsidP="00784C95">
      <w:pPr>
        <w:widowControl w:val="0"/>
        <w:autoSpaceDE w:val="0"/>
        <w:autoSpaceDN w:val="0"/>
        <w:spacing w:before="220"/>
        <w:jc w:val="both"/>
        <w:rPr>
          <w:rFonts w:eastAsiaTheme="minorEastAsia"/>
        </w:rPr>
      </w:pPr>
      <w:r w:rsidRPr="00784C95">
        <w:rPr>
          <w:rFonts w:eastAsiaTheme="minorEastAsia"/>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Органы Федерального казначейства осуществляет их проверку по следующим направлениям:</w:t>
      </w:r>
    </w:p>
    <w:p w:rsidR="00784C95" w:rsidRPr="00784C95" w:rsidRDefault="00784C95" w:rsidP="00784C95">
      <w:pPr>
        <w:widowControl w:val="0"/>
        <w:autoSpaceDE w:val="0"/>
        <w:autoSpaceDN w:val="0"/>
        <w:spacing w:before="220"/>
        <w:ind w:firstLine="540"/>
        <w:jc w:val="both"/>
        <w:rPr>
          <w:rFonts w:eastAsiaTheme="minorEastAsia"/>
        </w:rPr>
      </w:pPr>
      <w:bookmarkStart w:id="35" w:name="P130"/>
      <w:bookmarkEnd w:id="35"/>
      <w:proofErr w:type="gramStart"/>
      <w:r w:rsidRPr="00784C95">
        <w:rPr>
          <w:rFonts w:eastAsiaTheme="minorEastAsia"/>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784C95" w:rsidRPr="00784C95" w:rsidRDefault="00784C95" w:rsidP="00784C95">
      <w:pPr>
        <w:widowControl w:val="0"/>
        <w:autoSpaceDE w:val="0"/>
        <w:autoSpaceDN w:val="0"/>
        <w:ind w:firstLine="540"/>
        <w:jc w:val="both"/>
        <w:rPr>
          <w:rFonts w:eastAsiaTheme="minorEastAsia"/>
        </w:rPr>
      </w:pPr>
      <w:bookmarkStart w:id="36" w:name="P135"/>
      <w:bookmarkEnd w:id="36"/>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784C95" w:rsidRPr="00784C95" w:rsidRDefault="00784C95" w:rsidP="00784C95">
      <w:pPr>
        <w:widowControl w:val="0"/>
        <w:autoSpaceDE w:val="0"/>
        <w:autoSpaceDN w:val="0"/>
        <w:spacing w:before="220"/>
        <w:ind w:firstLine="540"/>
        <w:jc w:val="both"/>
        <w:rPr>
          <w:rFonts w:eastAsiaTheme="minorEastAsia"/>
        </w:rPr>
      </w:pPr>
      <w:bookmarkStart w:id="37" w:name="P136"/>
      <w:bookmarkEnd w:id="37"/>
      <w:proofErr w:type="spellStart"/>
      <w:r w:rsidRPr="00784C95">
        <w:rPr>
          <w:rFonts w:eastAsiaTheme="minorEastAsia"/>
        </w:rPr>
        <w:t>непревышение</w:t>
      </w:r>
      <w:proofErr w:type="spellEnd"/>
      <w:r w:rsidRPr="00784C95">
        <w:rPr>
          <w:rFonts w:eastAsiaTheme="minorEastAsia"/>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84C95" w:rsidRPr="00784C95" w:rsidRDefault="00784C95" w:rsidP="00784C95">
      <w:pPr>
        <w:widowControl w:val="0"/>
        <w:autoSpaceDE w:val="0"/>
        <w:autoSpaceDN w:val="0"/>
        <w:spacing w:before="220"/>
        <w:ind w:firstLine="540"/>
        <w:jc w:val="both"/>
        <w:rPr>
          <w:rFonts w:eastAsiaTheme="minorEastAsia"/>
        </w:rPr>
      </w:pPr>
      <w:proofErr w:type="spellStart"/>
      <w:r w:rsidRPr="00784C95">
        <w:rPr>
          <w:rFonts w:eastAsiaTheme="minorEastAsia"/>
        </w:rPr>
        <w:t>непревышение</w:t>
      </w:r>
      <w:proofErr w:type="spellEnd"/>
      <w:r w:rsidRPr="00784C95">
        <w:rPr>
          <w:rFonts w:eastAsiaTheme="minorEastAsia"/>
        </w:rPr>
        <w:t xml:space="preserve"> суммы бюджетного обязательства, пересчитанной Органами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w:t>
      </w:r>
      <w:proofErr w:type="gramStart"/>
      <w:r w:rsidRPr="00784C95">
        <w:rPr>
          <w:rFonts w:eastAsiaTheme="minorEastAsia"/>
        </w:rPr>
        <w:t>ств в сл</w:t>
      </w:r>
      <w:proofErr w:type="gramEnd"/>
      <w:r w:rsidRPr="00784C95">
        <w:rPr>
          <w:rFonts w:eastAsiaTheme="minorEastAsia"/>
        </w:rPr>
        <w:t>учае постановки на учет принятого бюджетного обязательства в иностранной валюте;</w:t>
      </w:r>
    </w:p>
    <w:p w:rsidR="00784C95" w:rsidRPr="00784C95" w:rsidRDefault="00784C95" w:rsidP="00784C95">
      <w:pPr>
        <w:widowControl w:val="0"/>
        <w:autoSpaceDE w:val="0"/>
        <w:autoSpaceDN w:val="0"/>
        <w:spacing w:before="220"/>
        <w:ind w:firstLine="540"/>
        <w:jc w:val="both"/>
        <w:rPr>
          <w:rFonts w:eastAsiaTheme="minorEastAsia"/>
        </w:rPr>
      </w:pPr>
      <w:bookmarkStart w:id="38" w:name="P138"/>
      <w:bookmarkEnd w:id="38"/>
      <w:r w:rsidRPr="00784C95">
        <w:rPr>
          <w:rFonts w:eastAsiaTheme="minorEastAsia"/>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lastRenderedPageBreak/>
        <w:t>В случае формирования Сведений о бюджетном обязательстве Органами Федерального казначейства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784C95" w:rsidRPr="00784C95" w:rsidRDefault="00784C95" w:rsidP="00784C95">
      <w:pPr>
        <w:widowControl w:val="0"/>
        <w:autoSpaceDE w:val="0"/>
        <w:autoSpaceDN w:val="0"/>
        <w:spacing w:before="220"/>
        <w:ind w:firstLine="540"/>
        <w:jc w:val="both"/>
        <w:rPr>
          <w:rFonts w:eastAsiaTheme="minorEastAsia"/>
        </w:rPr>
      </w:pPr>
      <w:proofErr w:type="gramStart"/>
      <w:r w:rsidRPr="00784C95">
        <w:rPr>
          <w:rFonts w:eastAsiaTheme="minorEastAsia"/>
        </w:rPr>
        <w:t>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Органы Федерального казначейства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784C95" w:rsidRPr="00784C95" w:rsidRDefault="00784C95" w:rsidP="00784C95">
      <w:pPr>
        <w:widowControl w:val="0"/>
        <w:autoSpaceDE w:val="0"/>
        <w:autoSpaceDN w:val="0"/>
        <w:spacing w:before="220"/>
        <w:ind w:firstLine="540"/>
        <w:jc w:val="both"/>
        <w:rPr>
          <w:rFonts w:eastAsiaTheme="minorEastAsia"/>
        </w:rPr>
      </w:pPr>
      <w:proofErr w:type="gramStart"/>
      <w:r w:rsidRPr="00784C95">
        <w:rPr>
          <w:rFonts w:eastAsiaTheme="minorEastAsia"/>
        </w:rPr>
        <w:t>При постановке на учет бюджетных обязательств, возникающих на основании документов-оснований, предусмотренных пунктом 1, 2, 3.1, 3.2 графы 2 Перечня, подлежащих размещению в единой информационной системе, при проведении проверки, предусмотренной абзацем шестым настоящего пункта, Органы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roofErr w:type="gramEnd"/>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Органы Федерального казначейства осуществляет проверку </w:t>
      </w:r>
      <w:proofErr w:type="spellStart"/>
      <w:r w:rsidRPr="00784C95">
        <w:rPr>
          <w:rFonts w:eastAsiaTheme="minorEastAsia"/>
        </w:rPr>
        <w:t>непревышения</w:t>
      </w:r>
      <w:proofErr w:type="spellEnd"/>
      <w:r w:rsidRPr="00784C95">
        <w:rPr>
          <w:rFonts w:eastAsiaTheme="minorEastAsia"/>
        </w:rPr>
        <w:t xml:space="preserve"> суммы исполнения бюджетного обязательства над изменяемой суммой бюджетного обязательства.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784C95" w:rsidRPr="00784C95" w:rsidRDefault="00784C95" w:rsidP="00784C95">
      <w:pPr>
        <w:widowControl w:val="0"/>
        <w:autoSpaceDE w:val="0"/>
        <w:autoSpaceDN w:val="0"/>
        <w:spacing w:before="220"/>
        <w:ind w:firstLine="540"/>
        <w:jc w:val="both"/>
        <w:rPr>
          <w:rFonts w:eastAsiaTheme="minorEastAsia"/>
        </w:rPr>
      </w:pPr>
      <w:bookmarkStart w:id="39" w:name="P148"/>
      <w:bookmarkEnd w:id="39"/>
      <w:r w:rsidRPr="00784C95">
        <w:rPr>
          <w:rFonts w:eastAsiaTheme="minorEastAsia"/>
        </w:rPr>
        <w:t xml:space="preserve">12. </w:t>
      </w:r>
      <w:proofErr w:type="gramStart"/>
      <w:r w:rsidRPr="00784C95">
        <w:rPr>
          <w:rFonts w:eastAsiaTheme="minorEastAsia"/>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Органами Федерального</w:t>
      </w:r>
      <w:proofErr w:type="gramEnd"/>
      <w:r w:rsidRPr="00784C95">
        <w:rPr>
          <w:rFonts w:eastAsiaTheme="minorEastAsia"/>
        </w:rPr>
        <w:t xml:space="preserve"> казначейства осуществляется проверка, предусмотренная пунктом 11 настоящего Порядка: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 xml:space="preserve">по каждому коду мероприятия по информатизации, доведенному до Органов Федерального казначейства в соответствии с порядком составления и ведения сводной бюджетной росписи местного бюджета </w:t>
      </w:r>
    </w:p>
    <w:p w:rsidR="00784C95" w:rsidRPr="00784C95" w:rsidRDefault="00784C95" w:rsidP="00784C95">
      <w:pPr>
        <w:widowControl w:val="0"/>
        <w:autoSpaceDE w:val="0"/>
        <w:autoSpaceDN w:val="0"/>
        <w:jc w:val="both"/>
        <w:rPr>
          <w:rFonts w:eastAsiaTheme="minorEastAsia"/>
        </w:rPr>
      </w:pPr>
    </w:p>
    <w:p w:rsidR="00784C95" w:rsidRPr="00784C95" w:rsidRDefault="00784C95" w:rsidP="00784C95">
      <w:pPr>
        <w:widowControl w:val="0"/>
        <w:autoSpaceDE w:val="0"/>
        <w:autoSpaceDN w:val="0"/>
        <w:ind w:firstLine="540"/>
        <w:jc w:val="both"/>
        <w:rPr>
          <w:rFonts w:eastAsiaTheme="minorEastAsia"/>
        </w:rPr>
      </w:pPr>
      <w:bookmarkStart w:id="40" w:name="P155"/>
      <w:bookmarkEnd w:id="40"/>
      <w:r w:rsidRPr="00784C95">
        <w:rPr>
          <w:rFonts w:eastAsiaTheme="minorEastAsia"/>
        </w:rPr>
        <w:t xml:space="preserve">13. </w:t>
      </w:r>
      <w:proofErr w:type="gramStart"/>
      <w:r w:rsidRPr="00784C95">
        <w:rPr>
          <w:rFonts w:eastAsiaTheme="minorEastAsia"/>
        </w:rPr>
        <w:t xml:space="preserve">При постановке на учет принимаемого бюджетного обязательства, возникающего на </w:t>
      </w:r>
      <w:r w:rsidRPr="00784C95">
        <w:rPr>
          <w:rFonts w:eastAsiaTheme="minorEastAsia"/>
        </w:rPr>
        <w:lastRenderedPageBreak/>
        <w:t>основании документа-основания, предусмотренного пунктами 1 - 3.1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Органы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784C95" w:rsidRPr="00784C95" w:rsidRDefault="00784C95" w:rsidP="00784C95">
      <w:pPr>
        <w:widowControl w:val="0"/>
        <w:autoSpaceDE w:val="0"/>
        <w:autoSpaceDN w:val="0"/>
        <w:spacing w:before="220"/>
        <w:ind w:firstLine="540"/>
        <w:jc w:val="both"/>
        <w:rPr>
          <w:rFonts w:eastAsiaTheme="minorEastAsia"/>
        </w:rPr>
      </w:pPr>
      <w:proofErr w:type="gramStart"/>
      <w:r w:rsidRPr="00784C95">
        <w:rPr>
          <w:rFonts w:eastAsiaTheme="minorEastAsia"/>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784C95">
        <w:rPr>
          <w:rFonts w:eastAsiaTheme="minorEastAsia"/>
        </w:rPr>
        <w:t xml:space="preserve"> работ по строительству, реконструкции объекта капитального строительства.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13.1. При постановке на учет бюджетного обязательства (внесении в него изменений) Органы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1, 2, 3.1, 3.2 графы 2 Перечня, сформированного с использованием единой информационной системы, - в течение одного рабочего дня, следующего за днем поступления в Органы Федерального казначейства Сведений о бюджетном обязательстве или документа-основания в соответствии с пунктами 24 и 28 Правил контроля № 1193;</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4 графы 2 Перечня, сформированного с использованием единой информационной системы, - в течение трех рабочих дней, следующих за днем поступления в Органы Федерального казначейства Сведений о бюджетном обязательстве или документа-основания в соответствии с пунктом 15 Правил ведения реестра контрактов;</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4 графы 2 Перечня, сформированного без использования единой информационной системы, - в течение пяти рабочих дней, следующих за днем поступления в Органы Федерального казначейства Сведений о бюджетном обязательстве;</w:t>
      </w:r>
    </w:p>
    <w:p w:rsidR="00784C95" w:rsidRPr="00784C95" w:rsidRDefault="00784C95" w:rsidP="00784C95">
      <w:pPr>
        <w:widowControl w:val="0"/>
        <w:autoSpaceDE w:val="0"/>
        <w:autoSpaceDN w:val="0"/>
        <w:spacing w:before="220"/>
        <w:ind w:firstLine="540"/>
        <w:jc w:val="both"/>
        <w:rPr>
          <w:rFonts w:eastAsiaTheme="minorEastAsia"/>
        </w:rPr>
      </w:pPr>
      <w:bookmarkStart w:id="41" w:name="P162"/>
      <w:bookmarkEnd w:id="41"/>
      <w:r w:rsidRPr="00784C95">
        <w:rPr>
          <w:rFonts w:eastAsiaTheme="minorEastAsia"/>
        </w:rPr>
        <w:t>2, 3, 5 - 14 графы 2 Перечня, сформированного без использования единой информационной системы, - в течение двух рабочих дней, следующих за днем поступления в Органы Федерального казначейства Сведений о бюджетном обязательстве.</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13.2. При формировании Сведений о бюджетном обязательстве с использованием единой информационной системы проверка, предусмотренная:                                                                     абзацами вторым, третьим, шестым пункта 11, пунктами 12, 13 настоящего Порядка, осуществляется в единой информационной системе, в том числе автоматически;</w:t>
      </w:r>
      <w:bookmarkStart w:id="42" w:name="P166"/>
      <w:bookmarkEnd w:id="42"/>
      <w:r w:rsidRPr="00784C95">
        <w:rPr>
          <w:rFonts w:eastAsiaTheme="minorEastAsia"/>
        </w:rPr>
        <w:t xml:space="preserve">                 абзацами четвертым, пятым пункта 11 настоящего Порядка, осуществляется в информационной системе Федерального казначейства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lastRenderedPageBreak/>
        <w:t xml:space="preserve">14. </w:t>
      </w:r>
      <w:proofErr w:type="gramStart"/>
      <w:r w:rsidRPr="00784C95">
        <w:rPr>
          <w:rFonts w:eastAsiaTheme="minorEastAsia"/>
        </w:rPr>
        <w:t>В случае положительного результата проверки, предусмотренной пунктами 11 - 13 настоящего Порядка, Органы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w:t>
      </w:r>
      <w:proofErr w:type="gramEnd"/>
      <w:r w:rsidRPr="00784C95">
        <w:rPr>
          <w:rFonts w:eastAsiaTheme="minorEastAsia"/>
        </w:rPr>
        <w:t>) бюджетного обязательства, реквизиты которого установлены в Приложении № 10 к настоящему Порядку (далее - Извещение о бюджетном обязательстве).</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Извещение о бюджетном обязательстве направляется Органами Федерального казначейства получателю средств местного бюджета: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в форме электронного документа, подписанного электронной подписью уполномоченного лица Органов Федерального казначейства, - в отношении Сведений о бюджетном обязательстве, представленных в форме электронного документа;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на бумажном носителе, подписанном уполномоченным лицом Органов Федерального казначейства, - в отношении Сведений о бюджетном обязательстве, представленных на бумажном носителе.</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Учетный номер бюджетного обязательства имеет следующую структуру, состоящую из девятнадцати разрядов:</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 xml:space="preserve">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9 и 10 разряды - последние две цифры года, в котором бюджетное обязательство поставлено на учет;</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с 11 по 19 разряд - номер бюджетного обязательства, присваиваемый Органами Федерального казначейства в рамках одного календарного года.</w:t>
      </w:r>
    </w:p>
    <w:p w:rsidR="00784C95" w:rsidRPr="00784C95" w:rsidRDefault="00784C95" w:rsidP="00784C95">
      <w:pPr>
        <w:widowControl w:val="0"/>
        <w:autoSpaceDE w:val="0"/>
        <w:autoSpaceDN w:val="0"/>
        <w:spacing w:before="220"/>
        <w:ind w:firstLine="540"/>
        <w:jc w:val="both"/>
        <w:rPr>
          <w:rFonts w:eastAsiaTheme="minorEastAsia"/>
        </w:rPr>
      </w:pPr>
      <w:bookmarkStart w:id="43" w:name="P182"/>
      <w:bookmarkEnd w:id="43"/>
      <w:r w:rsidRPr="00784C95">
        <w:rPr>
          <w:rFonts w:eastAsiaTheme="minorEastAsia"/>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784C95" w:rsidRPr="00784C95" w:rsidRDefault="00784C95" w:rsidP="00784C95">
      <w:pPr>
        <w:widowControl w:val="0"/>
        <w:autoSpaceDE w:val="0"/>
        <w:autoSpaceDN w:val="0"/>
        <w:spacing w:before="220"/>
        <w:ind w:firstLine="540"/>
        <w:jc w:val="both"/>
        <w:rPr>
          <w:rFonts w:eastAsiaTheme="minorEastAsia"/>
        </w:rPr>
      </w:pPr>
      <w:bookmarkStart w:id="44" w:name="P183"/>
      <w:bookmarkEnd w:id="44"/>
      <w:r w:rsidRPr="00784C95">
        <w:rPr>
          <w:rFonts w:eastAsiaTheme="minorEastAsia"/>
        </w:rPr>
        <w:t>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Органами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 xml:space="preserve">В случае внесения получателем средств местного бюджета изменений в бюджетные обязательства, указанные в абзаце втором настоящего пункта, сумма измененного бюджетного обязательства пересчитывается Органами Федерального казначейства по курсу </w:t>
      </w:r>
      <w:r w:rsidRPr="00784C95">
        <w:rPr>
          <w:rFonts w:eastAsiaTheme="minorEastAsia"/>
        </w:rPr>
        <w:lastRenderedPageBreak/>
        <w:t>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 xml:space="preserve">16. </w:t>
      </w:r>
      <w:proofErr w:type="gramStart"/>
      <w:r w:rsidRPr="00784C95">
        <w:rPr>
          <w:rFonts w:eastAsiaTheme="minorEastAsia"/>
        </w:rPr>
        <w:t>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пунктами 12 и 13 настоящего Порядка, Органы Федерального казначейства в сроки, установленные абзацами вторым - пятым пункта 13.1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w:t>
      </w:r>
      <w:proofErr w:type="gramEnd"/>
      <w:r w:rsidRPr="00784C95">
        <w:rPr>
          <w:rFonts w:eastAsiaTheme="minorEastAsia"/>
        </w:rPr>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784C95" w:rsidRPr="00784C95" w:rsidRDefault="00784C95" w:rsidP="00784C95">
      <w:pPr>
        <w:widowControl w:val="0"/>
        <w:autoSpaceDE w:val="0"/>
        <w:autoSpaceDN w:val="0"/>
        <w:jc w:val="both"/>
        <w:rPr>
          <w:rFonts w:eastAsiaTheme="minorEastAsia"/>
        </w:rPr>
      </w:pPr>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В отношении Сведений о бюджетных обязательствах, представленных на бумажном носителе, Органы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Органов Федерального казначейства, его подписи, расшифровки подписи с указанием инициалов и фамилии, причины отказа.</w:t>
      </w:r>
    </w:p>
    <w:p w:rsidR="00784C95" w:rsidRPr="00784C95" w:rsidRDefault="00784C95" w:rsidP="00784C95">
      <w:pPr>
        <w:widowControl w:val="0"/>
        <w:autoSpaceDE w:val="0"/>
        <w:autoSpaceDN w:val="0"/>
        <w:spacing w:before="220"/>
        <w:ind w:firstLine="540"/>
        <w:jc w:val="both"/>
        <w:rPr>
          <w:rFonts w:eastAsiaTheme="minorEastAsia"/>
        </w:rPr>
      </w:pPr>
      <w:bookmarkStart w:id="45" w:name="P191"/>
      <w:bookmarkEnd w:id="45"/>
      <w:r w:rsidRPr="00784C95">
        <w:rPr>
          <w:rFonts w:eastAsiaTheme="minorEastAsia"/>
        </w:rPr>
        <w:t xml:space="preserve">17. </w:t>
      </w:r>
      <w:proofErr w:type="gramStart"/>
      <w:r w:rsidRPr="00784C95">
        <w:rPr>
          <w:rFonts w:eastAsiaTheme="minorEastAsia"/>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Органами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отраженных на</w:t>
      </w:r>
      <w:proofErr w:type="gramEnd"/>
      <w:r w:rsidRPr="00784C95">
        <w:rPr>
          <w:rFonts w:eastAsiaTheme="minorEastAsia"/>
        </w:rPr>
        <w:t xml:space="preserve"> </w:t>
      </w:r>
      <w:proofErr w:type="gramStart"/>
      <w:r w:rsidRPr="00784C95">
        <w:rPr>
          <w:rFonts w:eastAsiaTheme="minorEastAsia"/>
        </w:rPr>
        <w:t>соответствующем лицевом счете, Органы Федерального казначейства в сроки, установленные абзацами вторым - пятым пункта 13.1 настоящего Порядка:  в отношении Сведений о бюджетных обязательствах, возникших на основании документов-оснований, предусмотренных пунктами 1 - 3.2, и 14 графы 2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муниципальными казенными учреждениями, (далее - дополнительное бюджетное финансирование), а также бюджетных</w:t>
      </w:r>
      <w:proofErr w:type="gramEnd"/>
      <w:r w:rsidRPr="00784C95">
        <w:rPr>
          <w:rFonts w:eastAsiaTheme="minorEastAsia"/>
        </w:rPr>
        <w:t xml:space="preserve"> обязательств, возникающих на основании документов-оснований, предусмотренных пунктом 14 графы 2 Перечня, связанных с перечислением сумм возврата дебиторской задолженности прошлых лет в доход местного бюджета):                                                                                                                                             представленных в электронной форме, - направляет получателю средств местного бюджета уведомление в электронной форме;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Местного казначейства, его подписи, расшифровки подписи с указанием инициалов и фамилии, причины отказа;</w:t>
      </w:r>
    </w:p>
    <w:p w:rsidR="00784C95" w:rsidRPr="00784C95" w:rsidRDefault="00784C95" w:rsidP="00784C95">
      <w:pPr>
        <w:widowControl w:val="0"/>
        <w:autoSpaceDE w:val="0"/>
        <w:autoSpaceDN w:val="0"/>
        <w:spacing w:before="220"/>
        <w:ind w:firstLine="540"/>
        <w:jc w:val="both"/>
        <w:rPr>
          <w:rFonts w:eastAsiaTheme="minorEastAsia"/>
        </w:rPr>
      </w:pPr>
      <w:proofErr w:type="gramStart"/>
      <w:r w:rsidRPr="00784C95">
        <w:rPr>
          <w:rFonts w:eastAsiaTheme="minorEastAsia"/>
        </w:rPr>
        <w:t xml:space="preserve">в отношении Сведений о бюджетных обязательствах, возникших на основании документов-оснований, предусмотренных пунктами 4 - 6, 7, 8, 9, 10 - 13 графы 2 Перечня (документов-оснований, предусмотренных пунктами 1 - 14 графы 2 Перечня, источником финансового обеспечения которых являются лимиты бюджетных обязательств по дополнительному бюджетному финансированию, а также документов-оснований, </w:t>
      </w:r>
      <w:r w:rsidRPr="00784C95">
        <w:rPr>
          <w:rFonts w:eastAsiaTheme="minorEastAsia"/>
        </w:rPr>
        <w:lastRenderedPageBreak/>
        <w:t>предусмотренных пунктом 14 графы 2 Перечня, связанных с перечислением сумм возврата дебиторской задолженности прошлых лет</w:t>
      </w:r>
      <w:proofErr w:type="gramEnd"/>
      <w:r w:rsidRPr="00784C95">
        <w:rPr>
          <w:rFonts w:eastAsiaTheme="minorEastAsia"/>
        </w:rPr>
        <w:t xml:space="preserve"> в доход местного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получателю средств местного бюджета Извещение о бюджетном обязательстве;</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4 к настоящему Порядку (далее - Уведомление о превышении).</w:t>
      </w:r>
    </w:p>
    <w:p w:rsidR="00784C95" w:rsidRPr="00784C95" w:rsidRDefault="00784C95" w:rsidP="00784C95">
      <w:pPr>
        <w:widowControl w:val="0"/>
        <w:autoSpaceDE w:val="0"/>
        <w:autoSpaceDN w:val="0"/>
        <w:spacing w:before="220"/>
        <w:ind w:firstLine="540"/>
        <w:jc w:val="both"/>
        <w:rPr>
          <w:rFonts w:eastAsiaTheme="minorEastAsia"/>
        </w:rPr>
      </w:pPr>
      <w:proofErr w:type="gramStart"/>
      <w:r w:rsidRPr="00784C95">
        <w:rPr>
          <w:rFonts w:eastAsiaTheme="minorEastAsia"/>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местного бюджета, детализированному по соответствующему уникальному коду объекта капитального</w:t>
      </w:r>
      <w:proofErr w:type="gramEnd"/>
      <w:r w:rsidRPr="00784C95">
        <w:rPr>
          <w:rFonts w:eastAsiaTheme="minorEastAsia"/>
        </w:rPr>
        <w:t xml:space="preserve"> </w:t>
      </w:r>
      <w:proofErr w:type="gramStart"/>
      <w:r w:rsidRPr="00784C95">
        <w:rPr>
          <w:rFonts w:eastAsiaTheme="minorEastAsia"/>
        </w:rPr>
        <w:t>строительства или объекта недвижимого имущества, Органы Федерального казначейства направляет главному распорядителю (распорядителю) средств местного бюджета и получателю средств местного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784C95" w:rsidRPr="00784C95" w:rsidRDefault="00784C95" w:rsidP="00784C95">
      <w:pPr>
        <w:widowControl w:val="0"/>
        <w:autoSpaceDE w:val="0"/>
        <w:autoSpaceDN w:val="0"/>
        <w:ind w:firstLine="540"/>
        <w:jc w:val="both"/>
        <w:rPr>
          <w:rFonts w:eastAsiaTheme="minorEastAsia"/>
        </w:rPr>
      </w:pPr>
      <w:bookmarkStart w:id="46" w:name="P207"/>
      <w:bookmarkEnd w:id="46"/>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 xml:space="preserve">18. </w:t>
      </w:r>
      <w:proofErr w:type="gramStart"/>
      <w:r w:rsidRPr="00784C95">
        <w:rPr>
          <w:rFonts w:eastAsiaTheme="minorEastAsia"/>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Органами Федерального казначейства в соответствии с пунктом 9 настоящего Порядка в первый рабочий день текущего финансового года:                                                                                                в отношении бюджетных обязательств, возникших на основании документов-оснований, предусмотренных пунктами 1 - 5, 12 и 13 графы 2 Перечня, - на сумму неисполненного на конец</w:t>
      </w:r>
      <w:proofErr w:type="gramEnd"/>
      <w:r w:rsidRPr="00784C95">
        <w:rPr>
          <w:rFonts w:eastAsiaTheme="minorEastAsia"/>
        </w:rPr>
        <w:t xml:space="preserve"> отчетного финансового года бюджетного обязательства и сумму, предусмотренную на плановый период (при наличии);                                                                                                                                                      в отношении бюджетных обязательств, возникших на основании документов-оснований, предусмотренных пунктами 6, 7, 9, 10 графы 2 Перечня, - на сумму, предусмотренную на плановый период (при наличии).</w:t>
      </w:r>
    </w:p>
    <w:p w:rsidR="00784C95" w:rsidRPr="00784C95" w:rsidRDefault="00784C95" w:rsidP="00784C95">
      <w:pPr>
        <w:widowControl w:val="0"/>
        <w:autoSpaceDE w:val="0"/>
        <w:autoSpaceDN w:val="0"/>
        <w:spacing w:before="220"/>
        <w:ind w:firstLine="540"/>
        <w:jc w:val="both"/>
        <w:rPr>
          <w:rFonts w:eastAsiaTheme="minorEastAsia"/>
        </w:rPr>
      </w:pPr>
      <w:bookmarkStart w:id="47" w:name="P216"/>
      <w:bookmarkEnd w:id="47"/>
      <w:proofErr w:type="gramStart"/>
      <w:r w:rsidRPr="00784C95">
        <w:rPr>
          <w:rFonts w:eastAsiaTheme="minorEastAsia"/>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roofErr w:type="gramEnd"/>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 xml:space="preserve">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4 графы 2 Перечня, осуществляется </w:t>
      </w:r>
      <w:r w:rsidRPr="00784C95">
        <w:rPr>
          <w:rFonts w:eastAsiaTheme="minorEastAsia"/>
        </w:rPr>
        <w:lastRenderedPageBreak/>
        <w:t>получателем средств местного бюджета не позднее первого февраля текущего финансового года.</w:t>
      </w:r>
    </w:p>
    <w:p w:rsidR="00784C95" w:rsidRPr="00784C95" w:rsidRDefault="00784C95" w:rsidP="00784C95">
      <w:pPr>
        <w:widowControl w:val="0"/>
        <w:autoSpaceDE w:val="0"/>
        <w:autoSpaceDN w:val="0"/>
        <w:spacing w:before="220"/>
        <w:ind w:firstLine="540"/>
        <w:jc w:val="both"/>
        <w:rPr>
          <w:rFonts w:eastAsiaTheme="minorEastAsia"/>
        </w:rPr>
      </w:pPr>
      <w:proofErr w:type="gramStart"/>
      <w:r w:rsidRPr="00784C95">
        <w:rPr>
          <w:rFonts w:eastAsiaTheme="minorEastAsia"/>
        </w:rPr>
        <w:t>Органы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w:t>
      </w:r>
      <w:proofErr w:type="gramEnd"/>
      <w:r w:rsidRPr="00784C95">
        <w:rPr>
          <w:rFonts w:eastAsiaTheme="minorEastAsia"/>
        </w:rPr>
        <w:t xml:space="preserve"> настоящим пунктом.</w:t>
      </w:r>
    </w:p>
    <w:p w:rsidR="00784C95" w:rsidRPr="00784C95" w:rsidRDefault="00784C95" w:rsidP="00784C95">
      <w:pPr>
        <w:widowControl w:val="0"/>
        <w:autoSpaceDE w:val="0"/>
        <w:autoSpaceDN w:val="0"/>
        <w:spacing w:before="220"/>
        <w:ind w:firstLine="540"/>
        <w:jc w:val="both"/>
        <w:rPr>
          <w:rFonts w:eastAsiaTheme="minorEastAsia"/>
        </w:rPr>
      </w:pPr>
      <w:proofErr w:type="gramStart"/>
      <w:r w:rsidRPr="00784C95">
        <w:rPr>
          <w:rFonts w:eastAsiaTheme="minorEastAsia"/>
        </w:rPr>
        <w:t>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Органы Федерального казначейства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w:t>
      </w:r>
      <w:proofErr w:type="gramEnd"/>
      <w:r w:rsidRPr="00784C95">
        <w:rPr>
          <w:rFonts w:eastAsiaTheme="minorEastAsia"/>
        </w:rPr>
        <w:t xml:space="preserve"> в течение первого рабочего дня апреля текущего финансового года.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 xml:space="preserve">19. </w:t>
      </w:r>
      <w:proofErr w:type="gramStart"/>
      <w:r w:rsidRPr="00784C95">
        <w:rPr>
          <w:rFonts w:eastAsiaTheme="minorEastAsia"/>
        </w:rPr>
        <w:t>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Органами Федерального казначейства вносятся изменения в ранее учтенные бюджетные обязательства получателя средств местного бюджета в части аннулирования</w:t>
      </w:r>
      <w:proofErr w:type="gramEnd"/>
      <w:r w:rsidRPr="00784C95">
        <w:rPr>
          <w:rFonts w:eastAsiaTheme="minorEastAsia"/>
        </w:rPr>
        <w:t xml:space="preserve"> соответствующих неисполненных бюджетных обязательств.</w:t>
      </w:r>
    </w:p>
    <w:p w:rsidR="00784C95" w:rsidRDefault="00784C95" w:rsidP="00784C95">
      <w:pPr>
        <w:widowControl w:val="0"/>
        <w:autoSpaceDE w:val="0"/>
        <w:autoSpaceDN w:val="0"/>
        <w:jc w:val="both"/>
        <w:rPr>
          <w:rFonts w:eastAsiaTheme="minorEastAsia"/>
        </w:rPr>
      </w:pPr>
    </w:p>
    <w:p w:rsidR="006071B4" w:rsidRDefault="006071B4" w:rsidP="00784C95">
      <w:pPr>
        <w:widowControl w:val="0"/>
        <w:autoSpaceDE w:val="0"/>
        <w:autoSpaceDN w:val="0"/>
        <w:jc w:val="both"/>
        <w:rPr>
          <w:rFonts w:eastAsiaTheme="minorEastAsia"/>
        </w:rPr>
      </w:pPr>
    </w:p>
    <w:p w:rsidR="006071B4" w:rsidRPr="00784C95" w:rsidRDefault="006071B4" w:rsidP="00784C95">
      <w:pPr>
        <w:widowControl w:val="0"/>
        <w:autoSpaceDE w:val="0"/>
        <w:autoSpaceDN w:val="0"/>
        <w:jc w:val="both"/>
        <w:rPr>
          <w:rFonts w:eastAsiaTheme="minorEastAsia"/>
        </w:rPr>
      </w:pPr>
    </w:p>
    <w:p w:rsidR="00784C95" w:rsidRPr="00784C95" w:rsidRDefault="00784C95" w:rsidP="00784C95">
      <w:pPr>
        <w:widowControl w:val="0"/>
        <w:autoSpaceDE w:val="0"/>
        <w:autoSpaceDN w:val="0"/>
        <w:jc w:val="center"/>
        <w:outlineLvl w:val="1"/>
        <w:rPr>
          <w:rFonts w:eastAsiaTheme="minorEastAsia"/>
          <w:b/>
        </w:rPr>
      </w:pPr>
      <w:r w:rsidRPr="00784C95">
        <w:rPr>
          <w:rFonts w:eastAsiaTheme="minorEastAsia"/>
          <w:b/>
        </w:rPr>
        <w:t xml:space="preserve">III. Учет бюджетных обязательств по </w:t>
      </w:r>
      <w:proofErr w:type="gramStart"/>
      <w:r w:rsidRPr="00784C95">
        <w:rPr>
          <w:rFonts w:eastAsiaTheme="minorEastAsia"/>
          <w:b/>
        </w:rPr>
        <w:t>исполнительным</w:t>
      </w:r>
      <w:proofErr w:type="gramEnd"/>
    </w:p>
    <w:p w:rsidR="00784C95" w:rsidRPr="00784C95" w:rsidRDefault="00784C95" w:rsidP="00784C95">
      <w:pPr>
        <w:widowControl w:val="0"/>
        <w:autoSpaceDE w:val="0"/>
        <w:autoSpaceDN w:val="0"/>
        <w:jc w:val="center"/>
        <w:rPr>
          <w:rFonts w:eastAsiaTheme="minorEastAsia"/>
          <w:b/>
        </w:rPr>
      </w:pPr>
      <w:r w:rsidRPr="00784C95">
        <w:rPr>
          <w:rFonts w:eastAsiaTheme="minorEastAsia"/>
          <w:b/>
        </w:rPr>
        <w:t>документам, решениям налоговых органов</w:t>
      </w:r>
    </w:p>
    <w:p w:rsidR="00784C95" w:rsidRPr="00784C95" w:rsidRDefault="00784C95" w:rsidP="00784C95">
      <w:pPr>
        <w:widowControl w:val="0"/>
        <w:autoSpaceDE w:val="0"/>
        <w:autoSpaceDN w:val="0"/>
        <w:jc w:val="both"/>
        <w:rPr>
          <w:rFonts w:eastAsiaTheme="minorEastAsia"/>
        </w:rPr>
      </w:pPr>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 xml:space="preserve">20. </w:t>
      </w:r>
      <w:proofErr w:type="gramStart"/>
      <w:r w:rsidRPr="00784C95">
        <w:rPr>
          <w:rFonts w:eastAsiaTheme="minorEastAsia"/>
        </w:rPr>
        <w:t>В случае если Органами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 xml:space="preserve">21. </w:t>
      </w:r>
      <w:proofErr w:type="gramStart"/>
      <w:r w:rsidRPr="00784C95">
        <w:rPr>
          <w:rFonts w:eastAsiaTheme="minorEastAsia"/>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784C95">
        <w:rPr>
          <w:rFonts w:eastAsiaTheme="minorEastAsia"/>
        </w:rPr>
        <w:t xml:space="preserve"> </w:t>
      </w:r>
      <w:proofErr w:type="gramStart"/>
      <w:r w:rsidRPr="00784C95">
        <w:rPr>
          <w:rFonts w:eastAsiaTheme="minorEastAsia"/>
        </w:rPr>
        <w:t xml:space="preserve">исполнения судебных актов либо документе, отменяющем или приостанавливающем исполнение судебного акта, на основании </w:t>
      </w:r>
      <w:r w:rsidRPr="00784C95">
        <w:rPr>
          <w:rFonts w:eastAsiaTheme="minorEastAsia"/>
        </w:rPr>
        <w:lastRenderedPageBreak/>
        <w:t>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784C95">
        <w:rPr>
          <w:rFonts w:eastAsiaTheme="minorEastAsia"/>
        </w:rPr>
        <w:t xml:space="preserve"> от имени получателя средств местного бюджета.</w:t>
      </w:r>
    </w:p>
    <w:p w:rsidR="00784C95" w:rsidRPr="00784C95" w:rsidRDefault="00784C95" w:rsidP="00784C95">
      <w:pPr>
        <w:widowControl w:val="0"/>
        <w:autoSpaceDE w:val="0"/>
        <w:autoSpaceDN w:val="0"/>
        <w:jc w:val="both"/>
        <w:rPr>
          <w:rFonts w:eastAsiaTheme="minorEastAsia"/>
        </w:rPr>
      </w:pPr>
    </w:p>
    <w:p w:rsidR="00784C95" w:rsidRPr="00784C95" w:rsidRDefault="00784C95" w:rsidP="00784C95">
      <w:pPr>
        <w:widowControl w:val="0"/>
        <w:autoSpaceDE w:val="0"/>
        <w:autoSpaceDN w:val="0"/>
        <w:jc w:val="center"/>
        <w:outlineLvl w:val="1"/>
        <w:rPr>
          <w:rFonts w:eastAsiaTheme="minorEastAsia"/>
          <w:b/>
        </w:rPr>
      </w:pPr>
      <w:r w:rsidRPr="00784C95">
        <w:rPr>
          <w:rFonts w:eastAsiaTheme="minorEastAsia"/>
          <w:b/>
        </w:rPr>
        <w:t>IV. Постановка на учет денежных обязательств</w:t>
      </w:r>
    </w:p>
    <w:p w:rsidR="00784C95" w:rsidRPr="00784C95" w:rsidRDefault="00784C95" w:rsidP="00784C95">
      <w:pPr>
        <w:widowControl w:val="0"/>
        <w:autoSpaceDE w:val="0"/>
        <w:autoSpaceDN w:val="0"/>
        <w:jc w:val="center"/>
        <w:rPr>
          <w:rFonts w:eastAsiaTheme="minorEastAsia"/>
          <w:b/>
        </w:rPr>
      </w:pPr>
      <w:r w:rsidRPr="00784C95">
        <w:rPr>
          <w:rFonts w:eastAsiaTheme="minorEastAsia"/>
          <w:b/>
        </w:rPr>
        <w:t>и внесение в них изменений</w:t>
      </w:r>
    </w:p>
    <w:p w:rsidR="00784C95" w:rsidRPr="00784C95" w:rsidRDefault="00784C95" w:rsidP="00784C95">
      <w:pPr>
        <w:widowControl w:val="0"/>
        <w:autoSpaceDE w:val="0"/>
        <w:autoSpaceDN w:val="0"/>
        <w:jc w:val="both"/>
        <w:rPr>
          <w:rFonts w:eastAsiaTheme="minorEastAsia"/>
        </w:rPr>
      </w:pPr>
    </w:p>
    <w:p w:rsidR="00784C95" w:rsidRPr="00784C95" w:rsidRDefault="00784C95" w:rsidP="00784C95">
      <w:pPr>
        <w:widowControl w:val="0"/>
        <w:autoSpaceDE w:val="0"/>
        <w:autoSpaceDN w:val="0"/>
        <w:ind w:firstLine="540"/>
        <w:jc w:val="both"/>
        <w:rPr>
          <w:rFonts w:eastAsiaTheme="minorEastAsia"/>
        </w:rPr>
      </w:pPr>
      <w:bookmarkStart w:id="48" w:name="P234"/>
      <w:bookmarkEnd w:id="48"/>
      <w:r w:rsidRPr="00784C95">
        <w:rPr>
          <w:rFonts w:eastAsiaTheme="minorEastAsia"/>
        </w:rPr>
        <w:t xml:space="preserve">22. </w:t>
      </w:r>
      <w:proofErr w:type="gramStart"/>
      <w:r w:rsidRPr="00784C95">
        <w:rPr>
          <w:rFonts w:eastAsiaTheme="minorEastAsia"/>
        </w:rPr>
        <w:t>Сведения о денежных обязательствах по принятым бюджетным обязательствам не содержащие сведения, составляющие государственную тайну,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за исключением случаев, указанных в абзацах третьем - седьмом настоящего пункта.</w:t>
      </w:r>
      <w:proofErr w:type="gramEnd"/>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Сведения о денежных обязательствах по принятым бюджетным обязательствам, не содержащие сведения, составляющие государственную тайну, формируются получателем средств местного бюджета не позднее рабочего дня, следующего за днем возникновения денежного обязательства, в случае:</w:t>
      </w:r>
    </w:p>
    <w:p w:rsidR="00784C95" w:rsidRPr="00784C95" w:rsidRDefault="00784C95" w:rsidP="00784C95">
      <w:pPr>
        <w:widowControl w:val="0"/>
        <w:autoSpaceDE w:val="0"/>
        <w:autoSpaceDN w:val="0"/>
        <w:spacing w:before="220"/>
        <w:ind w:firstLine="540"/>
        <w:jc w:val="both"/>
        <w:rPr>
          <w:rFonts w:eastAsiaTheme="minorEastAsia"/>
        </w:rPr>
      </w:pPr>
      <w:bookmarkStart w:id="49" w:name="P241"/>
      <w:bookmarkEnd w:id="49"/>
      <w:r w:rsidRPr="00784C95">
        <w:rPr>
          <w:rFonts w:eastAsiaTheme="minorEastAsia"/>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84C95" w:rsidRPr="00784C95" w:rsidRDefault="00784C95" w:rsidP="00784C95">
      <w:pPr>
        <w:widowControl w:val="0"/>
        <w:autoSpaceDE w:val="0"/>
        <w:autoSpaceDN w:val="0"/>
        <w:spacing w:before="220"/>
        <w:ind w:firstLine="540"/>
        <w:jc w:val="both"/>
        <w:rPr>
          <w:rFonts w:eastAsiaTheme="minorEastAsia"/>
        </w:rPr>
      </w:pPr>
      <w:proofErr w:type="gramStart"/>
      <w:r w:rsidRPr="00784C95">
        <w:rPr>
          <w:rFonts w:eastAsiaTheme="minorEastAsia"/>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784C95">
        <w:rPr>
          <w:rFonts w:eastAsiaTheme="minorEastAsia"/>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784C95" w:rsidRPr="00784C95" w:rsidRDefault="00784C95" w:rsidP="00784C95">
      <w:pPr>
        <w:widowControl w:val="0"/>
        <w:autoSpaceDE w:val="0"/>
        <w:autoSpaceDN w:val="0"/>
        <w:spacing w:before="220"/>
        <w:ind w:firstLine="540"/>
        <w:jc w:val="both"/>
        <w:rPr>
          <w:rFonts w:eastAsiaTheme="minorEastAsia"/>
        </w:rPr>
      </w:pPr>
      <w:bookmarkStart w:id="50" w:name="P246"/>
      <w:bookmarkEnd w:id="50"/>
      <w:proofErr w:type="gramStart"/>
      <w:r w:rsidRPr="00784C95">
        <w:rPr>
          <w:rFonts w:eastAsiaTheme="minorEastAsia"/>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w:t>
      </w:r>
      <w:r w:rsidRPr="00784C95">
        <w:rPr>
          <w:rFonts w:eastAsiaTheme="minorEastAsia"/>
        </w:rPr>
        <w:lastRenderedPageBreak/>
        <w:t>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w:t>
      </w:r>
      <w:proofErr w:type="gramEnd"/>
      <w:r w:rsidRPr="00784C95">
        <w:rPr>
          <w:rFonts w:eastAsiaTheme="minorEastAsia"/>
        </w:rPr>
        <w:t xml:space="preserve"> и 5 графы 2 Перечня.</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Сведения о денежных обязательствах, подлежащих оплате в иностранной валюте, формируются и учитываются Органами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Органами Федерального казначейства документа по платежам, осуществляемым в иностранной валюте.</w:t>
      </w:r>
    </w:p>
    <w:p w:rsidR="00784C95" w:rsidRPr="00784C95" w:rsidRDefault="00784C95" w:rsidP="00784C95">
      <w:pPr>
        <w:widowControl w:val="0"/>
        <w:autoSpaceDE w:val="0"/>
        <w:autoSpaceDN w:val="0"/>
        <w:spacing w:before="220"/>
        <w:ind w:firstLine="540"/>
        <w:jc w:val="both"/>
        <w:rPr>
          <w:rFonts w:eastAsiaTheme="minorEastAsia"/>
        </w:rPr>
      </w:pPr>
      <w:proofErr w:type="gramStart"/>
      <w:r w:rsidRPr="00784C95">
        <w:rPr>
          <w:rFonts w:eastAsiaTheme="minorEastAsia"/>
        </w:rPr>
        <w:t>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средств местного бюджета не позднее шести рабочих дней, следующих за днем возникновения денежного обязательства.</w:t>
      </w:r>
      <w:proofErr w:type="gramEnd"/>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 xml:space="preserve">23. </w:t>
      </w:r>
      <w:proofErr w:type="gramStart"/>
      <w:r w:rsidRPr="00784C95">
        <w:rPr>
          <w:rFonts w:eastAsiaTheme="minorEastAsia"/>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784C95">
        <w:rPr>
          <w:rFonts w:eastAsiaTheme="minorEastAsia"/>
        </w:rPr>
        <w:t xml:space="preserve"> Российской Федерации.</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24. Органы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84C95" w:rsidRPr="00784C95" w:rsidRDefault="00784C95" w:rsidP="00784C95">
      <w:pPr>
        <w:widowControl w:val="0"/>
        <w:autoSpaceDE w:val="0"/>
        <w:autoSpaceDN w:val="0"/>
        <w:spacing w:before="220"/>
        <w:ind w:firstLine="540"/>
        <w:jc w:val="both"/>
        <w:rPr>
          <w:rFonts w:eastAsiaTheme="minorEastAsia"/>
        </w:rPr>
      </w:pPr>
      <w:proofErr w:type="gramStart"/>
      <w:r w:rsidRPr="00784C95">
        <w:rPr>
          <w:rFonts w:eastAsiaTheme="minorEastAsia"/>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784C95" w:rsidRPr="00784C95" w:rsidRDefault="00784C95" w:rsidP="00784C95">
      <w:pPr>
        <w:widowControl w:val="0"/>
        <w:autoSpaceDE w:val="0"/>
        <w:autoSpaceDN w:val="0"/>
        <w:spacing w:before="220"/>
        <w:ind w:firstLine="540"/>
        <w:jc w:val="both"/>
        <w:rPr>
          <w:rFonts w:eastAsiaTheme="minorEastAsia"/>
        </w:rPr>
      </w:pPr>
      <w:bookmarkStart w:id="51" w:name="P254"/>
      <w:bookmarkEnd w:id="51"/>
      <w:r w:rsidRPr="00784C95">
        <w:rPr>
          <w:rFonts w:eastAsiaTheme="minorEastAsia"/>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Органы Федерального казначейства для постановки на учет денежных обязательств в соответствии с настоящим Порядком.</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В случае исполнения бюджетного обязательства, содержащего более одного кода классификации расходов местного бюджета, Органы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lastRenderedPageBreak/>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 для автоматической постановки на учет денежного обязательства (внесения в него изменений).</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 xml:space="preserve">25. </w:t>
      </w:r>
      <w:proofErr w:type="gramStart"/>
      <w:r w:rsidRPr="00784C95">
        <w:rPr>
          <w:rFonts w:eastAsiaTheme="minorEastAsia"/>
        </w:rPr>
        <w:t>В случае положительного результата проверки Сведений о денежном обязательстве Органы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Органах Федерального казначейства, реквизиты которого установлены приложением № 11 (далее - Извещение о денежном</w:t>
      </w:r>
      <w:proofErr w:type="gramEnd"/>
      <w:r w:rsidRPr="00784C95">
        <w:rPr>
          <w:rFonts w:eastAsiaTheme="minorEastAsia"/>
        </w:rPr>
        <w:t xml:space="preserve"> </w:t>
      </w:r>
      <w:proofErr w:type="gramStart"/>
      <w:r w:rsidRPr="00784C95">
        <w:rPr>
          <w:rFonts w:eastAsiaTheme="minorEastAsia"/>
        </w:rPr>
        <w:t>обязательстве</w:t>
      </w:r>
      <w:proofErr w:type="gramEnd"/>
      <w:r w:rsidRPr="00784C95">
        <w:rPr>
          <w:rFonts w:eastAsiaTheme="minorEastAsia"/>
        </w:rPr>
        <w:t>).</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Извещение о денежном обязательстве направляется получателю средств местного бюджета: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в форме электронного документа, подписанного электронной подписью уполномоченного лица Органов Федерального казначейства, - в отношении Сведений о денежном обязательстве, представленных в форме электронного документа;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на бумажном носителе, подписанного уполномоченным лицом Органов Федерального казначейства, - в отношении Сведений о денежном обязательстве, представленных на бумажном носителе.</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Извещение о денежном обязательстве, сформированное на бумажном носителе, подписывается лицом, имеющим право действовать от имени Органов Федерального казначейства.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Федерального казначейства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Учетный номер денежного обязательства имеет следующую структуру, состоящую из двадцати пяти разрядов:</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lastRenderedPageBreak/>
        <w:t>с 1 по 19 разряд - учетный номер соответствующего бюджетного обязательства;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с 20 по 25 разряд - порядковый номер денежного обязательства.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26. В случае отрицательного результата проверки Сведений о денежном обязательстве Органы Федерального казначейства в день осуществления проверки:</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в отношении Сведений о денежных обязательствах, сформированных Органами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Органов Федерального казначейства, его подписи, расшифровки подписи с указанием инициалов и фамилии, причины отказа;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Федерального казначейства</w:t>
      </w:r>
    </w:p>
    <w:p w:rsidR="00784C95" w:rsidRPr="00784C95" w:rsidRDefault="00784C95" w:rsidP="00784C95">
      <w:pPr>
        <w:widowControl w:val="0"/>
        <w:autoSpaceDE w:val="0"/>
        <w:autoSpaceDN w:val="0"/>
        <w:jc w:val="both"/>
        <w:rPr>
          <w:rFonts w:eastAsiaTheme="minorEastAsia"/>
        </w:rPr>
      </w:pP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 xml:space="preserve">27. </w:t>
      </w:r>
      <w:proofErr w:type="gramStart"/>
      <w:r w:rsidRPr="00784C95">
        <w:rPr>
          <w:rFonts w:eastAsiaTheme="minorEastAsia"/>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Органами Федерального казначейства.</w:t>
      </w:r>
      <w:proofErr w:type="gramEnd"/>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28. В случае если коды бюджетной классификации Российской Федерации, по которым Органами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пунктом 18 настоящего Порядка.</w:t>
      </w:r>
    </w:p>
    <w:p w:rsidR="00784C95" w:rsidRPr="00784C95" w:rsidRDefault="00784C95" w:rsidP="00784C95">
      <w:pPr>
        <w:widowControl w:val="0"/>
        <w:autoSpaceDE w:val="0"/>
        <w:autoSpaceDN w:val="0"/>
        <w:jc w:val="both"/>
        <w:rPr>
          <w:rFonts w:eastAsiaTheme="minorEastAsia"/>
        </w:rPr>
      </w:pPr>
    </w:p>
    <w:p w:rsidR="00784C95" w:rsidRPr="00784C95" w:rsidRDefault="00784C95" w:rsidP="00784C95">
      <w:pPr>
        <w:widowControl w:val="0"/>
        <w:autoSpaceDE w:val="0"/>
        <w:autoSpaceDN w:val="0"/>
        <w:jc w:val="center"/>
        <w:outlineLvl w:val="1"/>
        <w:rPr>
          <w:rFonts w:eastAsiaTheme="minorEastAsia"/>
          <w:b/>
        </w:rPr>
      </w:pPr>
      <w:r w:rsidRPr="00784C95">
        <w:rPr>
          <w:rFonts w:eastAsiaTheme="minorEastAsia"/>
          <w:b/>
        </w:rPr>
        <w:t xml:space="preserve">V. Представление информации о </w:t>
      </w:r>
      <w:proofErr w:type="gramStart"/>
      <w:r w:rsidRPr="00784C95">
        <w:rPr>
          <w:rFonts w:eastAsiaTheme="minorEastAsia"/>
          <w:b/>
        </w:rPr>
        <w:t>бюджетных</w:t>
      </w:r>
      <w:proofErr w:type="gramEnd"/>
      <w:r w:rsidRPr="00784C95">
        <w:rPr>
          <w:rFonts w:eastAsiaTheme="minorEastAsia"/>
          <w:b/>
        </w:rPr>
        <w:t xml:space="preserve"> и денежных</w:t>
      </w:r>
    </w:p>
    <w:p w:rsidR="00784C95" w:rsidRPr="00784C95" w:rsidRDefault="00784C95" w:rsidP="00784C95">
      <w:pPr>
        <w:widowControl w:val="0"/>
        <w:autoSpaceDE w:val="0"/>
        <w:autoSpaceDN w:val="0"/>
        <w:jc w:val="center"/>
        <w:rPr>
          <w:rFonts w:eastAsiaTheme="minorEastAsia"/>
          <w:b/>
        </w:rPr>
      </w:pPr>
      <w:proofErr w:type="gramStart"/>
      <w:r w:rsidRPr="00784C95">
        <w:rPr>
          <w:rFonts w:eastAsiaTheme="minorEastAsia"/>
          <w:b/>
        </w:rPr>
        <w:t>обязательствах</w:t>
      </w:r>
      <w:proofErr w:type="gramEnd"/>
      <w:r w:rsidRPr="00784C95">
        <w:rPr>
          <w:rFonts w:eastAsiaTheme="minorEastAsia"/>
          <w:b/>
        </w:rPr>
        <w:t>, учтенных в органах</w:t>
      </w:r>
    </w:p>
    <w:p w:rsidR="00784C95" w:rsidRPr="00784C95" w:rsidRDefault="00784C95" w:rsidP="00784C95">
      <w:pPr>
        <w:widowControl w:val="0"/>
        <w:autoSpaceDE w:val="0"/>
        <w:autoSpaceDN w:val="0"/>
        <w:jc w:val="center"/>
        <w:rPr>
          <w:rFonts w:eastAsiaTheme="minorEastAsia"/>
          <w:b/>
        </w:rPr>
      </w:pPr>
      <w:r w:rsidRPr="00784C95">
        <w:rPr>
          <w:rFonts w:eastAsiaTheme="minorEastAsia"/>
          <w:b/>
        </w:rPr>
        <w:t>Федерального казначейства</w:t>
      </w:r>
    </w:p>
    <w:p w:rsidR="00784C95" w:rsidRPr="00784C95" w:rsidRDefault="00784C95" w:rsidP="00784C95">
      <w:pPr>
        <w:widowControl w:val="0"/>
        <w:autoSpaceDE w:val="0"/>
        <w:autoSpaceDN w:val="0"/>
        <w:jc w:val="both"/>
        <w:rPr>
          <w:rFonts w:eastAsiaTheme="minorEastAsia"/>
        </w:rPr>
      </w:pPr>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29. Информация о бюджетных и денежных обязательствах предоставляется:</w:t>
      </w:r>
    </w:p>
    <w:p w:rsidR="00784C95" w:rsidRPr="00784C95" w:rsidRDefault="00784C95" w:rsidP="00784C95">
      <w:pPr>
        <w:autoSpaceDE w:val="0"/>
        <w:autoSpaceDN w:val="0"/>
        <w:adjustRightInd w:val="0"/>
        <w:jc w:val="both"/>
        <w:rPr>
          <w:rFonts w:eastAsiaTheme="minorHAnsi"/>
          <w:lang w:eastAsia="en-US"/>
        </w:rPr>
      </w:pPr>
      <w:r w:rsidRPr="00784C95">
        <w:rPr>
          <w:rFonts w:eastAsiaTheme="minorHAnsi"/>
          <w:lang w:eastAsia="en-US"/>
        </w:rPr>
        <w:t xml:space="preserve">Органами Федерального казначейства в виде документов, определенных пунктом 32 настоящего Порядка, по запросам финансового органа, иным федеральным органам </w:t>
      </w:r>
      <w:r w:rsidRPr="00784C95">
        <w:rPr>
          <w:rFonts w:eastAsiaTheme="minorHAnsi"/>
          <w:lang w:eastAsia="en-US"/>
        </w:rPr>
        <w:lastRenderedPageBreak/>
        <w:t>государственной власти, главных распорядителей средств местного бюджета, получателей средств местного бюджета с учетом положений пунктов 30 и 31 настоящего Порядка.</w:t>
      </w:r>
    </w:p>
    <w:p w:rsidR="00784C95" w:rsidRPr="00784C95" w:rsidRDefault="00784C95" w:rsidP="00784C95">
      <w:pPr>
        <w:widowControl w:val="0"/>
        <w:autoSpaceDE w:val="0"/>
        <w:autoSpaceDN w:val="0"/>
        <w:spacing w:before="220"/>
        <w:ind w:firstLine="540"/>
        <w:jc w:val="both"/>
        <w:rPr>
          <w:rFonts w:eastAsiaTheme="minorEastAsia"/>
        </w:rPr>
      </w:pPr>
      <w:bookmarkStart w:id="52" w:name="P291"/>
      <w:bookmarkEnd w:id="52"/>
      <w:r w:rsidRPr="00784C95">
        <w:rPr>
          <w:rFonts w:eastAsiaTheme="minorEastAsia"/>
        </w:rPr>
        <w:t>30. Информация о бюджетных и денежных обязательствах предоставляется:</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Финансовому органу - по всем бюджетным и денежным обязательствам;</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784C95" w:rsidRPr="00784C95" w:rsidRDefault="00784C95" w:rsidP="00784C95">
      <w:pPr>
        <w:widowControl w:val="0"/>
        <w:autoSpaceDE w:val="0"/>
        <w:autoSpaceDN w:val="0"/>
        <w:spacing w:before="220"/>
        <w:ind w:firstLine="540"/>
        <w:jc w:val="both"/>
        <w:rPr>
          <w:rFonts w:eastAsiaTheme="minorEastAsia"/>
        </w:rPr>
      </w:pPr>
      <w:r w:rsidRPr="00784C95">
        <w:rPr>
          <w:rFonts w:eastAsiaTheme="minorEastAsia"/>
        </w:rPr>
        <w:t>получателям средств местного бюджета - в части бюджетных и денежных обязательств соответствующего получателя средств местного бюджета;</w:t>
      </w:r>
    </w:p>
    <w:p w:rsidR="00784C95" w:rsidRPr="00784C95" w:rsidRDefault="00784C95" w:rsidP="00784C95">
      <w:pPr>
        <w:widowControl w:val="0"/>
        <w:autoSpaceDE w:val="0"/>
        <w:autoSpaceDN w:val="0"/>
        <w:spacing w:before="220"/>
        <w:ind w:firstLine="540"/>
        <w:jc w:val="both"/>
        <w:rPr>
          <w:rFonts w:eastAsiaTheme="minorEastAsia"/>
        </w:rPr>
      </w:pPr>
      <w:bookmarkStart w:id="53" w:name="P297"/>
      <w:bookmarkEnd w:id="53"/>
      <w:r w:rsidRPr="00784C95">
        <w:rPr>
          <w:rFonts w:eastAsiaTheme="minorEastAsia"/>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784C95" w:rsidRPr="00784C95" w:rsidRDefault="00784C95" w:rsidP="00784C95">
      <w:pPr>
        <w:widowControl w:val="0"/>
        <w:autoSpaceDE w:val="0"/>
        <w:autoSpaceDN w:val="0"/>
        <w:spacing w:before="220"/>
        <w:ind w:firstLine="540"/>
        <w:jc w:val="both"/>
        <w:rPr>
          <w:rFonts w:eastAsiaTheme="minorEastAsia"/>
        </w:rPr>
      </w:pPr>
      <w:bookmarkStart w:id="54" w:name="P298"/>
      <w:bookmarkEnd w:id="54"/>
      <w:r w:rsidRPr="00784C95">
        <w:rPr>
          <w:rFonts w:eastAsiaTheme="minorEastAsia"/>
        </w:rPr>
        <w:t>32. Информация о бюджетных и денежных обязательствах предоставляется в соответствии со следующими положениями:</w:t>
      </w:r>
    </w:p>
    <w:p w:rsidR="00784C95" w:rsidRPr="00784C95" w:rsidRDefault="00784C95" w:rsidP="00784C95">
      <w:pPr>
        <w:widowControl w:val="0"/>
        <w:autoSpaceDE w:val="0"/>
        <w:autoSpaceDN w:val="0"/>
        <w:spacing w:before="220"/>
        <w:ind w:firstLine="540"/>
        <w:jc w:val="both"/>
        <w:rPr>
          <w:rFonts w:eastAsiaTheme="minorEastAsia"/>
        </w:rPr>
      </w:pPr>
      <w:proofErr w:type="gramStart"/>
      <w:r w:rsidRPr="00784C95">
        <w:rPr>
          <w:rFonts w:eastAsiaTheme="minorEastAsia"/>
        </w:rPr>
        <w:t>1) по запросу финансового органа либо иного органа власти, уполномоченного в соответствии с законодательством Российской Федерации на получение такой информации, Органы Федерального казначейства представляет с указанными в запросе детализацией и группировкой показателей:</w:t>
      </w:r>
      <w:proofErr w:type="gramEnd"/>
    </w:p>
    <w:p w:rsidR="00784C95" w:rsidRPr="00784C95" w:rsidRDefault="00784C95" w:rsidP="00784C95">
      <w:pPr>
        <w:widowControl w:val="0"/>
        <w:autoSpaceDE w:val="0"/>
        <w:autoSpaceDN w:val="0"/>
        <w:spacing w:before="200"/>
        <w:jc w:val="both"/>
        <w:rPr>
          <w:rFonts w:eastAsiaTheme="minorEastAsia"/>
        </w:rPr>
      </w:pPr>
      <w:r w:rsidRPr="00784C95">
        <w:rPr>
          <w:rFonts w:eastAsiaTheme="minorEastAsia"/>
        </w:rPr>
        <w:t xml:space="preserve">    а)  информацию о принятых на учет _____________________ обязательствах,</w:t>
      </w:r>
    </w:p>
    <w:p w:rsidR="00784C95" w:rsidRPr="00784C95" w:rsidRDefault="00784C95" w:rsidP="00784C95">
      <w:pPr>
        <w:widowControl w:val="0"/>
        <w:autoSpaceDE w:val="0"/>
        <w:autoSpaceDN w:val="0"/>
        <w:jc w:val="both"/>
        <w:rPr>
          <w:rFonts w:eastAsiaTheme="minorEastAsia"/>
        </w:rPr>
      </w:pPr>
      <w:r w:rsidRPr="00784C95">
        <w:rPr>
          <w:rFonts w:eastAsiaTheme="minorEastAsia"/>
        </w:rPr>
        <w:t xml:space="preserve">                                      (бюджетных, денежных)</w:t>
      </w:r>
    </w:p>
    <w:p w:rsidR="00784C95" w:rsidRPr="00784C95" w:rsidRDefault="00784C95" w:rsidP="00784C95">
      <w:pPr>
        <w:widowControl w:val="0"/>
        <w:autoSpaceDE w:val="0"/>
        <w:autoSpaceDN w:val="0"/>
        <w:jc w:val="both"/>
        <w:rPr>
          <w:rFonts w:eastAsiaTheme="minorEastAsia"/>
        </w:rPr>
      </w:pPr>
      <w:proofErr w:type="gramStart"/>
      <w:r w:rsidRPr="00784C95">
        <w:rPr>
          <w:rFonts w:eastAsiaTheme="minorEastAsia"/>
        </w:rPr>
        <w:t>реквизиты</w:t>
      </w:r>
      <w:proofErr w:type="gramEnd"/>
      <w:r w:rsidRPr="00784C95">
        <w:rPr>
          <w:rFonts w:eastAsiaTheme="minorEastAsia"/>
        </w:rPr>
        <w:t xml:space="preserve"> которой установлены приложением № 6 к настоящему Порядку (далее -</w:t>
      </w:r>
    </w:p>
    <w:p w:rsidR="00784C95" w:rsidRPr="00784C95" w:rsidRDefault="00784C95" w:rsidP="00784C95">
      <w:pPr>
        <w:widowControl w:val="0"/>
        <w:autoSpaceDE w:val="0"/>
        <w:autoSpaceDN w:val="0"/>
        <w:jc w:val="both"/>
        <w:rPr>
          <w:rFonts w:eastAsiaTheme="minorEastAsia"/>
        </w:rPr>
      </w:pPr>
      <w:proofErr w:type="gramStart"/>
      <w:r w:rsidRPr="00784C95">
        <w:rPr>
          <w:rFonts w:eastAsiaTheme="minorEastAsia"/>
        </w:rPr>
        <w:t>Информация  о принятых на учет обязательствах), сформированную по состоянию</w:t>
      </w:r>
      <w:proofErr w:type="gramEnd"/>
    </w:p>
    <w:p w:rsidR="00784C95" w:rsidRPr="00784C95" w:rsidRDefault="00784C95" w:rsidP="00784C95">
      <w:pPr>
        <w:widowControl w:val="0"/>
        <w:autoSpaceDE w:val="0"/>
        <w:autoSpaceDN w:val="0"/>
        <w:jc w:val="both"/>
        <w:rPr>
          <w:rFonts w:eastAsiaTheme="minorEastAsia"/>
        </w:rPr>
      </w:pPr>
      <w:r w:rsidRPr="00784C95">
        <w:rPr>
          <w:rFonts w:eastAsiaTheme="minorEastAsia"/>
        </w:rPr>
        <w:t>на соответствующую дату;</w:t>
      </w:r>
    </w:p>
    <w:p w:rsidR="00784C95" w:rsidRPr="00784C95" w:rsidRDefault="00784C95" w:rsidP="00784C95">
      <w:pPr>
        <w:widowControl w:val="0"/>
        <w:autoSpaceDE w:val="0"/>
        <w:autoSpaceDN w:val="0"/>
        <w:jc w:val="both"/>
        <w:rPr>
          <w:rFonts w:eastAsiaTheme="minorEastAsia"/>
        </w:rPr>
      </w:pPr>
      <w:r w:rsidRPr="00784C95">
        <w:rPr>
          <w:rFonts w:eastAsiaTheme="minorEastAsia"/>
        </w:rPr>
        <w:t xml:space="preserve">    б) информацию об исполнении ___________________________________________</w:t>
      </w:r>
    </w:p>
    <w:p w:rsidR="00784C95" w:rsidRPr="00784C95" w:rsidRDefault="00784C95" w:rsidP="00784C95">
      <w:pPr>
        <w:widowControl w:val="0"/>
        <w:autoSpaceDE w:val="0"/>
        <w:autoSpaceDN w:val="0"/>
        <w:jc w:val="both"/>
        <w:rPr>
          <w:rFonts w:eastAsiaTheme="minorEastAsia"/>
        </w:rPr>
      </w:pPr>
      <w:r w:rsidRPr="00784C95">
        <w:rPr>
          <w:rFonts w:eastAsiaTheme="minorEastAsia"/>
        </w:rPr>
        <w:t xml:space="preserve">                                           (бюджетных, денежных)</w:t>
      </w:r>
    </w:p>
    <w:p w:rsidR="00784C95" w:rsidRPr="00784C95" w:rsidRDefault="00784C95" w:rsidP="00784C95">
      <w:pPr>
        <w:widowControl w:val="0"/>
        <w:autoSpaceDE w:val="0"/>
        <w:autoSpaceDN w:val="0"/>
        <w:jc w:val="both"/>
        <w:rPr>
          <w:rFonts w:eastAsiaTheme="minorEastAsia"/>
        </w:rPr>
      </w:pPr>
      <w:r w:rsidRPr="00784C95">
        <w:rPr>
          <w:rFonts w:eastAsiaTheme="minorEastAsia"/>
        </w:rPr>
        <w:t>обязательств,  реквизиты  которой  установлены приложением № 7 к настоящему</w:t>
      </w:r>
    </w:p>
    <w:p w:rsidR="00784C95" w:rsidRPr="00784C95" w:rsidRDefault="00784C95" w:rsidP="00784C95">
      <w:pPr>
        <w:widowControl w:val="0"/>
        <w:autoSpaceDE w:val="0"/>
        <w:autoSpaceDN w:val="0"/>
        <w:jc w:val="both"/>
        <w:rPr>
          <w:rFonts w:eastAsiaTheme="minorEastAsia"/>
        </w:rPr>
      </w:pPr>
      <w:r w:rsidRPr="00784C95">
        <w:rPr>
          <w:rFonts w:eastAsiaTheme="minorEastAsia"/>
        </w:rPr>
        <w:t xml:space="preserve">Порядку  (далее - Информация об исполнении обязательств), </w:t>
      </w:r>
      <w:proofErr w:type="gramStart"/>
      <w:r w:rsidRPr="00784C95">
        <w:rPr>
          <w:rFonts w:eastAsiaTheme="minorEastAsia"/>
        </w:rPr>
        <w:t>сформированную</w:t>
      </w:r>
      <w:proofErr w:type="gramEnd"/>
      <w:r w:rsidRPr="00784C95">
        <w:rPr>
          <w:rFonts w:eastAsiaTheme="minorEastAsia"/>
        </w:rPr>
        <w:t xml:space="preserve"> на</w:t>
      </w:r>
    </w:p>
    <w:p w:rsidR="00784C95" w:rsidRPr="00784C95" w:rsidRDefault="00784C95" w:rsidP="00784C95">
      <w:pPr>
        <w:widowControl w:val="0"/>
        <w:autoSpaceDE w:val="0"/>
        <w:autoSpaceDN w:val="0"/>
        <w:jc w:val="both"/>
        <w:rPr>
          <w:rFonts w:eastAsiaTheme="minorEastAsia"/>
        </w:rPr>
      </w:pPr>
      <w:r w:rsidRPr="00784C95">
        <w:rPr>
          <w:rFonts w:eastAsiaTheme="minorEastAsia"/>
        </w:rPr>
        <w:t>дату, указанную в запросе;</w:t>
      </w:r>
    </w:p>
    <w:p w:rsidR="00784C95" w:rsidRPr="00784C95" w:rsidRDefault="00784C95" w:rsidP="00784C95">
      <w:pPr>
        <w:widowControl w:val="0"/>
        <w:autoSpaceDE w:val="0"/>
        <w:autoSpaceDN w:val="0"/>
        <w:jc w:val="both"/>
        <w:rPr>
          <w:rFonts w:eastAsiaTheme="minorEastAsia"/>
        </w:rPr>
      </w:pPr>
      <w:r w:rsidRPr="00784C95">
        <w:rPr>
          <w:rFonts w:eastAsiaTheme="minorEastAsia"/>
        </w:rPr>
        <w:t xml:space="preserve">    в) информацию об исполнении ___________________________________________</w:t>
      </w:r>
    </w:p>
    <w:p w:rsidR="00784C95" w:rsidRPr="00784C95" w:rsidRDefault="00784C95" w:rsidP="00784C95">
      <w:pPr>
        <w:widowControl w:val="0"/>
        <w:autoSpaceDE w:val="0"/>
        <w:autoSpaceDN w:val="0"/>
        <w:jc w:val="both"/>
        <w:rPr>
          <w:rFonts w:eastAsiaTheme="minorEastAsia"/>
        </w:rPr>
      </w:pPr>
      <w:r w:rsidRPr="00784C95">
        <w:rPr>
          <w:rFonts w:eastAsiaTheme="minorEastAsia"/>
        </w:rPr>
        <w:t xml:space="preserve">                                         (бюджетных, денежных)</w:t>
      </w:r>
    </w:p>
    <w:p w:rsidR="00784C95" w:rsidRPr="00784C95" w:rsidRDefault="00784C95" w:rsidP="00784C95">
      <w:pPr>
        <w:widowControl w:val="0"/>
        <w:autoSpaceDE w:val="0"/>
        <w:autoSpaceDN w:val="0"/>
        <w:jc w:val="both"/>
        <w:rPr>
          <w:rFonts w:eastAsiaTheme="minorEastAsia"/>
        </w:rPr>
      </w:pPr>
      <w:r w:rsidRPr="00784C95">
        <w:rPr>
          <w:rFonts w:eastAsiaTheme="minorEastAsia"/>
        </w:rPr>
        <w:t>обязательств,   принятых   в   целях   осуществления  капитальных  вложений</w:t>
      </w:r>
    </w:p>
    <w:p w:rsidR="00784C95" w:rsidRPr="00784C95" w:rsidRDefault="00784C95" w:rsidP="00784C95">
      <w:pPr>
        <w:widowControl w:val="0"/>
        <w:autoSpaceDE w:val="0"/>
        <w:autoSpaceDN w:val="0"/>
        <w:jc w:val="both"/>
        <w:rPr>
          <w:rFonts w:eastAsiaTheme="minorEastAsia"/>
        </w:rPr>
      </w:pPr>
      <w:r w:rsidRPr="00784C95">
        <w:rPr>
          <w:rFonts w:eastAsiaTheme="minorEastAsia"/>
        </w:rPr>
        <w:t>(реализации  мероприятий  по информатизации), реквизиты которой установлены</w:t>
      </w:r>
    </w:p>
    <w:p w:rsidR="00784C95" w:rsidRPr="00784C95" w:rsidRDefault="00784C95" w:rsidP="00784C95">
      <w:pPr>
        <w:widowControl w:val="0"/>
        <w:autoSpaceDE w:val="0"/>
        <w:autoSpaceDN w:val="0"/>
        <w:jc w:val="both"/>
        <w:rPr>
          <w:rFonts w:eastAsiaTheme="minorEastAsia"/>
        </w:rPr>
      </w:pPr>
      <w:proofErr w:type="gramStart"/>
      <w:r w:rsidRPr="00784C95">
        <w:rPr>
          <w:rFonts w:eastAsiaTheme="minorEastAsia"/>
        </w:rPr>
        <w:t>приложением  №  8  к  настоящему  Порядку (далее - Информация об исполнении</w:t>
      </w:r>
      <w:proofErr w:type="gramEnd"/>
    </w:p>
    <w:p w:rsidR="00784C95" w:rsidRPr="00784C95" w:rsidRDefault="00784C95" w:rsidP="00784C95">
      <w:pPr>
        <w:widowControl w:val="0"/>
        <w:autoSpaceDE w:val="0"/>
        <w:autoSpaceDN w:val="0"/>
        <w:jc w:val="both"/>
        <w:rPr>
          <w:rFonts w:eastAsiaTheme="minorEastAsia"/>
        </w:rPr>
      </w:pPr>
      <w:r w:rsidRPr="00784C95">
        <w:rPr>
          <w:rFonts w:eastAsiaTheme="minorEastAsia"/>
        </w:rPr>
        <w:t>обязательств,   принятых   в   целях   осуществления  капитальных  вложений</w:t>
      </w:r>
    </w:p>
    <w:p w:rsidR="00784C95" w:rsidRPr="00784C95" w:rsidRDefault="00784C95" w:rsidP="00784C95">
      <w:pPr>
        <w:widowControl w:val="0"/>
        <w:autoSpaceDE w:val="0"/>
        <w:autoSpaceDN w:val="0"/>
        <w:jc w:val="both"/>
        <w:rPr>
          <w:rFonts w:eastAsiaTheme="minorEastAsia"/>
        </w:rPr>
      </w:pPr>
      <w:proofErr w:type="gramStart"/>
      <w:r w:rsidRPr="00784C95">
        <w:rPr>
          <w:rFonts w:eastAsiaTheme="minorEastAsia"/>
        </w:rPr>
        <w:t>(реализации   мероприятий   по  информатизации),  сформированную  на  дату,</w:t>
      </w:r>
      <w:proofErr w:type="gramEnd"/>
    </w:p>
    <w:p w:rsidR="00784C95" w:rsidRPr="00784C95" w:rsidRDefault="00784C95" w:rsidP="00784C95">
      <w:pPr>
        <w:widowControl w:val="0"/>
        <w:autoSpaceDE w:val="0"/>
        <w:autoSpaceDN w:val="0"/>
        <w:jc w:val="both"/>
        <w:rPr>
          <w:rFonts w:eastAsiaTheme="minorEastAsia"/>
        </w:rPr>
      </w:pPr>
      <w:proofErr w:type="gramStart"/>
      <w:r w:rsidRPr="00784C95">
        <w:rPr>
          <w:rFonts w:eastAsiaTheme="minorEastAsia"/>
        </w:rPr>
        <w:t>указанную</w:t>
      </w:r>
      <w:proofErr w:type="gramEnd"/>
      <w:r w:rsidRPr="00784C95">
        <w:rPr>
          <w:rFonts w:eastAsiaTheme="minorEastAsia"/>
        </w:rPr>
        <w:t xml:space="preserve"> в запросе;</w:t>
      </w:r>
    </w:p>
    <w:p w:rsidR="00784C95" w:rsidRPr="00784C95" w:rsidRDefault="00784C95" w:rsidP="00784C95">
      <w:pPr>
        <w:widowControl w:val="0"/>
        <w:autoSpaceDE w:val="0"/>
        <w:autoSpaceDN w:val="0"/>
        <w:ind w:firstLine="540"/>
        <w:jc w:val="both"/>
        <w:rPr>
          <w:rFonts w:eastAsiaTheme="minorEastAsia"/>
        </w:rPr>
      </w:pPr>
      <w:proofErr w:type="gramStart"/>
      <w:r w:rsidRPr="00784C95">
        <w:rPr>
          <w:rFonts w:eastAsiaTheme="minorEastAsia"/>
        </w:rPr>
        <w:t xml:space="preserve">2) по запросу главного распорядителя (распорядителя) средств местного бюджета Органы Федерального казначейства представляет с указанными в запросе детализацией и группировкой показателей:                                                                                                                                  </w:t>
      </w:r>
      <w:proofErr w:type="gramEnd"/>
    </w:p>
    <w:p w:rsidR="00784C95" w:rsidRPr="00784C95" w:rsidRDefault="00784C95" w:rsidP="00784C95">
      <w:pPr>
        <w:widowControl w:val="0"/>
        <w:autoSpaceDE w:val="0"/>
        <w:autoSpaceDN w:val="0"/>
        <w:ind w:firstLine="540"/>
        <w:jc w:val="both"/>
        <w:rPr>
          <w:rFonts w:eastAsiaTheme="minorEastAsia"/>
        </w:rPr>
      </w:pPr>
      <w:proofErr w:type="gramStart"/>
      <w:r w:rsidRPr="00784C95">
        <w:rPr>
          <w:rFonts w:eastAsiaTheme="minorEastAsia"/>
        </w:rPr>
        <w:t xml:space="preserve">а) информацию о принятых на учет обязательствах по находящимся в ведении главного </w:t>
      </w:r>
      <w:r w:rsidRPr="00784C95">
        <w:rPr>
          <w:rFonts w:eastAsiaTheme="minorEastAsia"/>
        </w:rPr>
        <w:lastRenderedPageBreak/>
        <w:t xml:space="preserve">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                                                                                         </w:t>
      </w:r>
      <w:proofErr w:type="gramEnd"/>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 xml:space="preserve">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местного бюджета получателям средств местного бюджета;                                                                  3)   по   запросу   получателя   средств   местного  бюджета  Органы Федерального казначейства  предоставляет справку об исполнении принятых </w:t>
      </w:r>
      <w:proofErr w:type="gramStart"/>
      <w:r w:rsidRPr="00784C95">
        <w:rPr>
          <w:rFonts w:eastAsiaTheme="minorEastAsia"/>
        </w:rPr>
        <w:t>на</w:t>
      </w:r>
      <w:proofErr w:type="gramEnd"/>
    </w:p>
    <w:p w:rsidR="00784C95" w:rsidRPr="00784C95" w:rsidRDefault="00784C95" w:rsidP="00784C95">
      <w:pPr>
        <w:widowControl w:val="0"/>
        <w:autoSpaceDE w:val="0"/>
        <w:autoSpaceDN w:val="0"/>
        <w:jc w:val="both"/>
        <w:rPr>
          <w:rFonts w:eastAsiaTheme="minorEastAsia"/>
        </w:rPr>
      </w:pPr>
      <w:proofErr w:type="gramStart"/>
      <w:r w:rsidRPr="00784C95">
        <w:rPr>
          <w:rFonts w:eastAsiaTheme="minorEastAsia"/>
        </w:rPr>
        <w:t>учет ___________________________________ обязательствах (далее - Справка об</w:t>
      </w:r>
      <w:proofErr w:type="gramEnd"/>
    </w:p>
    <w:p w:rsidR="00784C95" w:rsidRPr="00784C95" w:rsidRDefault="00784C95" w:rsidP="00784C95">
      <w:pPr>
        <w:widowControl w:val="0"/>
        <w:autoSpaceDE w:val="0"/>
        <w:autoSpaceDN w:val="0"/>
        <w:jc w:val="both"/>
        <w:rPr>
          <w:rFonts w:eastAsiaTheme="minorEastAsia"/>
        </w:rPr>
      </w:pPr>
      <w:r w:rsidRPr="00784C95">
        <w:rPr>
          <w:rFonts w:eastAsiaTheme="minorEastAsia"/>
        </w:rPr>
        <w:t xml:space="preserve">           (бюджетных, денежных)</w:t>
      </w:r>
    </w:p>
    <w:p w:rsidR="00784C95" w:rsidRPr="00784C95" w:rsidRDefault="00784C95" w:rsidP="00784C95">
      <w:pPr>
        <w:widowControl w:val="0"/>
        <w:autoSpaceDE w:val="0"/>
        <w:autoSpaceDN w:val="0"/>
        <w:jc w:val="both"/>
        <w:rPr>
          <w:rFonts w:eastAsiaTheme="minorEastAsia"/>
        </w:rPr>
      </w:pPr>
      <w:r w:rsidRPr="00784C95">
        <w:rPr>
          <w:rFonts w:eastAsiaTheme="minorEastAsia"/>
        </w:rPr>
        <w:t xml:space="preserve">исполнении  обязательств),  реквизиты которой установлены приложением № 5 </w:t>
      </w:r>
      <w:proofErr w:type="gramStart"/>
      <w:r w:rsidRPr="00784C95">
        <w:rPr>
          <w:rFonts w:eastAsiaTheme="minorEastAsia"/>
        </w:rPr>
        <w:t>к</w:t>
      </w:r>
      <w:proofErr w:type="gramEnd"/>
    </w:p>
    <w:p w:rsidR="00784C95" w:rsidRPr="00784C95" w:rsidRDefault="00784C95" w:rsidP="00784C95">
      <w:pPr>
        <w:widowControl w:val="0"/>
        <w:autoSpaceDE w:val="0"/>
        <w:autoSpaceDN w:val="0"/>
        <w:jc w:val="both"/>
        <w:rPr>
          <w:rFonts w:eastAsiaTheme="minorEastAsia"/>
        </w:rPr>
      </w:pPr>
      <w:r w:rsidRPr="00784C95">
        <w:rPr>
          <w:rFonts w:eastAsiaTheme="minorEastAsia"/>
        </w:rPr>
        <w:t>настоящему Порядку.</w:t>
      </w:r>
    </w:p>
    <w:p w:rsidR="00784C95" w:rsidRPr="00784C95" w:rsidRDefault="00784C95" w:rsidP="00784C95">
      <w:pPr>
        <w:widowControl w:val="0"/>
        <w:autoSpaceDE w:val="0"/>
        <w:autoSpaceDN w:val="0"/>
        <w:ind w:firstLine="540"/>
        <w:jc w:val="both"/>
        <w:rPr>
          <w:rFonts w:eastAsiaTheme="minorEastAsia"/>
        </w:rPr>
      </w:pPr>
      <w:proofErr w:type="gramStart"/>
      <w:r w:rsidRPr="00784C95">
        <w:rPr>
          <w:rFonts w:eastAsiaTheme="minorEastAsia"/>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Органах Федерального казначейства на основании Сведений о бюджетном обязательстве;</w:t>
      </w:r>
      <w:bookmarkStart w:id="55" w:name="P328"/>
      <w:bookmarkEnd w:id="55"/>
      <w:r w:rsidRPr="00784C95">
        <w:rPr>
          <w:rFonts w:eastAsiaTheme="minorEastAsia"/>
        </w:rPr>
        <w:t xml:space="preserve">                                                  </w:t>
      </w:r>
      <w:proofErr w:type="gramEnd"/>
    </w:p>
    <w:p w:rsidR="00784C95" w:rsidRPr="00784C95" w:rsidRDefault="00784C95" w:rsidP="00784C95">
      <w:pPr>
        <w:widowControl w:val="0"/>
        <w:autoSpaceDE w:val="0"/>
        <w:autoSpaceDN w:val="0"/>
        <w:ind w:firstLine="540"/>
        <w:jc w:val="both"/>
        <w:rPr>
          <w:rFonts w:eastAsiaTheme="minorEastAsia"/>
        </w:rPr>
      </w:pPr>
      <w:proofErr w:type="gramStart"/>
      <w:r w:rsidRPr="00784C95">
        <w:rPr>
          <w:rFonts w:eastAsiaTheme="minorEastAsia"/>
        </w:rPr>
        <w:t>4) по запросу получателя средств местного бюджета Органы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9 к настоящему Порядку (далее - Справка о неисполненных бюджетных</w:t>
      </w:r>
      <w:proofErr w:type="gramEnd"/>
      <w:r w:rsidRPr="00784C95">
        <w:rPr>
          <w:rFonts w:eastAsiaTheme="minorEastAsia"/>
        </w:rPr>
        <w:t xml:space="preserve"> </w:t>
      </w:r>
      <w:proofErr w:type="gramStart"/>
      <w:r w:rsidRPr="00784C95">
        <w:rPr>
          <w:rFonts w:eastAsiaTheme="minorEastAsia"/>
        </w:rPr>
        <w:t>обязательствах</w:t>
      </w:r>
      <w:proofErr w:type="gramEnd"/>
      <w:r w:rsidRPr="00784C95">
        <w:rPr>
          <w:rFonts w:eastAsiaTheme="minorEastAsia"/>
        </w:rPr>
        <w:t xml:space="preserve">).                                                                                                                        </w:t>
      </w:r>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местного бюджета в срок, не позднее трех рабочих дней со дня поступления соответствующего запроса.                                                                                                             </w:t>
      </w:r>
    </w:p>
    <w:p w:rsidR="00784C95" w:rsidRPr="00784C95" w:rsidRDefault="00784C95" w:rsidP="00784C95">
      <w:pPr>
        <w:widowControl w:val="0"/>
        <w:autoSpaceDE w:val="0"/>
        <w:autoSpaceDN w:val="0"/>
        <w:ind w:firstLine="540"/>
        <w:jc w:val="both"/>
        <w:rPr>
          <w:rFonts w:eastAsiaTheme="minorEastAsia"/>
        </w:rPr>
      </w:pPr>
      <w:proofErr w:type="gramStart"/>
      <w:r w:rsidRPr="00784C95">
        <w:rPr>
          <w:rFonts w:eastAsiaTheme="minorEastAsia"/>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Органах Федерального</w:t>
      </w:r>
      <w:proofErr w:type="gramEnd"/>
      <w:r w:rsidRPr="00784C95">
        <w:rPr>
          <w:rFonts w:eastAsiaTheme="minorEastAsia"/>
        </w:rPr>
        <w:t xml:space="preserve"> </w:t>
      </w:r>
      <w:proofErr w:type="gramStart"/>
      <w:r w:rsidRPr="00784C95">
        <w:rPr>
          <w:rFonts w:eastAsiaTheme="minorEastAsia"/>
        </w:rPr>
        <w:t xml:space="preserve">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                                                                        </w:t>
      </w:r>
      <w:proofErr w:type="gramEnd"/>
    </w:p>
    <w:p w:rsidR="00784C95" w:rsidRPr="00784C95" w:rsidRDefault="00784C95" w:rsidP="00784C95">
      <w:pPr>
        <w:widowControl w:val="0"/>
        <w:autoSpaceDE w:val="0"/>
        <w:autoSpaceDN w:val="0"/>
        <w:ind w:firstLine="540"/>
        <w:jc w:val="both"/>
        <w:rPr>
          <w:rFonts w:eastAsiaTheme="minorEastAsia"/>
        </w:rPr>
      </w:pPr>
      <w:r w:rsidRPr="00784C95">
        <w:rPr>
          <w:rFonts w:eastAsiaTheme="minorEastAsia"/>
        </w:rPr>
        <w:t xml:space="preserve">По запросу главного распорядителя средств местного бюджета Органы Федерального казначейства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w:t>
      </w:r>
      <w:r w:rsidRPr="00784C95">
        <w:rPr>
          <w:rFonts w:eastAsiaTheme="minorEastAsia"/>
        </w:rPr>
        <w:lastRenderedPageBreak/>
        <w:t>сведений, составляющих государственную тайну, она направляется главному распорядителю средств местного бюджета в срок, не позднее трех рабочих дней со дня поступления соответствующего запроса.</w:t>
      </w:r>
    </w:p>
    <w:p w:rsidR="00F57AA3" w:rsidRPr="00784C95" w:rsidRDefault="00F57AA3" w:rsidP="00F57AA3">
      <w:pPr>
        <w:shd w:val="clear" w:color="auto" w:fill="FBFBFB"/>
        <w:ind w:firstLine="709"/>
        <w:jc w:val="both"/>
        <w:rPr>
          <w:color w:val="000000"/>
        </w:rPr>
      </w:pPr>
    </w:p>
    <w:p w:rsidR="0060542C" w:rsidRPr="0060542C" w:rsidRDefault="0060542C" w:rsidP="0060542C">
      <w:pPr>
        <w:widowControl w:val="0"/>
        <w:autoSpaceDE w:val="0"/>
        <w:autoSpaceDN w:val="0"/>
        <w:jc w:val="right"/>
        <w:outlineLvl w:val="1"/>
        <w:rPr>
          <w:rFonts w:eastAsiaTheme="minorEastAsia"/>
          <w:sz w:val="20"/>
          <w:szCs w:val="20"/>
        </w:rPr>
      </w:pPr>
      <w:r w:rsidRPr="0060542C">
        <w:rPr>
          <w:rFonts w:eastAsiaTheme="minorEastAsia"/>
          <w:sz w:val="20"/>
          <w:szCs w:val="20"/>
        </w:rPr>
        <w:t>Приложение № 1</w:t>
      </w:r>
    </w:p>
    <w:p w:rsidR="0060542C" w:rsidRPr="0060542C" w:rsidRDefault="0060542C" w:rsidP="0060542C">
      <w:pPr>
        <w:widowControl w:val="0"/>
        <w:tabs>
          <w:tab w:val="left" w:pos="1905"/>
        </w:tabs>
        <w:autoSpaceDE w:val="0"/>
        <w:autoSpaceDN w:val="0"/>
        <w:rPr>
          <w:rFonts w:eastAsiaTheme="minorEastAsia"/>
          <w:sz w:val="20"/>
          <w:szCs w:val="20"/>
        </w:rPr>
      </w:pPr>
      <w:r w:rsidRPr="0060542C">
        <w:rPr>
          <w:rFonts w:eastAsiaTheme="minorEastAsia"/>
          <w:sz w:val="20"/>
          <w:szCs w:val="20"/>
        </w:rPr>
        <w:t xml:space="preserve">                                                                                                                                             к порядку учета</w:t>
      </w:r>
    </w:p>
    <w:p w:rsidR="0060542C" w:rsidRPr="0060542C" w:rsidRDefault="0060542C" w:rsidP="0060542C">
      <w:pPr>
        <w:widowControl w:val="0"/>
        <w:autoSpaceDE w:val="0"/>
        <w:autoSpaceDN w:val="0"/>
        <w:rPr>
          <w:rFonts w:eastAsiaTheme="minorEastAsia"/>
          <w:sz w:val="20"/>
          <w:szCs w:val="20"/>
        </w:rPr>
      </w:pPr>
      <w:r w:rsidRPr="0060542C">
        <w:rPr>
          <w:rFonts w:eastAsiaTheme="minorEastAsia"/>
          <w:sz w:val="20"/>
          <w:szCs w:val="20"/>
        </w:rPr>
        <w:t xml:space="preserve">                                                                                                         бюджетных и денежных обязательств </w:t>
      </w:r>
    </w:p>
    <w:p w:rsidR="0060542C" w:rsidRPr="0060542C" w:rsidRDefault="0060542C" w:rsidP="0060542C">
      <w:pPr>
        <w:widowControl w:val="0"/>
        <w:autoSpaceDE w:val="0"/>
        <w:autoSpaceDN w:val="0"/>
        <w:rPr>
          <w:rFonts w:eastAsiaTheme="minorEastAsia"/>
          <w:sz w:val="20"/>
          <w:szCs w:val="20"/>
        </w:rPr>
      </w:pPr>
      <w:r w:rsidRPr="0060542C">
        <w:rPr>
          <w:rFonts w:eastAsiaTheme="minorEastAsia"/>
          <w:sz w:val="20"/>
          <w:szCs w:val="20"/>
        </w:rPr>
        <w:t xml:space="preserve">                                                                                                     получателей средств местного бюджета </w:t>
      </w:r>
    </w:p>
    <w:p w:rsidR="0060542C" w:rsidRPr="0060542C" w:rsidRDefault="0060542C" w:rsidP="0060542C">
      <w:pPr>
        <w:widowControl w:val="0"/>
        <w:autoSpaceDE w:val="0"/>
        <w:autoSpaceDN w:val="0"/>
        <w:rPr>
          <w:rFonts w:eastAsiaTheme="minorEastAsia"/>
          <w:sz w:val="20"/>
          <w:szCs w:val="20"/>
        </w:rPr>
      </w:pPr>
      <w:r w:rsidRPr="0060542C">
        <w:rPr>
          <w:rFonts w:eastAsiaTheme="minorEastAsia"/>
          <w:sz w:val="20"/>
          <w:szCs w:val="20"/>
        </w:rPr>
        <w:t xml:space="preserve">                                                                                                                       территориальными органами </w:t>
      </w:r>
    </w:p>
    <w:p w:rsidR="0060542C" w:rsidRPr="0060542C" w:rsidRDefault="0060542C" w:rsidP="0060542C">
      <w:pPr>
        <w:widowControl w:val="0"/>
        <w:autoSpaceDE w:val="0"/>
        <w:autoSpaceDN w:val="0"/>
        <w:rPr>
          <w:rFonts w:eastAsiaTheme="minorEastAsia"/>
          <w:b/>
          <w:sz w:val="20"/>
          <w:szCs w:val="20"/>
        </w:rPr>
      </w:pPr>
      <w:r w:rsidRPr="0060542C">
        <w:rPr>
          <w:rFonts w:eastAsiaTheme="minorEastAsia"/>
          <w:sz w:val="20"/>
          <w:szCs w:val="20"/>
        </w:rPr>
        <w:t xml:space="preserve">                                                                                                                          федерального казначейства,</w:t>
      </w:r>
    </w:p>
    <w:p w:rsidR="0060542C" w:rsidRPr="0060542C" w:rsidRDefault="0060542C" w:rsidP="0060542C">
      <w:pPr>
        <w:widowControl w:val="0"/>
        <w:autoSpaceDE w:val="0"/>
        <w:autoSpaceDN w:val="0"/>
        <w:rPr>
          <w:rFonts w:eastAsiaTheme="minorEastAsia"/>
          <w:sz w:val="20"/>
          <w:szCs w:val="20"/>
        </w:rPr>
      </w:pPr>
      <w:r w:rsidRPr="0060542C">
        <w:rPr>
          <w:rFonts w:eastAsiaTheme="minorEastAsia"/>
          <w:sz w:val="20"/>
          <w:szCs w:val="20"/>
        </w:rPr>
        <w:t xml:space="preserve">                                                                                                                  </w:t>
      </w:r>
      <w:proofErr w:type="gramStart"/>
      <w:r w:rsidRPr="0060542C">
        <w:rPr>
          <w:rFonts w:eastAsiaTheme="minorEastAsia"/>
          <w:sz w:val="20"/>
          <w:szCs w:val="20"/>
        </w:rPr>
        <w:t>утвержденному</w:t>
      </w:r>
      <w:proofErr w:type="gramEnd"/>
      <w:r w:rsidRPr="0060542C">
        <w:rPr>
          <w:rFonts w:eastAsiaTheme="minorEastAsia"/>
          <w:sz w:val="20"/>
          <w:szCs w:val="20"/>
        </w:rPr>
        <w:t xml:space="preserve"> постановлением                   </w:t>
      </w:r>
    </w:p>
    <w:p w:rsidR="0060542C" w:rsidRPr="0060542C" w:rsidRDefault="0060542C" w:rsidP="0060542C">
      <w:pPr>
        <w:widowControl w:val="0"/>
        <w:autoSpaceDE w:val="0"/>
        <w:autoSpaceDN w:val="0"/>
        <w:rPr>
          <w:rFonts w:eastAsiaTheme="minorEastAsia"/>
          <w:sz w:val="20"/>
          <w:szCs w:val="20"/>
        </w:rPr>
      </w:pPr>
      <w:r w:rsidRPr="0060542C">
        <w:rPr>
          <w:rFonts w:eastAsiaTheme="minorEastAsia"/>
          <w:sz w:val="20"/>
          <w:szCs w:val="20"/>
        </w:rPr>
        <w:t xml:space="preserve">                                                                                                       администрации Маганского сельсовета</w:t>
      </w:r>
    </w:p>
    <w:p w:rsidR="0060542C" w:rsidRPr="0060542C" w:rsidRDefault="0060542C" w:rsidP="0060542C">
      <w:pPr>
        <w:widowControl w:val="0"/>
        <w:autoSpaceDE w:val="0"/>
        <w:autoSpaceDN w:val="0"/>
        <w:rPr>
          <w:rFonts w:eastAsiaTheme="minorEastAsia"/>
          <w:sz w:val="20"/>
          <w:szCs w:val="20"/>
        </w:rPr>
      </w:pPr>
      <w:r w:rsidRPr="0060542C">
        <w:rPr>
          <w:rFonts w:eastAsiaTheme="minorEastAsia"/>
          <w:sz w:val="20"/>
          <w:szCs w:val="20"/>
        </w:rPr>
        <w:t xml:space="preserve">                                                                                                                                       от 02.02.2024г. №11</w:t>
      </w:r>
    </w:p>
    <w:p w:rsidR="0060542C" w:rsidRPr="0060542C" w:rsidRDefault="0060542C" w:rsidP="0060542C">
      <w:pPr>
        <w:widowControl w:val="0"/>
        <w:autoSpaceDE w:val="0"/>
        <w:autoSpaceDN w:val="0"/>
        <w:rPr>
          <w:rFonts w:eastAsiaTheme="minorEastAsia"/>
          <w:sz w:val="20"/>
          <w:szCs w:val="20"/>
        </w:rPr>
      </w:pPr>
    </w:p>
    <w:p w:rsidR="0060542C" w:rsidRPr="0060542C" w:rsidRDefault="0060542C" w:rsidP="0060542C">
      <w:pPr>
        <w:widowControl w:val="0"/>
        <w:autoSpaceDE w:val="0"/>
        <w:autoSpaceDN w:val="0"/>
        <w:rPr>
          <w:rFonts w:eastAsiaTheme="minorEastAsia"/>
          <w:sz w:val="20"/>
          <w:szCs w:val="20"/>
        </w:rPr>
      </w:pPr>
      <w:r w:rsidRPr="0060542C">
        <w:rPr>
          <w:rFonts w:eastAsiaTheme="minorEastAsia"/>
          <w:sz w:val="20"/>
          <w:szCs w:val="20"/>
        </w:rPr>
        <w:t xml:space="preserve">            </w:t>
      </w:r>
    </w:p>
    <w:p w:rsidR="0060542C" w:rsidRPr="0060542C" w:rsidRDefault="0060542C" w:rsidP="0060542C">
      <w:pPr>
        <w:widowControl w:val="0"/>
        <w:autoSpaceDE w:val="0"/>
        <w:autoSpaceDN w:val="0"/>
        <w:jc w:val="center"/>
        <w:rPr>
          <w:rFonts w:eastAsiaTheme="minorEastAsia"/>
          <w:sz w:val="20"/>
          <w:szCs w:val="20"/>
        </w:rPr>
      </w:pPr>
      <w:bookmarkStart w:id="56" w:name="P358"/>
      <w:bookmarkEnd w:id="56"/>
      <w:r w:rsidRPr="0060542C">
        <w:rPr>
          <w:rFonts w:eastAsiaTheme="minorEastAsia"/>
          <w:sz w:val="20"/>
          <w:szCs w:val="20"/>
        </w:rPr>
        <w:t>Реквизиты</w:t>
      </w:r>
    </w:p>
    <w:p w:rsidR="0060542C" w:rsidRPr="0060542C" w:rsidRDefault="0060542C" w:rsidP="0060542C">
      <w:pPr>
        <w:widowControl w:val="0"/>
        <w:autoSpaceDE w:val="0"/>
        <w:autoSpaceDN w:val="0"/>
        <w:jc w:val="center"/>
        <w:rPr>
          <w:rFonts w:eastAsiaTheme="minorEastAsia"/>
          <w:sz w:val="20"/>
          <w:szCs w:val="20"/>
        </w:rPr>
      </w:pPr>
      <w:r w:rsidRPr="0060542C">
        <w:rPr>
          <w:rFonts w:eastAsiaTheme="minorEastAsia"/>
          <w:sz w:val="20"/>
          <w:szCs w:val="20"/>
        </w:rPr>
        <w:t>Сведений о бюджетном обязательстве</w:t>
      </w:r>
    </w:p>
    <w:p w:rsidR="0060542C" w:rsidRPr="0060542C" w:rsidRDefault="0060542C" w:rsidP="0060542C">
      <w:pPr>
        <w:widowControl w:val="0"/>
        <w:autoSpaceDE w:val="0"/>
        <w:autoSpaceDN w:val="0"/>
        <w:jc w:val="both"/>
        <w:rPr>
          <w:rFonts w:eastAsiaTheme="minorEastAsia"/>
          <w:sz w:val="20"/>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60542C" w:rsidRPr="0060542C" w:rsidTr="0060542C">
        <w:tc>
          <w:tcPr>
            <w:tcW w:w="9067" w:type="dxa"/>
            <w:gridSpan w:val="2"/>
            <w:tcBorders>
              <w:top w:val="nil"/>
              <w:left w:val="nil"/>
              <w:right w:val="nil"/>
            </w:tcBorders>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Единица измерения: руб.</w:t>
            </w:r>
          </w:p>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(с точностью до второго десятичного знака)</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center"/>
              <w:rPr>
                <w:rFonts w:eastAsiaTheme="minorEastAsia"/>
                <w:sz w:val="20"/>
                <w:szCs w:val="20"/>
              </w:rPr>
            </w:pPr>
            <w:r w:rsidRPr="0060542C">
              <w:rPr>
                <w:rFonts w:eastAsiaTheme="minorEastAsia"/>
                <w:sz w:val="20"/>
                <w:szCs w:val="20"/>
              </w:rPr>
              <w:t>Наименование реквизита</w:t>
            </w:r>
          </w:p>
        </w:tc>
        <w:tc>
          <w:tcPr>
            <w:tcW w:w="5102" w:type="dxa"/>
          </w:tcPr>
          <w:p w:rsidR="0060542C" w:rsidRPr="0060542C" w:rsidRDefault="0060542C" w:rsidP="0060542C">
            <w:pPr>
              <w:widowControl w:val="0"/>
              <w:autoSpaceDE w:val="0"/>
              <w:autoSpaceDN w:val="0"/>
              <w:jc w:val="center"/>
              <w:rPr>
                <w:rFonts w:eastAsiaTheme="minorEastAsia"/>
                <w:sz w:val="20"/>
                <w:szCs w:val="20"/>
              </w:rPr>
            </w:pPr>
            <w:r w:rsidRPr="0060542C">
              <w:rPr>
                <w:rFonts w:eastAsiaTheme="minorEastAsia"/>
                <w:sz w:val="20"/>
                <w:szCs w:val="20"/>
              </w:rPr>
              <w:t>Правила формирования (заполнения) реквизита</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порядковый номер Сведений о бюджетном обязательстве.</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2. Учетный номер бюджетного обязательства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при внесении изменений в поставленное на учет бюджетное обязательство.</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учетный номер бюджетного обязательства, в которое вносятся изменения, присвоенный ему при постановке на учет.</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3. Дата формирования Сведений о бюджетном обязательстве</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дата подписания Сведений о бюджетном обязательстве получателем бюджетных средств.</w:t>
            </w:r>
          </w:p>
          <w:p w:rsidR="0060542C" w:rsidRPr="0060542C" w:rsidRDefault="0060542C" w:rsidP="0060542C">
            <w:pPr>
              <w:widowControl w:val="0"/>
              <w:autoSpaceDE w:val="0"/>
              <w:autoSpaceDN w:val="0"/>
              <w:ind w:firstLine="283"/>
              <w:jc w:val="both"/>
              <w:rPr>
                <w:rFonts w:eastAsiaTheme="minorEastAsia"/>
                <w:sz w:val="20"/>
                <w:szCs w:val="20"/>
              </w:rPr>
            </w:pPr>
            <w:proofErr w:type="gramStart"/>
            <w:r w:rsidRPr="0060542C">
              <w:rPr>
                <w:rFonts w:eastAsiaTheme="minorEastAsia"/>
                <w:sz w:val="20"/>
                <w:szCs w:val="20"/>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60542C">
              <w:rPr>
                <w:rFonts w:eastAsiaTheme="minorEastAsia"/>
                <w:sz w:val="20"/>
                <w:szCs w:val="20"/>
              </w:rPr>
              <w:t xml:space="preserve"> формируется автоматически после подписания документа электронной подписью.</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4. Тип бюджетного обязательства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код типа бюджетного обязательства, исходя из следующего:</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 xml:space="preserve">1 - закупка, если бюджетное обязательство связано с </w:t>
            </w:r>
            <w:r w:rsidRPr="0060542C">
              <w:rPr>
                <w:rFonts w:eastAsiaTheme="minorEastAsia"/>
                <w:sz w:val="20"/>
                <w:szCs w:val="20"/>
              </w:rPr>
              <w:lastRenderedPageBreak/>
              <w:t>закупкой товаров, работ, услуг в текущем финансовом году;</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lastRenderedPageBreak/>
              <w:t>5. Информация о получателе бюджетных средств</w:t>
            </w:r>
          </w:p>
        </w:tc>
        <w:tc>
          <w:tcPr>
            <w:tcW w:w="5102" w:type="dxa"/>
          </w:tcPr>
          <w:p w:rsidR="0060542C" w:rsidRPr="0060542C" w:rsidRDefault="0060542C" w:rsidP="0060542C">
            <w:pPr>
              <w:widowControl w:val="0"/>
              <w:autoSpaceDE w:val="0"/>
              <w:autoSpaceDN w:val="0"/>
              <w:rPr>
                <w:rFonts w:eastAsiaTheme="minorEastAsia"/>
                <w:sz w:val="20"/>
                <w:szCs w:val="20"/>
              </w:rPr>
            </w:pP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5.1. Получатель бюджетных средств</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5.2. Наименование бюджета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наименование бюджета - "федеральный бюджет".</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5.3. Код по ОКТМО</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 xml:space="preserve">Указывается код по Общероссийскому классификатору территорий муниципальных образований, финансового органа субъекта Российской Федерации (муниципального образования), органа органов Федерального </w:t>
            </w:r>
            <w:proofErr w:type="spellStart"/>
            <w:r w:rsidRPr="0060542C">
              <w:rPr>
                <w:rFonts w:eastAsiaTheme="minorEastAsia"/>
                <w:sz w:val="20"/>
                <w:szCs w:val="20"/>
              </w:rPr>
              <w:t>казначействагосударственным</w:t>
            </w:r>
            <w:proofErr w:type="spellEnd"/>
            <w:r w:rsidRPr="0060542C">
              <w:rPr>
                <w:rFonts w:eastAsiaTheme="minorEastAsia"/>
                <w:sz w:val="20"/>
                <w:szCs w:val="20"/>
              </w:rPr>
              <w:t xml:space="preserve"> внебюджетным фондом.</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5.4. Финансовый орган</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финансовый орган - "наименование финансового органа».</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5.5. Код по ОКПО</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код финансового органа по Общероссийскому классификатору предприятий и организаций.</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5.6. Код получателя бюджетных средств по Сводному реестру</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bookmarkStart w:id="57" w:name="P396"/>
            <w:bookmarkEnd w:id="57"/>
            <w:r w:rsidRPr="0060542C">
              <w:rPr>
                <w:rFonts w:eastAsiaTheme="minorEastAsia"/>
                <w:sz w:val="20"/>
                <w:szCs w:val="20"/>
              </w:rPr>
              <w:t>5.7. Наименование главного распорядителя бюджетных средств</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наименование главного распорядителя средств местного бюджета в соответствии со Сводным реестром.</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bookmarkStart w:id="58" w:name="P398"/>
            <w:bookmarkEnd w:id="58"/>
            <w:r w:rsidRPr="0060542C">
              <w:rPr>
                <w:rFonts w:eastAsiaTheme="minorEastAsia"/>
                <w:sz w:val="20"/>
                <w:szCs w:val="20"/>
              </w:rPr>
              <w:t>5.8. Глава по БК</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код главы главного распорядителя средств местного бюджета по бюджетной классификации Российской Федерации.</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lastRenderedPageBreak/>
              <w:t>5.9. Наименование органа Местного казначейства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5.10. Код Органов Федерального казначейств</w:t>
            </w:r>
            <w:proofErr w:type="gramStart"/>
            <w:r w:rsidRPr="0060542C">
              <w:rPr>
                <w:rFonts w:eastAsiaTheme="minorEastAsia"/>
                <w:sz w:val="20"/>
                <w:szCs w:val="20"/>
              </w:rPr>
              <w:t>а(</w:t>
            </w:r>
            <w:proofErr w:type="gramEnd"/>
            <w:r w:rsidRPr="0060542C">
              <w:rPr>
                <w:rFonts w:eastAsiaTheme="minorEastAsia"/>
                <w:sz w:val="20"/>
                <w:szCs w:val="20"/>
              </w:rPr>
              <w:t>КОФК)</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код Органов Федерального казначейства, в котором открыт соответствующий лицевой счет получателя бюджетных средств.</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5.11. Номер лицевого счета получателя бюджетных средств</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номер соответствующего лицевого счета получателя бюджетных средств.</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60542C" w:rsidRPr="0060542C" w:rsidRDefault="0060542C" w:rsidP="0060542C">
            <w:pPr>
              <w:widowControl w:val="0"/>
              <w:autoSpaceDE w:val="0"/>
              <w:autoSpaceDN w:val="0"/>
              <w:rPr>
                <w:rFonts w:eastAsiaTheme="minorEastAsia"/>
                <w:sz w:val="20"/>
                <w:szCs w:val="20"/>
              </w:rPr>
            </w:pP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bookmarkStart w:id="59" w:name="P408"/>
            <w:bookmarkEnd w:id="59"/>
            <w:r w:rsidRPr="0060542C">
              <w:rPr>
                <w:rFonts w:eastAsiaTheme="minorEastAsia"/>
                <w:sz w:val="20"/>
                <w:szCs w:val="20"/>
              </w:rPr>
              <w:t>6.1. Вид документа-основания</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proofErr w:type="gramStart"/>
            <w:r w:rsidRPr="0060542C">
              <w:rPr>
                <w:rFonts w:eastAsiaTheme="minorEastAsia"/>
                <w:sz w:val="20"/>
                <w:szCs w:val="20"/>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6.2. Наименование нормативного правового акта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6.3. Номер документа-основания</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номер документа-основания (при наличии).</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bookmarkStart w:id="60" w:name="P414"/>
            <w:bookmarkEnd w:id="60"/>
            <w:r w:rsidRPr="0060542C">
              <w:rPr>
                <w:rFonts w:eastAsiaTheme="minorEastAsia"/>
                <w:sz w:val="20"/>
                <w:szCs w:val="20"/>
              </w:rPr>
              <w:t>6.4. Дата документа-основания</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bookmarkStart w:id="61" w:name="P416"/>
            <w:bookmarkEnd w:id="61"/>
            <w:r w:rsidRPr="0060542C">
              <w:rPr>
                <w:rFonts w:eastAsiaTheme="minorEastAsia"/>
                <w:sz w:val="20"/>
                <w:szCs w:val="20"/>
              </w:rPr>
              <w:t>6.5. Срок исполнения</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6.6. Предмет по документу-основанию</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предмет по документу-основанию.</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60542C">
              <w:rPr>
                <w:rFonts w:eastAsiaTheme="minorEastAsia"/>
                <w:sz w:val="20"/>
                <w:szCs w:val="20"/>
              </w:rPr>
              <w:t>е(</w:t>
            </w:r>
            <w:proofErr w:type="gramEnd"/>
            <w:r w:rsidRPr="0060542C">
              <w:rPr>
                <w:rFonts w:eastAsiaTheme="minorEastAsia"/>
                <w:sz w:val="20"/>
                <w:szCs w:val="20"/>
              </w:rPr>
              <w:t>я) объекта закупки (поставляемых товаров, выполняемых работ, оказываемых услуг), указанное(</w:t>
            </w:r>
            <w:proofErr w:type="spellStart"/>
            <w:r w:rsidRPr="0060542C">
              <w:rPr>
                <w:rFonts w:eastAsiaTheme="minorEastAsia"/>
                <w:sz w:val="20"/>
                <w:szCs w:val="20"/>
              </w:rPr>
              <w:t>ые</w:t>
            </w:r>
            <w:proofErr w:type="spellEnd"/>
            <w:r w:rsidRPr="0060542C">
              <w:rPr>
                <w:rFonts w:eastAsiaTheme="minorEastAsia"/>
                <w:sz w:val="20"/>
                <w:szCs w:val="20"/>
              </w:rPr>
              <w:t xml:space="preserve">) в контракте </w:t>
            </w:r>
            <w:r w:rsidRPr="0060542C">
              <w:rPr>
                <w:rFonts w:eastAsiaTheme="minorEastAsia"/>
                <w:sz w:val="20"/>
                <w:szCs w:val="20"/>
              </w:rPr>
              <w:lastRenderedPageBreak/>
              <w:t>(договоре),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При заполнении в пункте 6.1 настоящей информации вида документа "соглашение" или "нормативный правовой акт" указывается наименовани</w:t>
            </w:r>
            <w:proofErr w:type="gramStart"/>
            <w:r w:rsidRPr="0060542C">
              <w:rPr>
                <w:rFonts w:eastAsiaTheme="minorEastAsia"/>
                <w:sz w:val="20"/>
                <w:szCs w:val="20"/>
              </w:rPr>
              <w:t>е(</w:t>
            </w:r>
            <w:proofErr w:type="gramEnd"/>
            <w:r w:rsidRPr="0060542C">
              <w:rPr>
                <w:rFonts w:eastAsiaTheme="minorEastAsia"/>
                <w:sz w:val="20"/>
                <w:szCs w:val="20"/>
              </w:rPr>
              <w:t>я) цели(ей) предоставления, целевого направления, направления(</w:t>
            </w:r>
            <w:proofErr w:type="spellStart"/>
            <w:r w:rsidRPr="0060542C">
              <w:rPr>
                <w:rFonts w:eastAsiaTheme="minorEastAsia"/>
                <w:sz w:val="20"/>
                <w:szCs w:val="20"/>
              </w:rPr>
              <w:t>ий</w:t>
            </w:r>
            <w:proofErr w:type="spellEnd"/>
            <w:r w:rsidRPr="0060542C">
              <w:rPr>
                <w:rFonts w:eastAsiaTheme="minorEastAsia"/>
                <w:sz w:val="20"/>
                <w:szCs w:val="20"/>
              </w:rPr>
              <w:t>) расходования субсидии, бюджетных инвестиций, межбюджетного трансферта или средств.</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bookmarkStart w:id="62" w:name="P422"/>
            <w:bookmarkEnd w:id="62"/>
            <w:r w:rsidRPr="0060542C">
              <w:rPr>
                <w:rFonts w:eastAsiaTheme="minorEastAsia"/>
                <w:sz w:val="20"/>
                <w:szCs w:val="20"/>
              </w:rPr>
              <w:lastRenderedPageBreak/>
              <w:t>6.7. Признак казначейского сопровождения</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признак казначейского сопровождения "Да" - в случае осуществления территориальным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В остальных случаях не заполняется.</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6.8. Идентификатор</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идентификатор документа-основания при заполнении "Да" в пункте 6.7 (при наличии).</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 xml:space="preserve">При </w:t>
            </w:r>
            <w:proofErr w:type="spellStart"/>
            <w:r w:rsidRPr="0060542C">
              <w:rPr>
                <w:rFonts w:eastAsiaTheme="minorEastAsia"/>
                <w:sz w:val="20"/>
                <w:szCs w:val="20"/>
              </w:rPr>
              <w:t>незаполнении</w:t>
            </w:r>
            <w:proofErr w:type="spellEnd"/>
            <w:r w:rsidRPr="0060542C">
              <w:rPr>
                <w:rFonts w:eastAsiaTheme="minorEastAsia"/>
                <w:sz w:val="20"/>
                <w:szCs w:val="20"/>
              </w:rPr>
              <w:t xml:space="preserve"> пункта 6.7 идентификатор указывается при наличии.</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 xml:space="preserve">Идентификатор документа-основания указывается </w:t>
            </w:r>
            <w:proofErr w:type="gramStart"/>
            <w:r w:rsidRPr="0060542C">
              <w:rPr>
                <w:rFonts w:eastAsiaTheme="minorEastAsia"/>
                <w:sz w:val="20"/>
                <w:szCs w:val="20"/>
              </w:rPr>
              <w:t>автоматически</w:t>
            </w:r>
            <w:proofErr w:type="gramEnd"/>
            <w:r w:rsidRPr="0060542C">
              <w:rPr>
                <w:rFonts w:eastAsiaTheme="minorEastAsia"/>
                <w:sz w:val="20"/>
                <w:szCs w:val="20"/>
              </w:rPr>
              <w:t xml:space="preserve"> в случае если в соответствии с законодательством Российской Федерации такой идентификатор автоматически формируется в информационной системе Местного казначейства.</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6.9. Уникальный номер реестровой записи в реестре контрактов/реестре соглашений</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proofErr w:type="gramStart"/>
            <w:r w:rsidRPr="0060542C">
              <w:rPr>
                <w:rFonts w:eastAsiaTheme="minorEastAsia"/>
                <w:sz w:val="20"/>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bookmarkStart w:id="63" w:name="P432"/>
            <w:bookmarkEnd w:id="63"/>
            <w:r w:rsidRPr="0060542C">
              <w:rPr>
                <w:rFonts w:eastAsiaTheme="minorEastAsia"/>
                <w:sz w:val="20"/>
                <w:szCs w:val="20"/>
              </w:rPr>
              <w:t>6.10. Сумма в валюте обязательства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В случае</w:t>
            </w:r>
            <w:proofErr w:type="gramStart"/>
            <w:r w:rsidRPr="0060542C">
              <w:rPr>
                <w:rFonts w:eastAsiaTheme="minorEastAsia"/>
                <w:sz w:val="20"/>
                <w:szCs w:val="20"/>
              </w:rPr>
              <w:t>,</w:t>
            </w:r>
            <w:proofErr w:type="gramEnd"/>
            <w:r w:rsidRPr="0060542C">
              <w:rPr>
                <w:rFonts w:eastAsiaTheme="minorEastAsia"/>
                <w:sz w:val="20"/>
                <w:szCs w:val="20"/>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В случае</w:t>
            </w:r>
            <w:proofErr w:type="gramStart"/>
            <w:r w:rsidRPr="0060542C">
              <w:rPr>
                <w:rFonts w:eastAsiaTheme="minorEastAsia"/>
                <w:sz w:val="20"/>
                <w:szCs w:val="20"/>
              </w:rPr>
              <w:t>,</w:t>
            </w:r>
            <w:proofErr w:type="gramEnd"/>
            <w:r w:rsidRPr="0060542C">
              <w:rPr>
                <w:rFonts w:eastAsiaTheme="minorEastAsia"/>
                <w:sz w:val="20"/>
                <w:szCs w:val="20"/>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w:t>
            </w:r>
            <w:r w:rsidRPr="0060542C">
              <w:rPr>
                <w:rFonts w:eastAsiaTheme="minorEastAsia"/>
                <w:sz w:val="20"/>
                <w:szCs w:val="20"/>
              </w:rPr>
              <w:lastRenderedPageBreak/>
              <w:t>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bookmarkStart w:id="64" w:name="P436"/>
            <w:bookmarkEnd w:id="64"/>
            <w:r w:rsidRPr="0060542C">
              <w:rPr>
                <w:rFonts w:eastAsiaTheme="minorEastAsia"/>
                <w:sz w:val="20"/>
                <w:szCs w:val="20"/>
              </w:rPr>
              <w:lastRenderedPageBreak/>
              <w:t>6.11. Код валюты по ОКВ</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В случае заключения государственного контракта (договора) указывается код валюты, в которой указывается цена контракта.</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6.12. Сумма в валюте Российской Федерации всего</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сумма бюджетного обязательства в валюте Российской Федерации.</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6.13. В том числе сумма казначейского обеспечения обязательств в валюте Российской Федерации</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lastRenderedPageBreak/>
              <w:t>6.14. Процент платежа, требующего подтверждения, от общей суммы бюджетного обязательства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6.15. Сумма платежа, требующего подтверждения</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6.16. Номер уведомления о поступлении исполнительного документа/решения налогового органа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Органов Федерального </w:t>
            </w:r>
            <w:proofErr w:type="spellStart"/>
            <w:r w:rsidRPr="0060542C">
              <w:rPr>
                <w:rFonts w:eastAsiaTheme="minorEastAsia"/>
                <w:sz w:val="20"/>
                <w:szCs w:val="20"/>
              </w:rPr>
              <w:t>казначействао</w:t>
            </w:r>
            <w:proofErr w:type="spellEnd"/>
            <w:r w:rsidRPr="0060542C">
              <w:rPr>
                <w:rFonts w:eastAsiaTheme="minorEastAsia"/>
                <w:sz w:val="20"/>
                <w:szCs w:val="20"/>
              </w:rPr>
              <w:t xml:space="preserve"> поступлении исполнительного документа (решения налогового органа), направленного должнику.</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6.17. Дата уведомления о поступлении исполнительного документа/решения налогового органа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Органов Федерального </w:t>
            </w:r>
            <w:proofErr w:type="spellStart"/>
            <w:r w:rsidRPr="0060542C">
              <w:rPr>
                <w:rFonts w:eastAsiaTheme="minorEastAsia"/>
                <w:sz w:val="20"/>
                <w:szCs w:val="20"/>
              </w:rPr>
              <w:t>казначействао</w:t>
            </w:r>
            <w:proofErr w:type="spellEnd"/>
            <w:r w:rsidRPr="0060542C">
              <w:rPr>
                <w:rFonts w:eastAsiaTheme="minorEastAsia"/>
                <w:sz w:val="20"/>
                <w:szCs w:val="20"/>
              </w:rPr>
              <w:t xml:space="preserve"> поступлении исполнительного документа (решения налогового органа), направленного должнику.</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 xml:space="preserve">6.18. Основание </w:t>
            </w:r>
            <w:proofErr w:type="spellStart"/>
            <w:r w:rsidRPr="0060542C">
              <w:rPr>
                <w:rFonts w:eastAsiaTheme="minorEastAsia"/>
                <w:sz w:val="20"/>
                <w:szCs w:val="20"/>
              </w:rPr>
              <w:t>невключения</w:t>
            </w:r>
            <w:proofErr w:type="spellEnd"/>
            <w:r w:rsidRPr="0060542C">
              <w:rPr>
                <w:rFonts w:eastAsiaTheme="minorEastAsia"/>
                <w:sz w:val="20"/>
                <w:szCs w:val="20"/>
              </w:rPr>
              <w:t xml:space="preserve"> договора (государственного контракта) в реестр контрактов</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 xml:space="preserve">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60542C">
              <w:rPr>
                <w:rFonts w:eastAsiaTheme="minorEastAsia"/>
                <w:sz w:val="20"/>
                <w:szCs w:val="20"/>
              </w:rPr>
              <w:t>невключения</w:t>
            </w:r>
            <w:proofErr w:type="spellEnd"/>
            <w:r w:rsidRPr="0060542C">
              <w:rPr>
                <w:rFonts w:eastAsiaTheme="minorEastAsia"/>
                <w:sz w:val="20"/>
                <w:szCs w:val="20"/>
              </w:rPr>
              <w:t xml:space="preserve"> договора (контракта) в реестр контрактов.</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7. Реквизиты контрагента/взыскателя по исполнительному документу/решению налогового органа</w:t>
            </w:r>
          </w:p>
        </w:tc>
        <w:tc>
          <w:tcPr>
            <w:tcW w:w="5102" w:type="dxa"/>
          </w:tcPr>
          <w:p w:rsidR="0060542C" w:rsidRPr="0060542C" w:rsidRDefault="0060542C" w:rsidP="0060542C">
            <w:pPr>
              <w:widowControl w:val="0"/>
              <w:autoSpaceDE w:val="0"/>
              <w:autoSpaceDN w:val="0"/>
              <w:rPr>
                <w:rFonts w:eastAsiaTheme="minorEastAsia"/>
                <w:sz w:val="20"/>
                <w:szCs w:val="20"/>
              </w:rPr>
            </w:pP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7.1. Наименование юридического лица/фамилия, имя, отчество физического лица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proofErr w:type="gramStart"/>
            <w:r w:rsidRPr="0060542C">
              <w:rPr>
                <w:rFonts w:eastAsiaTheme="minorEastAsia"/>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bookmarkStart w:id="65" w:name="P465"/>
            <w:bookmarkEnd w:id="65"/>
            <w:r w:rsidRPr="0060542C">
              <w:rPr>
                <w:rFonts w:eastAsiaTheme="minorEastAsia"/>
                <w:sz w:val="20"/>
                <w:szCs w:val="20"/>
              </w:rPr>
              <w:lastRenderedPageBreak/>
              <w:t>7.2. Идентификационный номер налогоплательщика (ИНН)</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ИНН контрагента в соответствии со сведениями ЕГРЮЛ.</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bookmarkStart w:id="66" w:name="P468"/>
            <w:bookmarkEnd w:id="66"/>
            <w:r w:rsidRPr="0060542C">
              <w:rPr>
                <w:rFonts w:eastAsiaTheme="minorEastAsia"/>
                <w:sz w:val="20"/>
                <w:szCs w:val="20"/>
              </w:rPr>
              <w:t>7.3. Код причины постановки на учет в налоговом органе (КПП)</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60542C" w:rsidRPr="0060542C" w:rsidRDefault="0060542C" w:rsidP="0060542C">
            <w:pPr>
              <w:widowControl w:val="0"/>
              <w:autoSpaceDE w:val="0"/>
              <w:autoSpaceDN w:val="0"/>
              <w:ind w:firstLine="283"/>
              <w:jc w:val="both"/>
              <w:rPr>
                <w:rFonts w:eastAsiaTheme="minorEastAsia"/>
                <w:sz w:val="20"/>
                <w:szCs w:val="20"/>
              </w:rPr>
            </w:pPr>
            <w:proofErr w:type="gramStart"/>
            <w:r w:rsidRPr="0060542C">
              <w:rPr>
                <w:rFonts w:eastAsiaTheme="minorEastAsia"/>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7.4. Код по Сводному реестру</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 xml:space="preserve">Код по Сводному реестру контрагента указывается автоматически </w:t>
            </w:r>
            <w:proofErr w:type="gramStart"/>
            <w:r w:rsidRPr="0060542C">
              <w:rPr>
                <w:rFonts w:eastAsiaTheme="minorEastAsia"/>
                <w:sz w:val="20"/>
                <w:szCs w:val="20"/>
              </w:rPr>
              <w:t>в случае наличия информации о нем в Сводном реестре в соответствии с ИНН</w:t>
            </w:r>
            <w:proofErr w:type="gramEnd"/>
            <w:r w:rsidRPr="0060542C">
              <w:rPr>
                <w:rFonts w:eastAsiaTheme="minorEastAsia"/>
                <w:sz w:val="20"/>
                <w:szCs w:val="20"/>
              </w:rPr>
              <w:t xml:space="preserve"> и КПП контрагента, указанным в пунктах 7.2 и 7.3 настоящей информации.</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bookmarkStart w:id="67" w:name="P473"/>
            <w:bookmarkEnd w:id="67"/>
            <w:r w:rsidRPr="0060542C">
              <w:rPr>
                <w:rFonts w:eastAsiaTheme="minorEastAsia"/>
                <w:sz w:val="20"/>
                <w:szCs w:val="20"/>
              </w:rPr>
              <w:t>7.5. Номер лицевого счета (раздела на лицевом счете)</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В случае если операции по исполнению бюджетного обязательства подлежат отражению на лицевом счете, открытом контрагенту в Органах Федерального казначейств</w:t>
            </w:r>
            <w:proofErr w:type="gramStart"/>
            <w:r w:rsidRPr="0060542C">
              <w:rPr>
                <w:rFonts w:eastAsiaTheme="minorEastAsia"/>
                <w:sz w:val="20"/>
                <w:szCs w:val="20"/>
              </w:rPr>
              <w:t>а(</w:t>
            </w:r>
            <w:proofErr w:type="gramEnd"/>
            <w:r w:rsidRPr="0060542C">
              <w:rPr>
                <w:rFonts w:eastAsiaTheme="minorEastAsia"/>
                <w:sz w:val="20"/>
                <w:szCs w:val="20"/>
              </w:rPr>
              <w:t>финансовом органе субъекта Российской Федерации, финансовом органе муниципального образования, органе органов Федерального казначейства</w:t>
            </w:r>
            <w:r w:rsidR="00C50D70">
              <w:rPr>
                <w:rFonts w:eastAsiaTheme="minorEastAsia"/>
                <w:sz w:val="20"/>
                <w:szCs w:val="20"/>
              </w:rPr>
              <w:t xml:space="preserve"> </w:t>
            </w:r>
            <w:r w:rsidRPr="0060542C">
              <w:rPr>
                <w:rFonts w:eastAsiaTheme="minorEastAsia"/>
                <w:sz w:val="20"/>
                <w:szCs w:val="20"/>
              </w:rPr>
              <w:t>государственным внебюджетным фондом), указывается номер лицевого счета контрагента в соответствии с документом-основанием.</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7.6. Номер банковского (казначейского) счета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номер банковского (казначейского) счета контрагента (при наличии в документе-основании).</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7.7. Наименование банка (иной организации), в которо</w:t>
            </w:r>
            <w:proofErr w:type="gramStart"/>
            <w:r w:rsidRPr="0060542C">
              <w:rPr>
                <w:rFonts w:eastAsiaTheme="minorEastAsia"/>
                <w:sz w:val="20"/>
                <w:szCs w:val="20"/>
              </w:rPr>
              <w:t>м(</w:t>
            </w:r>
            <w:proofErr w:type="gramEnd"/>
            <w:r w:rsidRPr="0060542C">
              <w:rPr>
                <w:rFonts w:eastAsiaTheme="minorEastAsia"/>
                <w:sz w:val="20"/>
                <w:szCs w:val="20"/>
              </w:rPr>
              <w:t>-ой) открыт счет контрагенту</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наименование банка контрагента или Органов Федерального казначейств</w:t>
            </w:r>
            <w:proofErr w:type="gramStart"/>
            <w:r w:rsidRPr="0060542C">
              <w:rPr>
                <w:rFonts w:eastAsiaTheme="minorEastAsia"/>
                <w:sz w:val="20"/>
                <w:szCs w:val="20"/>
              </w:rPr>
              <w:t>а(</w:t>
            </w:r>
            <w:proofErr w:type="gramEnd"/>
            <w:r w:rsidRPr="0060542C">
              <w:rPr>
                <w:rFonts w:eastAsiaTheme="minorEastAsia"/>
                <w:sz w:val="20"/>
                <w:szCs w:val="20"/>
              </w:rPr>
              <w:t>при наличии в документе-основании).</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7.8. БИК банка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БИК банка контрагента (при наличии в документе-основании).</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7.9. Корреспондентский счет банка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корреспондентский счет банка контрагента (при наличии в документе-основании).</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8. Расшифровка обязательства</w:t>
            </w:r>
          </w:p>
        </w:tc>
        <w:tc>
          <w:tcPr>
            <w:tcW w:w="5102" w:type="dxa"/>
          </w:tcPr>
          <w:p w:rsidR="0060542C" w:rsidRPr="0060542C" w:rsidRDefault="0060542C" w:rsidP="0060542C">
            <w:pPr>
              <w:widowControl w:val="0"/>
              <w:autoSpaceDE w:val="0"/>
              <w:autoSpaceDN w:val="0"/>
              <w:rPr>
                <w:rFonts w:eastAsiaTheme="minorEastAsia"/>
                <w:sz w:val="20"/>
                <w:szCs w:val="20"/>
              </w:rPr>
            </w:pP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lastRenderedPageBreak/>
              <w:t>8.1. Наименование объекта капитального строительства или объекта недвижимого имущества (мероприятия по информатизации)</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proofErr w:type="gramStart"/>
            <w:r w:rsidRPr="0060542C">
              <w:rPr>
                <w:rFonts w:eastAsiaTheme="minorEastAsia"/>
                <w:sz w:val="20"/>
                <w:szCs w:val="20"/>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8.3 Наименование вида средств</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8.4. Код по БК</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код классификации расходов местного бюджета в соответствии с предметом документа-основания.</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8.5. Признак безусловности обязательства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 xml:space="preserve">8.6. Сумма исполненного обязательства </w:t>
            </w:r>
            <w:r w:rsidRPr="0060542C">
              <w:rPr>
                <w:rFonts w:eastAsiaTheme="minorEastAsia"/>
                <w:sz w:val="20"/>
                <w:szCs w:val="20"/>
              </w:rPr>
              <w:lastRenderedPageBreak/>
              <w:t>прошлых лет в валюте Российской Федерации</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lastRenderedPageBreak/>
              <w:t xml:space="preserve">Указывается исполненная сумма бюджетного </w:t>
            </w:r>
            <w:r w:rsidRPr="0060542C">
              <w:rPr>
                <w:rFonts w:eastAsiaTheme="minorEastAsia"/>
                <w:sz w:val="20"/>
                <w:szCs w:val="20"/>
              </w:rPr>
              <w:lastRenderedPageBreak/>
              <w:t>обязательства прошлых лет с точностью до второго знака после запятой.</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lastRenderedPageBreak/>
              <w:t>8.7. Сумма неисполненного обязательства прошлых лет в валюте Российской Федерации</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8.8. Сумма на 20__ текущий финансовый год в валюте Российской Федерации с помесячной разбивкой</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proofErr w:type="gramStart"/>
            <w:r w:rsidRPr="0060542C">
              <w:rPr>
                <w:rFonts w:eastAsiaTheme="minorEastAsia"/>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60542C">
              <w:rPr>
                <w:rFonts w:eastAsiaTheme="minorEastAsia"/>
                <w:sz w:val="20"/>
                <w:szCs w:val="20"/>
              </w:rPr>
              <w:t xml:space="preserve"> знака после запятой месяца, в котором будет осуществлен платеж.</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8.9. Сумма в валюте Российской Федерации на плановый период и за пределами планового периода</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proofErr w:type="gramStart"/>
            <w:r w:rsidRPr="0060542C">
              <w:rPr>
                <w:rFonts w:eastAsiaTheme="minorEastAsia"/>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60542C">
              <w:rPr>
                <w:rFonts w:eastAsiaTheme="minorEastAsia"/>
                <w:sz w:val="20"/>
                <w:szCs w:val="20"/>
              </w:rPr>
              <w:t xml:space="preserve"> знака после запятой.</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60542C">
              <w:rPr>
                <w:rFonts w:eastAsiaTheme="minorEastAsia"/>
                <w:sz w:val="20"/>
                <w:szCs w:val="20"/>
              </w:rPr>
              <w:t>последующие</w:t>
            </w:r>
            <w:proofErr w:type="gramEnd"/>
            <w:r w:rsidRPr="0060542C">
              <w:rPr>
                <w:rFonts w:eastAsiaTheme="minorEastAsia"/>
                <w:sz w:val="20"/>
                <w:szCs w:val="20"/>
              </w:rPr>
              <w:t xml:space="preserve"> года.</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lastRenderedPageBreak/>
              <w:t>8.10. Дата выплаты по исполнительному документу</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8.11. Аналитический код</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при необходимости аналитический код, присваиваемый территориальными органами Федерального казначейства субсидиям, субвенциям и иным межбюджетным трансфертам, имеющим целевое значение, предоставляемым из местного бюджета бюджетам субъектов Российской Федерации и муниципальных образований или код, присваиваемый территориальными органами Федерального казначейства для завершения расчетов по обязательствам, неисполненным на начало текущего финансового года.</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8.12. Примечание</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Иная информация, необходимая для постановки бюджетного обязательства на учет.</w:t>
            </w:r>
          </w:p>
        </w:tc>
      </w:tr>
      <w:tr w:rsidR="0060542C" w:rsidRPr="0060542C" w:rsidTr="0060542C">
        <w:tblPrEx>
          <w:tblBorders>
            <w:left w:val="single" w:sz="4" w:space="0" w:color="auto"/>
            <w:right w:val="single" w:sz="4" w:space="0" w:color="auto"/>
          </w:tblBorders>
        </w:tblPrEx>
        <w:tc>
          <w:tcPr>
            <w:tcW w:w="3965" w:type="dxa"/>
          </w:tcPr>
          <w:p w:rsidR="0060542C" w:rsidRPr="0060542C" w:rsidRDefault="0060542C" w:rsidP="0060542C">
            <w:pPr>
              <w:widowControl w:val="0"/>
              <w:autoSpaceDE w:val="0"/>
              <w:autoSpaceDN w:val="0"/>
              <w:jc w:val="both"/>
              <w:rPr>
                <w:rFonts w:eastAsiaTheme="minorEastAsia"/>
                <w:sz w:val="20"/>
                <w:szCs w:val="20"/>
              </w:rPr>
            </w:pPr>
            <w:r w:rsidRPr="0060542C">
              <w:rPr>
                <w:rFonts w:eastAsiaTheme="minorEastAsia"/>
                <w:sz w:val="20"/>
                <w:szCs w:val="20"/>
              </w:rPr>
              <w:t>8.13. Руководитель (уполномоченное лицо)</w:t>
            </w:r>
          </w:p>
        </w:tc>
        <w:tc>
          <w:tcPr>
            <w:tcW w:w="5102" w:type="dxa"/>
          </w:tcPr>
          <w:p w:rsidR="0060542C" w:rsidRPr="0060542C" w:rsidRDefault="0060542C" w:rsidP="0060542C">
            <w:pPr>
              <w:widowControl w:val="0"/>
              <w:autoSpaceDE w:val="0"/>
              <w:autoSpaceDN w:val="0"/>
              <w:ind w:firstLine="283"/>
              <w:jc w:val="both"/>
              <w:rPr>
                <w:rFonts w:eastAsiaTheme="minorEastAsia"/>
                <w:sz w:val="20"/>
                <w:szCs w:val="20"/>
              </w:rPr>
            </w:pPr>
            <w:r w:rsidRPr="0060542C">
              <w:rPr>
                <w:rFonts w:eastAsiaTheme="minorEastAsia"/>
                <w:sz w:val="20"/>
                <w:szCs w:val="20"/>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60542C" w:rsidRPr="0060542C" w:rsidRDefault="0060542C" w:rsidP="0060542C">
      <w:pPr>
        <w:widowControl w:val="0"/>
        <w:autoSpaceDE w:val="0"/>
        <w:autoSpaceDN w:val="0"/>
        <w:jc w:val="both"/>
        <w:rPr>
          <w:rFonts w:eastAsiaTheme="minorEastAsia"/>
          <w:sz w:val="20"/>
          <w:szCs w:val="20"/>
        </w:rPr>
      </w:pPr>
    </w:p>
    <w:p w:rsidR="0060542C" w:rsidRPr="0060542C" w:rsidRDefault="0060542C" w:rsidP="0060542C">
      <w:pPr>
        <w:widowControl w:val="0"/>
        <w:autoSpaceDE w:val="0"/>
        <w:autoSpaceDN w:val="0"/>
        <w:jc w:val="both"/>
        <w:rPr>
          <w:rFonts w:eastAsiaTheme="minorEastAsia"/>
          <w:sz w:val="20"/>
          <w:szCs w:val="20"/>
        </w:rPr>
      </w:pPr>
    </w:p>
    <w:p w:rsidR="0060542C" w:rsidRPr="0060542C" w:rsidRDefault="0060542C" w:rsidP="0060542C">
      <w:pPr>
        <w:widowControl w:val="0"/>
        <w:autoSpaceDE w:val="0"/>
        <w:autoSpaceDN w:val="0"/>
        <w:jc w:val="both"/>
        <w:rPr>
          <w:rFonts w:eastAsiaTheme="minorEastAsia"/>
          <w:sz w:val="20"/>
          <w:szCs w:val="20"/>
        </w:rPr>
      </w:pPr>
    </w:p>
    <w:p w:rsidR="00C50D70" w:rsidRPr="00C50D70" w:rsidRDefault="00C50D70" w:rsidP="009857D9">
      <w:pPr>
        <w:widowControl w:val="0"/>
        <w:autoSpaceDE w:val="0"/>
        <w:autoSpaceDN w:val="0"/>
        <w:jc w:val="right"/>
        <w:outlineLvl w:val="1"/>
        <w:rPr>
          <w:rFonts w:eastAsiaTheme="minorEastAsia"/>
          <w:sz w:val="20"/>
          <w:szCs w:val="20"/>
        </w:rPr>
      </w:pPr>
      <w:r w:rsidRPr="00C50D70">
        <w:rPr>
          <w:rFonts w:eastAsiaTheme="minorEastAsia"/>
          <w:sz w:val="20"/>
          <w:szCs w:val="20"/>
        </w:rPr>
        <w:t>Приложение N 2</w:t>
      </w:r>
    </w:p>
    <w:p w:rsidR="00C50D70" w:rsidRPr="00C50D70" w:rsidRDefault="00C50D70" w:rsidP="009857D9">
      <w:pPr>
        <w:widowControl w:val="0"/>
        <w:tabs>
          <w:tab w:val="left" w:pos="1905"/>
        </w:tabs>
        <w:autoSpaceDE w:val="0"/>
        <w:autoSpaceDN w:val="0"/>
        <w:jc w:val="right"/>
        <w:rPr>
          <w:rFonts w:eastAsiaTheme="minorEastAsia"/>
          <w:sz w:val="20"/>
          <w:szCs w:val="20"/>
        </w:rPr>
      </w:pPr>
      <w:r w:rsidRPr="00C50D70">
        <w:rPr>
          <w:rFonts w:eastAsiaTheme="minorEastAsia"/>
          <w:sz w:val="20"/>
          <w:szCs w:val="20"/>
        </w:rPr>
        <w:t xml:space="preserve">                                                                                                                                              </w:t>
      </w:r>
      <w:r w:rsidR="009857D9">
        <w:rPr>
          <w:rFonts w:eastAsiaTheme="minorEastAsia"/>
          <w:sz w:val="20"/>
          <w:szCs w:val="20"/>
        </w:rPr>
        <w:t xml:space="preserve">                     </w:t>
      </w:r>
      <w:r w:rsidRPr="00C50D70">
        <w:rPr>
          <w:rFonts w:eastAsiaTheme="minorEastAsia"/>
          <w:sz w:val="20"/>
          <w:szCs w:val="20"/>
        </w:rPr>
        <w:t>к порядку учета</w:t>
      </w:r>
    </w:p>
    <w:p w:rsidR="00C50D70" w:rsidRPr="00C50D70" w:rsidRDefault="00C50D70" w:rsidP="009857D9">
      <w:pPr>
        <w:widowControl w:val="0"/>
        <w:autoSpaceDE w:val="0"/>
        <w:autoSpaceDN w:val="0"/>
        <w:jc w:val="right"/>
        <w:rPr>
          <w:rFonts w:eastAsiaTheme="minorEastAsia"/>
          <w:sz w:val="20"/>
          <w:szCs w:val="20"/>
        </w:rPr>
      </w:pPr>
      <w:r w:rsidRPr="00C50D70">
        <w:rPr>
          <w:rFonts w:eastAsiaTheme="minorEastAsia"/>
          <w:sz w:val="20"/>
          <w:szCs w:val="20"/>
        </w:rPr>
        <w:t xml:space="preserve">                                                                                                         бюджетных и денежных обязательств </w:t>
      </w:r>
    </w:p>
    <w:p w:rsidR="00C50D70" w:rsidRPr="00C50D70" w:rsidRDefault="00C50D70" w:rsidP="009857D9">
      <w:pPr>
        <w:widowControl w:val="0"/>
        <w:autoSpaceDE w:val="0"/>
        <w:autoSpaceDN w:val="0"/>
        <w:jc w:val="right"/>
        <w:rPr>
          <w:rFonts w:eastAsiaTheme="minorEastAsia"/>
          <w:sz w:val="20"/>
          <w:szCs w:val="20"/>
        </w:rPr>
      </w:pPr>
      <w:r w:rsidRPr="00C50D70">
        <w:rPr>
          <w:rFonts w:eastAsiaTheme="minorEastAsia"/>
          <w:sz w:val="20"/>
          <w:szCs w:val="20"/>
        </w:rPr>
        <w:t xml:space="preserve">                                                                                                     получателей средств местного бюджета </w:t>
      </w:r>
    </w:p>
    <w:p w:rsidR="00C50D70" w:rsidRPr="00C50D70" w:rsidRDefault="00C50D70" w:rsidP="009857D9">
      <w:pPr>
        <w:widowControl w:val="0"/>
        <w:autoSpaceDE w:val="0"/>
        <w:autoSpaceDN w:val="0"/>
        <w:jc w:val="right"/>
        <w:rPr>
          <w:rFonts w:eastAsiaTheme="minorEastAsia"/>
          <w:sz w:val="20"/>
          <w:szCs w:val="20"/>
        </w:rPr>
      </w:pPr>
      <w:r w:rsidRPr="00C50D70">
        <w:rPr>
          <w:rFonts w:eastAsiaTheme="minorEastAsia"/>
          <w:sz w:val="20"/>
          <w:szCs w:val="20"/>
        </w:rPr>
        <w:t xml:space="preserve">                                                                                                                       территориальными органами </w:t>
      </w:r>
    </w:p>
    <w:p w:rsidR="00C50D70" w:rsidRPr="00C50D70" w:rsidRDefault="00C50D70" w:rsidP="009857D9">
      <w:pPr>
        <w:widowControl w:val="0"/>
        <w:autoSpaceDE w:val="0"/>
        <w:autoSpaceDN w:val="0"/>
        <w:jc w:val="right"/>
        <w:rPr>
          <w:rFonts w:eastAsiaTheme="minorEastAsia"/>
          <w:b/>
          <w:sz w:val="20"/>
          <w:szCs w:val="20"/>
        </w:rPr>
      </w:pPr>
      <w:r w:rsidRPr="00C50D70">
        <w:rPr>
          <w:rFonts w:eastAsiaTheme="minorEastAsia"/>
          <w:sz w:val="20"/>
          <w:szCs w:val="20"/>
        </w:rPr>
        <w:t xml:space="preserve">                                                                                                                          федерального казначейства,</w:t>
      </w:r>
    </w:p>
    <w:p w:rsidR="00C50D70" w:rsidRPr="00C50D70" w:rsidRDefault="00C50D70" w:rsidP="009857D9">
      <w:pPr>
        <w:widowControl w:val="0"/>
        <w:autoSpaceDE w:val="0"/>
        <w:autoSpaceDN w:val="0"/>
        <w:jc w:val="right"/>
        <w:rPr>
          <w:rFonts w:eastAsiaTheme="minorEastAsia"/>
          <w:sz w:val="20"/>
          <w:szCs w:val="20"/>
        </w:rPr>
      </w:pPr>
      <w:r w:rsidRPr="00C50D70">
        <w:rPr>
          <w:rFonts w:eastAsiaTheme="minorEastAsia"/>
          <w:sz w:val="20"/>
          <w:szCs w:val="20"/>
        </w:rPr>
        <w:t xml:space="preserve">                                                                                                                  </w:t>
      </w:r>
      <w:proofErr w:type="gramStart"/>
      <w:r w:rsidRPr="00C50D70">
        <w:rPr>
          <w:rFonts w:eastAsiaTheme="minorEastAsia"/>
          <w:sz w:val="20"/>
          <w:szCs w:val="20"/>
        </w:rPr>
        <w:t>утвержденному</w:t>
      </w:r>
      <w:proofErr w:type="gramEnd"/>
      <w:r w:rsidRPr="00C50D70">
        <w:rPr>
          <w:rFonts w:eastAsiaTheme="minorEastAsia"/>
          <w:sz w:val="20"/>
          <w:szCs w:val="20"/>
        </w:rPr>
        <w:t xml:space="preserve"> постановлением                   </w:t>
      </w:r>
    </w:p>
    <w:p w:rsidR="00C50D70" w:rsidRPr="00C50D70" w:rsidRDefault="00C50D70" w:rsidP="009857D9">
      <w:pPr>
        <w:widowControl w:val="0"/>
        <w:autoSpaceDE w:val="0"/>
        <w:autoSpaceDN w:val="0"/>
        <w:jc w:val="right"/>
        <w:rPr>
          <w:rFonts w:eastAsiaTheme="minorEastAsia"/>
          <w:sz w:val="20"/>
          <w:szCs w:val="20"/>
        </w:rPr>
      </w:pPr>
      <w:r w:rsidRPr="00C50D70">
        <w:rPr>
          <w:rFonts w:eastAsiaTheme="minorEastAsia"/>
          <w:sz w:val="20"/>
          <w:szCs w:val="20"/>
        </w:rPr>
        <w:t xml:space="preserve">                                                                                                       администрации Маганского сельсовета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от 02.02.2024г. №11</w:t>
      </w:r>
    </w:p>
    <w:p w:rsidR="00C50D70" w:rsidRPr="00C50D70" w:rsidRDefault="00C50D70" w:rsidP="00C50D70">
      <w:pPr>
        <w:widowControl w:val="0"/>
        <w:autoSpaceDE w:val="0"/>
        <w:autoSpaceDN w:val="0"/>
        <w:spacing w:after="1"/>
        <w:rPr>
          <w:rFonts w:eastAsiaTheme="minorEastAsia"/>
          <w:sz w:val="20"/>
          <w:szCs w:val="20"/>
        </w:rPr>
      </w:pPr>
    </w:p>
    <w:p w:rsidR="00C50D70" w:rsidRPr="00C50D70" w:rsidRDefault="00C50D70" w:rsidP="00C50D70">
      <w:pPr>
        <w:widowControl w:val="0"/>
        <w:autoSpaceDE w:val="0"/>
        <w:autoSpaceDN w:val="0"/>
        <w:jc w:val="center"/>
        <w:rPr>
          <w:rFonts w:eastAsiaTheme="minorEastAsia"/>
          <w:sz w:val="20"/>
          <w:szCs w:val="20"/>
        </w:rPr>
      </w:pPr>
      <w:bookmarkStart w:id="68" w:name="P536"/>
      <w:bookmarkEnd w:id="68"/>
      <w:r w:rsidRPr="00C50D70">
        <w:rPr>
          <w:rFonts w:eastAsiaTheme="minorEastAsia"/>
          <w:sz w:val="20"/>
          <w:szCs w:val="20"/>
        </w:rPr>
        <w:t>Реквизиты</w:t>
      </w:r>
    </w:p>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Сведений о денежном обязательстве</w:t>
      </w:r>
    </w:p>
    <w:p w:rsidR="00C50D70" w:rsidRPr="00C50D70" w:rsidRDefault="00C50D70" w:rsidP="00C50D70">
      <w:pPr>
        <w:widowControl w:val="0"/>
        <w:autoSpaceDE w:val="0"/>
        <w:autoSpaceDN w:val="0"/>
        <w:jc w:val="both"/>
        <w:rPr>
          <w:rFonts w:eastAsiaTheme="minorEastAsia"/>
          <w:sz w:val="20"/>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C50D70" w:rsidRPr="00C50D70" w:rsidTr="00C50D70">
        <w:tc>
          <w:tcPr>
            <w:tcW w:w="9014" w:type="dxa"/>
            <w:gridSpan w:val="2"/>
            <w:tcBorders>
              <w:top w:val="nil"/>
              <w:left w:val="nil"/>
              <w:right w:val="nil"/>
            </w:tcBorders>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Единица измерения: руб.</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 точностью до второго десятичного знака)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Наименование реквизита</w:t>
            </w:r>
          </w:p>
        </w:tc>
        <w:tc>
          <w:tcPr>
            <w:tcW w:w="5049"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Правила формирования информации (реквизита, показателя)</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порядковый номер Сведений о денежном обязательстве.</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2. Дата Сведений о денежном обязательстве</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дата подписания Сведений о денежном обязательстве получателем бюджетных средств.</w:t>
            </w:r>
          </w:p>
          <w:p w:rsidR="00C50D70" w:rsidRPr="00C50D70" w:rsidRDefault="00C50D70" w:rsidP="00C50D70">
            <w:pPr>
              <w:widowControl w:val="0"/>
              <w:autoSpaceDE w:val="0"/>
              <w:autoSpaceDN w:val="0"/>
              <w:ind w:firstLine="283"/>
              <w:jc w:val="both"/>
              <w:rPr>
                <w:rFonts w:eastAsiaTheme="minorEastAsia"/>
                <w:sz w:val="20"/>
                <w:szCs w:val="20"/>
              </w:rPr>
            </w:pPr>
            <w:proofErr w:type="gramStart"/>
            <w:r w:rsidRPr="00C50D70">
              <w:rPr>
                <w:rFonts w:eastAsiaTheme="minorEastAsia"/>
                <w:sz w:val="20"/>
                <w:szCs w:val="20"/>
              </w:rPr>
              <w:t xml:space="preserve">При формировании Сведений о денежном </w:t>
            </w:r>
            <w:r w:rsidRPr="00C50D70">
              <w:rPr>
                <w:rFonts w:eastAsiaTheme="minorEastAsia"/>
                <w:sz w:val="20"/>
                <w:szCs w:val="20"/>
              </w:rPr>
              <w:lastRenderedPageBreak/>
              <w:t>обязательстве в форме электронного документа в информационных системах дата Сведений о денежном обязательстве</w:t>
            </w:r>
            <w:proofErr w:type="gramEnd"/>
            <w:r w:rsidRPr="00C50D70">
              <w:rPr>
                <w:rFonts w:eastAsiaTheme="minorEastAsia"/>
                <w:sz w:val="20"/>
                <w:szCs w:val="20"/>
              </w:rPr>
              <w:t xml:space="preserve"> проставляется автоматически.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3. Учетный номер денежного обязательства</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при внесении изменений в поставленное на учет денежное обязательство.</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учетный номер денежного обязательства, в которое вносятся изменения, присвоенный ему при постановке на учет.</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4. Учетный номер бюджетного обязательства</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6. Информация о получателе бюджетных средств</w:t>
            </w:r>
          </w:p>
        </w:tc>
        <w:tc>
          <w:tcPr>
            <w:tcW w:w="5049" w:type="dxa"/>
          </w:tcPr>
          <w:p w:rsidR="00C50D70" w:rsidRPr="00C50D70" w:rsidRDefault="00C50D70" w:rsidP="00C50D70">
            <w:pPr>
              <w:widowControl w:val="0"/>
              <w:autoSpaceDE w:val="0"/>
              <w:autoSpaceDN w:val="0"/>
              <w:rPr>
                <w:rFonts w:eastAsiaTheme="minorEastAsia"/>
                <w:sz w:val="20"/>
                <w:szCs w:val="20"/>
              </w:rPr>
            </w:pP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6.1. Получатель бюджетных средств</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6.2. Код получателя бюджетных средств по Сводному реестру</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получателя средств местного бюджета.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6.3. Номер лицевого счета</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номер соответствующего лицевого счета получателя средств местного бюджета.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6.4. Главный распорядитель бюджетных средств</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главного распорядителя средств местного бюджета, соответствующее реестровой записи Сводного реестра.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6.5. Глава по БК</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глава главного распорядителя средств местного бюджета по бюджетной классификации Российской Федерации.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6.6. Наименование бюджета</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 xml:space="preserve">Указывается наименование бюджета – </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6.7. Код по ОКТМО</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 xml:space="preserve">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w:t>
            </w:r>
            <w:proofErr w:type="spellStart"/>
            <w:r w:rsidRPr="00C50D70">
              <w:rPr>
                <w:rFonts w:eastAsiaTheme="minorEastAsia"/>
                <w:sz w:val="20"/>
                <w:szCs w:val="20"/>
              </w:rPr>
              <w:t>казначействагосударственным</w:t>
            </w:r>
            <w:proofErr w:type="spellEnd"/>
            <w:r w:rsidRPr="00C50D70">
              <w:rPr>
                <w:rFonts w:eastAsiaTheme="minorEastAsia"/>
                <w:sz w:val="20"/>
                <w:szCs w:val="20"/>
              </w:rPr>
              <w:t xml:space="preserve"> внебюджетным фондом.</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6.8. Финансовый орган</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финансового органа - "Наименование финансового органа".</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6.9. Код по ОКПО</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финансового органа по Общероссийскому классификатору предприятий и организаций.</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6.10. Органы Федерального казначейства</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6.11. Код Органов Федерального казначейств</w:t>
            </w:r>
            <w:proofErr w:type="gramStart"/>
            <w:r w:rsidRPr="00C50D70">
              <w:rPr>
                <w:rFonts w:eastAsiaTheme="minorEastAsia"/>
                <w:sz w:val="20"/>
                <w:szCs w:val="20"/>
              </w:rPr>
              <w:t>а(</w:t>
            </w:r>
            <w:proofErr w:type="gramEnd"/>
            <w:r w:rsidRPr="00C50D70">
              <w:rPr>
                <w:rFonts w:eastAsiaTheme="minorEastAsia"/>
                <w:sz w:val="20"/>
                <w:szCs w:val="20"/>
              </w:rPr>
              <w:t>КОФК)</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Органов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6.12. Признак платежа, требующего подтверждения</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 Реквизиты документа, подтверждающего возникновение денежного обязательства</w:t>
            </w:r>
          </w:p>
        </w:tc>
        <w:tc>
          <w:tcPr>
            <w:tcW w:w="5049" w:type="dxa"/>
          </w:tcPr>
          <w:p w:rsidR="00C50D70" w:rsidRPr="00C50D70" w:rsidRDefault="00C50D70" w:rsidP="00C50D70">
            <w:pPr>
              <w:widowControl w:val="0"/>
              <w:autoSpaceDE w:val="0"/>
              <w:autoSpaceDN w:val="0"/>
              <w:rPr>
                <w:rFonts w:eastAsiaTheme="minorEastAsia"/>
                <w:sz w:val="20"/>
                <w:szCs w:val="20"/>
              </w:rPr>
            </w:pP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7.1. Вид</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документа, являющегося основанием для возникновения денежного обязательства.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7.2. Номер</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номер документа, подтверждающего возникновение денежного обязательства.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bookmarkStart w:id="69" w:name="P592"/>
            <w:bookmarkEnd w:id="69"/>
            <w:r w:rsidRPr="00C50D70">
              <w:rPr>
                <w:rFonts w:eastAsiaTheme="minorEastAsia"/>
                <w:sz w:val="20"/>
                <w:szCs w:val="20"/>
              </w:rPr>
              <w:lastRenderedPageBreak/>
              <w:t>7.3. Дата</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дата документа, подтверждающего возникновение денежного обязательства.</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7.4. Сумма документа, подтверждающего возникновение денежного обязательства</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сумма документа, подтверждающего возникновение денежного обязательства в валюте выплаты.</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7.5. Предмет</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7.6. Наименование вида средств</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7.7. Код по бюджетной классификации (далее - Код по БК)</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классификации расходов местного бюджета в соответствии с предметом документа-основания.</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7.8. Аналитический код</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территориальными органами Федерального казначейства для учета операций со средствами юридических лиц, не являющихся участниками бюджетного процесса).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7.9. Сумма в рублевом эквиваленте всего</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сумма денежного обязательства в валюте Российской Федерации.</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 xml:space="preserve">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w:t>
            </w:r>
            <w:r w:rsidRPr="00C50D70">
              <w:rPr>
                <w:rFonts w:eastAsiaTheme="minorEastAsia"/>
                <w:sz w:val="20"/>
                <w:szCs w:val="20"/>
              </w:rPr>
              <w:lastRenderedPageBreak/>
              <w:t>по курсу Центрального банка Российской Федерации на дату совершения операции, проводимой в иностранной валюте.</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7.10. Код валюты</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валюты, в которой принято денежное обязательство, в соответствии с Общероссийским классификатором валют.</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7.11. в том числе перечислено средств, требующих подтверждения</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7.12. Срок исполнения</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планируемый срок осуществления кассовой выплаты по денежному обязательству.</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7.13. Руководитель (уполномоченное лицо)</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F57AA3" w:rsidRDefault="00F57AA3" w:rsidP="00F57AA3">
      <w:pPr>
        <w:shd w:val="clear" w:color="auto" w:fill="FBFBFB"/>
        <w:ind w:firstLine="709"/>
        <w:jc w:val="both"/>
        <w:rPr>
          <w:color w:val="000000"/>
          <w:sz w:val="28"/>
          <w:szCs w:val="28"/>
        </w:rPr>
      </w:pPr>
    </w:p>
    <w:p w:rsidR="00C50D70" w:rsidRDefault="00C50D70" w:rsidP="00F57AA3">
      <w:pPr>
        <w:shd w:val="clear" w:color="auto" w:fill="FBFBFB"/>
        <w:ind w:firstLine="709"/>
        <w:jc w:val="both"/>
        <w:rPr>
          <w:color w:val="000000"/>
          <w:sz w:val="28"/>
          <w:szCs w:val="28"/>
        </w:rPr>
      </w:pPr>
    </w:p>
    <w:p w:rsidR="00C50D70" w:rsidRPr="00C50D70" w:rsidRDefault="00C50D70" w:rsidP="009857D9">
      <w:pPr>
        <w:widowControl w:val="0"/>
        <w:autoSpaceDE w:val="0"/>
        <w:autoSpaceDN w:val="0"/>
        <w:jc w:val="right"/>
        <w:outlineLvl w:val="1"/>
        <w:rPr>
          <w:rFonts w:eastAsiaTheme="minorEastAsia"/>
          <w:sz w:val="20"/>
          <w:szCs w:val="20"/>
        </w:rPr>
      </w:pPr>
      <w:r w:rsidRPr="00C50D70">
        <w:rPr>
          <w:rFonts w:eastAsiaTheme="minorEastAsia"/>
          <w:sz w:val="20"/>
          <w:szCs w:val="20"/>
        </w:rPr>
        <w:t xml:space="preserve">     Приложение № 3</w:t>
      </w:r>
    </w:p>
    <w:p w:rsidR="00C50D70" w:rsidRPr="00C50D70" w:rsidRDefault="00C50D70" w:rsidP="009857D9">
      <w:pPr>
        <w:widowControl w:val="0"/>
        <w:tabs>
          <w:tab w:val="left" w:pos="1905"/>
        </w:tabs>
        <w:autoSpaceDE w:val="0"/>
        <w:autoSpaceDN w:val="0"/>
        <w:jc w:val="right"/>
        <w:rPr>
          <w:rFonts w:eastAsiaTheme="minorEastAsia"/>
          <w:sz w:val="20"/>
          <w:szCs w:val="20"/>
        </w:rPr>
      </w:pPr>
      <w:r w:rsidRPr="00C50D70">
        <w:rPr>
          <w:rFonts w:eastAsiaTheme="minorEastAsia"/>
          <w:sz w:val="20"/>
          <w:szCs w:val="20"/>
        </w:rPr>
        <w:t xml:space="preserve">                                                                                                                                              к порядку учета</w:t>
      </w:r>
    </w:p>
    <w:p w:rsidR="00C50D70" w:rsidRPr="00C50D70" w:rsidRDefault="00C50D70" w:rsidP="009857D9">
      <w:pPr>
        <w:widowControl w:val="0"/>
        <w:autoSpaceDE w:val="0"/>
        <w:autoSpaceDN w:val="0"/>
        <w:jc w:val="right"/>
        <w:rPr>
          <w:rFonts w:eastAsiaTheme="minorEastAsia"/>
          <w:sz w:val="20"/>
          <w:szCs w:val="20"/>
        </w:rPr>
      </w:pPr>
      <w:r w:rsidRPr="00C50D70">
        <w:rPr>
          <w:rFonts w:eastAsiaTheme="minorEastAsia"/>
          <w:sz w:val="20"/>
          <w:szCs w:val="20"/>
        </w:rPr>
        <w:t xml:space="preserve">                                                                                                         бюджетных и денежных обязательств </w:t>
      </w:r>
    </w:p>
    <w:p w:rsidR="00C50D70" w:rsidRPr="00C50D70" w:rsidRDefault="00C50D70" w:rsidP="009857D9">
      <w:pPr>
        <w:widowControl w:val="0"/>
        <w:autoSpaceDE w:val="0"/>
        <w:autoSpaceDN w:val="0"/>
        <w:jc w:val="right"/>
        <w:rPr>
          <w:rFonts w:eastAsiaTheme="minorEastAsia"/>
          <w:sz w:val="20"/>
          <w:szCs w:val="20"/>
        </w:rPr>
      </w:pPr>
      <w:r w:rsidRPr="00C50D70">
        <w:rPr>
          <w:rFonts w:eastAsiaTheme="minorEastAsia"/>
          <w:sz w:val="20"/>
          <w:szCs w:val="20"/>
        </w:rPr>
        <w:t xml:space="preserve">                                                                                                     получателей средств местного бюджета </w:t>
      </w:r>
    </w:p>
    <w:p w:rsidR="00C50D70" w:rsidRPr="00C50D70" w:rsidRDefault="00C50D70" w:rsidP="009857D9">
      <w:pPr>
        <w:widowControl w:val="0"/>
        <w:autoSpaceDE w:val="0"/>
        <w:autoSpaceDN w:val="0"/>
        <w:jc w:val="right"/>
        <w:rPr>
          <w:rFonts w:eastAsiaTheme="minorEastAsia"/>
          <w:sz w:val="20"/>
          <w:szCs w:val="20"/>
        </w:rPr>
      </w:pPr>
      <w:r w:rsidRPr="00C50D70">
        <w:rPr>
          <w:rFonts w:eastAsiaTheme="minorEastAsia"/>
          <w:sz w:val="20"/>
          <w:szCs w:val="20"/>
        </w:rPr>
        <w:t xml:space="preserve">                                                                                                                       территориальными органами </w:t>
      </w:r>
    </w:p>
    <w:p w:rsidR="00C50D70" w:rsidRPr="00C50D70" w:rsidRDefault="00C50D70" w:rsidP="009857D9">
      <w:pPr>
        <w:widowControl w:val="0"/>
        <w:autoSpaceDE w:val="0"/>
        <w:autoSpaceDN w:val="0"/>
        <w:jc w:val="right"/>
        <w:rPr>
          <w:rFonts w:eastAsiaTheme="minorEastAsia"/>
          <w:b/>
          <w:sz w:val="20"/>
          <w:szCs w:val="20"/>
        </w:rPr>
      </w:pPr>
      <w:r w:rsidRPr="00C50D70">
        <w:rPr>
          <w:rFonts w:eastAsiaTheme="minorEastAsia"/>
          <w:sz w:val="20"/>
          <w:szCs w:val="20"/>
        </w:rPr>
        <w:t xml:space="preserve">                                                                                                                          федерального казначейства,</w:t>
      </w:r>
    </w:p>
    <w:p w:rsidR="00C50D70" w:rsidRPr="00C50D70" w:rsidRDefault="00C50D70" w:rsidP="009857D9">
      <w:pPr>
        <w:widowControl w:val="0"/>
        <w:autoSpaceDE w:val="0"/>
        <w:autoSpaceDN w:val="0"/>
        <w:jc w:val="right"/>
        <w:rPr>
          <w:rFonts w:eastAsiaTheme="minorEastAsia"/>
          <w:sz w:val="20"/>
          <w:szCs w:val="20"/>
        </w:rPr>
      </w:pPr>
      <w:r w:rsidRPr="00C50D70">
        <w:rPr>
          <w:rFonts w:eastAsiaTheme="minorEastAsia"/>
          <w:sz w:val="20"/>
          <w:szCs w:val="20"/>
        </w:rPr>
        <w:t xml:space="preserve">                                                                                                                  </w:t>
      </w:r>
      <w:proofErr w:type="gramStart"/>
      <w:r w:rsidRPr="00C50D70">
        <w:rPr>
          <w:rFonts w:eastAsiaTheme="minorEastAsia"/>
          <w:sz w:val="20"/>
          <w:szCs w:val="20"/>
        </w:rPr>
        <w:t>утвержденному</w:t>
      </w:r>
      <w:proofErr w:type="gramEnd"/>
      <w:r w:rsidRPr="00C50D70">
        <w:rPr>
          <w:rFonts w:eastAsiaTheme="minorEastAsia"/>
          <w:sz w:val="20"/>
          <w:szCs w:val="20"/>
        </w:rPr>
        <w:t xml:space="preserve"> постановлением                   </w:t>
      </w:r>
    </w:p>
    <w:p w:rsidR="00C50D70" w:rsidRPr="00C50D70" w:rsidRDefault="00C50D70" w:rsidP="009857D9">
      <w:pPr>
        <w:widowControl w:val="0"/>
        <w:autoSpaceDE w:val="0"/>
        <w:autoSpaceDN w:val="0"/>
        <w:jc w:val="right"/>
        <w:rPr>
          <w:rFonts w:eastAsiaTheme="minorEastAsia"/>
          <w:sz w:val="20"/>
          <w:szCs w:val="20"/>
        </w:rPr>
      </w:pPr>
      <w:r w:rsidRPr="00C50D70">
        <w:rPr>
          <w:rFonts w:eastAsiaTheme="minorEastAsia"/>
          <w:sz w:val="20"/>
          <w:szCs w:val="20"/>
        </w:rPr>
        <w:t xml:space="preserve">                                                                                                       администрации Маганского сельсовета</w:t>
      </w:r>
    </w:p>
    <w:p w:rsidR="00C50D70" w:rsidRPr="00C50D70" w:rsidRDefault="00C50D70" w:rsidP="009857D9">
      <w:pPr>
        <w:widowControl w:val="0"/>
        <w:autoSpaceDE w:val="0"/>
        <w:autoSpaceDN w:val="0"/>
        <w:jc w:val="right"/>
        <w:rPr>
          <w:rFonts w:eastAsiaTheme="minorEastAsia"/>
          <w:sz w:val="20"/>
          <w:szCs w:val="20"/>
        </w:rPr>
      </w:pPr>
      <w:r w:rsidRPr="00C50D70">
        <w:rPr>
          <w:rFonts w:eastAsiaTheme="minorEastAsia"/>
          <w:sz w:val="20"/>
          <w:szCs w:val="20"/>
        </w:rPr>
        <w:t xml:space="preserve">                                                                                                                   от 02.02.2024г. №11</w:t>
      </w:r>
    </w:p>
    <w:p w:rsidR="00C50D70" w:rsidRPr="00C50D70" w:rsidRDefault="00C50D70" w:rsidP="00C50D70">
      <w:pPr>
        <w:widowControl w:val="0"/>
        <w:autoSpaceDE w:val="0"/>
        <w:autoSpaceDN w:val="0"/>
        <w:jc w:val="both"/>
        <w:rPr>
          <w:rFonts w:eastAsiaTheme="minorEastAsia"/>
          <w:sz w:val="20"/>
          <w:szCs w:val="20"/>
        </w:rPr>
      </w:pPr>
    </w:p>
    <w:p w:rsidR="00C50D70" w:rsidRPr="00C50D70" w:rsidRDefault="00C50D70" w:rsidP="00C50D70">
      <w:pPr>
        <w:widowControl w:val="0"/>
        <w:autoSpaceDE w:val="0"/>
        <w:autoSpaceDN w:val="0"/>
        <w:jc w:val="center"/>
        <w:rPr>
          <w:rFonts w:eastAsiaTheme="minorEastAsia"/>
          <w:sz w:val="20"/>
          <w:szCs w:val="20"/>
        </w:rPr>
      </w:pPr>
      <w:bookmarkStart w:id="70" w:name="P634"/>
      <w:bookmarkEnd w:id="70"/>
      <w:r w:rsidRPr="00C50D70">
        <w:rPr>
          <w:rFonts w:eastAsiaTheme="minorEastAsia"/>
          <w:sz w:val="20"/>
          <w:szCs w:val="20"/>
        </w:rPr>
        <w:t>ПЕРЕЧЕНЬ</w:t>
      </w:r>
    </w:p>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 xml:space="preserve">ДОКУМЕНТОВ, НА ОСНОВАНИИ КОТОРЫХ ВОЗНИКАЮТ </w:t>
      </w:r>
      <w:proofErr w:type="gramStart"/>
      <w:r w:rsidRPr="00C50D70">
        <w:rPr>
          <w:rFonts w:eastAsiaTheme="minorEastAsia"/>
          <w:sz w:val="20"/>
          <w:szCs w:val="20"/>
        </w:rPr>
        <w:t>БЮДЖЕТНЫЕ</w:t>
      </w:r>
      <w:proofErr w:type="gramEnd"/>
    </w:p>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ОБЯЗАТЕЛЬСТВА ПОЛУЧАТЕЛЕЙ СРЕДСТВ МЕСТНОГО БЮДЖЕТА,</w:t>
      </w:r>
    </w:p>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И ДОКУМЕНТОВ, ПОДТВЕРЖДАЮЩИХ ВОЗНИКНОВЕНИЕ ДЕНЕЖНЫХ</w:t>
      </w:r>
    </w:p>
    <w:p w:rsidR="00C50D70" w:rsidRPr="00C50D70" w:rsidRDefault="00C50D70" w:rsidP="00C50D70">
      <w:pPr>
        <w:widowControl w:val="0"/>
        <w:autoSpaceDE w:val="0"/>
        <w:autoSpaceDN w:val="0"/>
        <w:jc w:val="center"/>
        <w:rPr>
          <w:rFonts w:eastAsiaTheme="minorEastAsia"/>
          <w:b/>
          <w:sz w:val="20"/>
          <w:szCs w:val="20"/>
        </w:rPr>
      </w:pPr>
      <w:r w:rsidRPr="00C50D70">
        <w:rPr>
          <w:rFonts w:eastAsiaTheme="minorEastAsia"/>
          <w:sz w:val="20"/>
          <w:szCs w:val="20"/>
        </w:rPr>
        <w:t>ОБЯЗАТЕЛЬСТВ ПОЛУЧАТЕЛЕЙ СРЕДСТВ МЕСТНОГО БЮДЖЕТА</w:t>
      </w:r>
    </w:p>
    <w:p w:rsidR="00C50D70" w:rsidRPr="00C50D70" w:rsidRDefault="00C50D70" w:rsidP="00C50D70">
      <w:pPr>
        <w:widowControl w:val="0"/>
        <w:autoSpaceDE w:val="0"/>
        <w:autoSpaceDN w:val="0"/>
        <w:spacing w:after="1"/>
        <w:rPr>
          <w:rFonts w:eastAsiaTheme="min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C50D70" w:rsidRPr="00C50D70" w:rsidTr="00C50D70">
        <w:tc>
          <w:tcPr>
            <w:tcW w:w="662"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 xml:space="preserve">N </w:t>
            </w:r>
            <w:proofErr w:type="gramStart"/>
            <w:r w:rsidRPr="00C50D70">
              <w:rPr>
                <w:rFonts w:eastAsiaTheme="minorEastAsia"/>
                <w:sz w:val="20"/>
                <w:szCs w:val="20"/>
              </w:rPr>
              <w:t>п</w:t>
            </w:r>
            <w:proofErr w:type="gramEnd"/>
            <w:r w:rsidRPr="00C50D70">
              <w:rPr>
                <w:rFonts w:eastAsiaTheme="minorEastAsia"/>
                <w:sz w:val="20"/>
                <w:szCs w:val="20"/>
              </w:rPr>
              <w:t>/п</w:t>
            </w:r>
          </w:p>
        </w:tc>
        <w:tc>
          <w:tcPr>
            <w:tcW w:w="3605"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Документ, на основании которого возникает бюджетное обязательство получателя средств местного бюджета</w:t>
            </w:r>
          </w:p>
        </w:tc>
        <w:tc>
          <w:tcPr>
            <w:tcW w:w="4757"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Документ, подтверждающий возникновение денежного обязательства получателя средств местного бюджета</w:t>
            </w:r>
          </w:p>
        </w:tc>
      </w:tr>
      <w:tr w:rsidR="00C50D70" w:rsidRPr="00C50D70" w:rsidTr="00C50D70">
        <w:tc>
          <w:tcPr>
            <w:tcW w:w="662"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1</w:t>
            </w:r>
          </w:p>
        </w:tc>
        <w:tc>
          <w:tcPr>
            <w:tcW w:w="3605" w:type="dxa"/>
          </w:tcPr>
          <w:p w:rsidR="00C50D70" w:rsidRPr="00C50D70" w:rsidRDefault="00C50D70" w:rsidP="00C50D70">
            <w:pPr>
              <w:widowControl w:val="0"/>
              <w:autoSpaceDE w:val="0"/>
              <w:autoSpaceDN w:val="0"/>
              <w:jc w:val="center"/>
              <w:rPr>
                <w:rFonts w:eastAsiaTheme="minorEastAsia"/>
                <w:sz w:val="20"/>
                <w:szCs w:val="20"/>
              </w:rPr>
            </w:pPr>
            <w:bookmarkStart w:id="71" w:name="P647"/>
            <w:bookmarkEnd w:id="71"/>
            <w:r w:rsidRPr="00C50D70">
              <w:rPr>
                <w:rFonts w:eastAsiaTheme="minorEastAsia"/>
                <w:sz w:val="20"/>
                <w:szCs w:val="20"/>
              </w:rPr>
              <w:t>2</w:t>
            </w:r>
          </w:p>
        </w:tc>
        <w:tc>
          <w:tcPr>
            <w:tcW w:w="4757" w:type="dxa"/>
          </w:tcPr>
          <w:p w:rsidR="00C50D70" w:rsidRPr="00C50D70" w:rsidRDefault="00C50D70" w:rsidP="00C50D70">
            <w:pPr>
              <w:widowControl w:val="0"/>
              <w:autoSpaceDE w:val="0"/>
              <w:autoSpaceDN w:val="0"/>
              <w:jc w:val="center"/>
              <w:rPr>
                <w:rFonts w:eastAsiaTheme="minorEastAsia"/>
                <w:sz w:val="20"/>
                <w:szCs w:val="20"/>
              </w:rPr>
            </w:pPr>
            <w:bookmarkStart w:id="72" w:name="P648"/>
            <w:bookmarkEnd w:id="72"/>
            <w:r w:rsidRPr="00C50D70">
              <w:rPr>
                <w:rFonts w:eastAsiaTheme="minorEastAsia"/>
                <w:sz w:val="20"/>
                <w:szCs w:val="20"/>
              </w:rPr>
              <w:t>3</w:t>
            </w:r>
          </w:p>
        </w:tc>
      </w:tr>
      <w:tr w:rsidR="00C50D70" w:rsidRPr="00C50D70" w:rsidTr="00C50D70">
        <w:tc>
          <w:tcPr>
            <w:tcW w:w="662" w:type="dxa"/>
          </w:tcPr>
          <w:p w:rsidR="00C50D70" w:rsidRPr="00C50D70" w:rsidRDefault="00C50D70" w:rsidP="00C50D70">
            <w:pPr>
              <w:widowControl w:val="0"/>
              <w:autoSpaceDE w:val="0"/>
              <w:autoSpaceDN w:val="0"/>
              <w:jc w:val="center"/>
              <w:rPr>
                <w:rFonts w:eastAsiaTheme="minorEastAsia"/>
                <w:sz w:val="20"/>
                <w:szCs w:val="20"/>
              </w:rPr>
            </w:pPr>
            <w:bookmarkStart w:id="73" w:name="P649"/>
            <w:bookmarkEnd w:id="73"/>
            <w:r w:rsidRPr="00C50D70">
              <w:rPr>
                <w:rFonts w:eastAsiaTheme="minorEastAsia"/>
                <w:sz w:val="20"/>
                <w:szCs w:val="20"/>
              </w:rPr>
              <w:t>1.</w:t>
            </w:r>
          </w:p>
        </w:tc>
        <w:tc>
          <w:tcPr>
            <w:tcW w:w="3605" w:type="dxa"/>
          </w:tcPr>
          <w:p w:rsidR="00C50D70" w:rsidRPr="00C50D70" w:rsidRDefault="00C50D70" w:rsidP="00C50D70">
            <w:pPr>
              <w:widowControl w:val="0"/>
              <w:autoSpaceDE w:val="0"/>
              <w:autoSpaceDN w:val="0"/>
              <w:jc w:val="both"/>
              <w:rPr>
                <w:rFonts w:eastAsiaTheme="minorEastAsia"/>
                <w:sz w:val="20"/>
                <w:szCs w:val="20"/>
              </w:rPr>
            </w:pPr>
            <w:bookmarkStart w:id="74" w:name="P650"/>
            <w:bookmarkEnd w:id="74"/>
            <w:r w:rsidRPr="00C50D70">
              <w:rPr>
                <w:rFonts w:eastAsiaTheme="minorEastAsia"/>
                <w:sz w:val="20"/>
                <w:szCs w:val="20"/>
              </w:rPr>
              <w:t>Извещение об осуществлении закупки</w:t>
            </w: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Формирование денежного обязательства не предусматривается</w:t>
            </w:r>
          </w:p>
        </w:tc>
      </w:tr>
      <w:tr w:rsidR="00C50D70" w:rsidRPr="00C50D70" w:rsidTr="00C50D70">
        <w:tc>
          <w:tcPr>
            <w:tcW w:w="662" w:type="dxa"/>
          </w:tcPr>
          <w:p w:rsidR="00C50D70" w:rsidRPr="00C50D70" w:rsidRDefault="00C50D70" w:rsidP="00C50D70">
            <w:pPr>
              <w:widowControl w:val="0"/>
              <w:autoSpaceDE w:val="0"/>
              <w:autoSpaceDN w:val="0"/>
              <w:jc w:val="center"/>
              <w:rPr>
                <w:rFonts w:eastAsiaTheme="minorEastAsia"/>
                <w:sz w:val="20"/>
                <w:szCs w:val="20"/>
              </w:rPr>
            </w:pPr>
            <w:bookmarkStart w:id="75" w:name="P652"/>
            <w:bookmarkEnd w:id="75"/>
            <w:r w:rsidRPr="00C50D70">
              <w:rPr>
                <w:rFonts w:eastAsiaTheme="minorEastAsia"/>
                <w:sz w:val="20"/>
                <w:szCs w:val="20"/>
              </w:rPr>
              <w:t>2.</w:t>
            </w:r>
          </w:p>
        </w:tc>
        <w:tc>
          <w:tcPr>
            <w:tcW w:w="3605" w:type="dxa"/>
          </w:tcPr>
          <w:p w:rsidR="00C50D70" w:rsidRPr="00C50D70" w:rsidRDefault="00C50D70" w:rsidP="00C50D70">
            <w:pPr>
              <w:widowControl w:val="0"/>
              <w:autoSpaceDE w:val="0"/>
              <w:autoSpaceDN w:val="0"/>
              <w:jc w:val="both"/>
              <w:rPr>
                <w:rFonts w:eastAsiaTheme="minorEastAsia"/>
                <w:sz w:val="20"/>
                <w:szCs w:val="20"/>
              </w:rPr>
            </w:pPr>
            <w:bookmarkStart w:id="76" w:name="P653"/>
            <w:bookmarkEnd w:id="76"/>
            <w:r w:rsidRPr="00C50D70">
              <w:rPr>
                <w:rFonts w:eastAsiaTheme="minorEastAsia"/>
                <w:sz w:val="20"/>
                <w:szCs w:val="20"/>
              </w:rPr>
              <w:t xml:space="preserve">Приглашение принять участие в </w:t>
            </w:r>
            <w:r w:rsidRPr="00C50D70">
              <w:rPr>
                <w:rFonts w:eastAsiaTheme="minorEastAsia"/>
                <w:sz w:val="20"/>
                <w:szCs w:val="20"/>
              </w:rPr>
              <w:lastRenderedPageBreak/>
              <w:t>определении поставщика (подрядчика, исполнителя)</w:t>
            </w: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 xml:space="preserve">Формирование денежного обязательства не </w:t>
            </w:r>
            <w:r w:rsidRPr="00C50D70">
              <w:rPr>
                <w:rFonts w:eastAsiaTheme="minorEastAsia"/>
                <w:sz w:val="20"/>
                <w:szCs w:val="20"/>
              </w:rPr>
              <w:lastRenderedPageBreak/>
              <w:t>предусматривается</w:t>
            </w:r>
          </w:p>
        </w:tc>
      </w:tr>
      <w:tr w:rsidR="00C50D70" w:rsidRPr="00C50D70" w:rsidTr="00C50D70">
        <w:tblPrEx>
          <w:tblBorders>
            <w:insideH w:val="nil"/>
          </w:tblBorders>
        </w:tblPrEx>
        <w:tc>
          <w:tcPr>
            <w:tcW w:w="662" w:type="dxa"/>
            <w:tcBorders>
              <w:bottom w:val="nil"/>
            </w:tcBorders>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lastRenderedPageBreak/>
              <w:t>3.</w:t>
            </w:r>
          </w:p>
        </w:tc>
        <w:tc>
          <w:tcPr>
            <w:tcW w:w="3605" w:type="dxa"/>
            <w:tcBorders>
              <w:bottom w:val="nil"/>
            </w:tcBorders>
          </w:tcPr>
          <w:p w:rsidR="00C50D70" w:rsidRPr="00C50D70" w:rsidRDefault="00C50D70" w:rsidP="00C50D70">
            <w:pPr>
              <w:widowControl w:val="0"/>
              <w:autoSpaceDE w:val="0"/>
              <w:autoSpaceDN w:val="0"/>
              <w:jc w:val="both"/>
              <w:rPr>
                <w:rFonts w:eastAsiaTheme="minorEastAsia"/>
                <w:sz w:val="20"/>
                <w:szCs w:val="20"/>
              </w:rPr>
            </w:pPr>
            <w:bookmarkStart w:id="77" w:name="P656"/>
            <w:bookmarkEnd w:id="77"/>
            <w:proofErr w:type="gramStart"/>
            <w:r w:rsidRPr="00C50D70">
              <w:rPr>
                <w:rFonts w:eastAsiaTheme="minorEastAsia"/>
                <w:sz w:val="20"/>
                <w:szCs w:val="20"/>
              </w:rPr>
              <w:t>Проект муниципального контракта (договора) на поставку товаров, выполнение работ, оказание услуг для обеспечения муниципальных нужд с единственным поставщиком (подрядчиком, исполнителем), заключаемого в рамках государственного оборонного заказа в соответствии с Федеральным законом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w:t>
            </w:r>
            <w:proofErr w:type="gramEnd"/>
            <w:r w:rsidRPr="00C50D70">
              <w:rPr>
                <w:rFonts w:eastAsiaTheme="minorEastAsia"/>
                <w:sz w:val="20"/>
                <w:szCs w:val="20"/>
              </w:rPr>
              <w:t>,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757" w:type="dxa"/>
            <w:tcBorders>
              <w:bottom w:val="nil"/>
            </w:tcBorders>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Формирование денежного обязательства не предусматривается</w:t>
            </w:r>
          </w:p>
        </w:tc>
      </w:tr>
      <w:tr w:rsidR="00C50D70" w:rsidRPr="00C50D70" w:rsidTr="00C50D70">
        <w:tblPrEx>
          <w:tblBorders>
            <w:insideH w:val="nil"/>
          </w:tblBorders>
        </w:tblPrEx>
        <w:tc>
          <w:tcPr>
            <w:tcW w:w="9024" w:type="dxa"/>
            <w:gridSpan w:val="3"/>
            <w:tcBorders>
              <w:top w:val="nil"/>
            </w:tcBorders>
          </w:tcPr>
          <w:p w:rsidR="00C50D70" w:rsidRPr="00C50D70" w:rsidRDefault="00C50D70" w:rsidP="00C50D70">
            <w:pPr>
              <w:widowControl w:val="0"/>
              <w:autoSpaceDE w:val="0"/>
              <w:autoSpaceDN w:val="0"/>
              <w:jc w:val="both"/>
              <w:rPr>
                <w:rFonts w:eastAsiaTheme="minorEastAsia"/>
                <w:sz w:val="20"/>
                <w:szCs w:val="20"/>
              </w:rPr>
            </w:pPr>
          </w:p>
        </w:tc>
      </w:tr>
      <w:tr w:rsidR="00C50D70" w:rsidRPr="00C50D70" w:rsidTr="00C50D70">
        <w:tblPrEx>
          <w:tblBorders>
            <w:insideH w:val="nil"/>
          </w:tblBorders>
        </w:tblPrEx>
        <w:tc>
          <w:tcPr>
            <w:tcW w:w="902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83"/>
              <w:gridCol w:w="8650"/>
              <w:gridCol w:w="108"/>
            </w:tblGrid>
            <w:tr w:rsidR="00C50D70" w:rsidRPr="00C50D70" w:rsidTr="00C50D70">
              <w:tc>
                <w:tcPr>
                  <w:tcW w:w="59" w:type="dxa"/>
                  <w:tcBorders>
                    <w:top w:val="nil"/>
                    <w:left w:val="nil"/>
                    <w:bottom w:val="nil"/>
                    <w:right w:val="nil"/>
                  </w:tcBorders>
                  <w:shd w:val="clear" w:color="auto" w:fill="CED3F1"/>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c>
                <w:tcPr>
                  <w:tcW w:w="83"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color w:val="392C69"/>
                      <w:sz w:val="20"/>
                      <w:szCs w:val="20"/>
                    </w:rPr>
                    <w:t>В отношении бюджетных обязательств, возникающих из документов, указанных в п. 3.1, Порядок (в ред. Приказа Минфина России от 19.09.2022 N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r>
          </w:tbl>
          <w:p w:rsidR="00C50D70" w:rsidRPr="00C50D70" w:rsidRDefault="00C50D70" w:rsidP="00C50D70">
            <w:pPr>
              <w:widowControl w:val="0"/>
              <w:autoSpaceDE w:val="0"/>
              <w:autoSpaceDN w:val="0"/>
              <w:rPr>
                <w:rFonts w:eastAsiaTheme="minorEastAsia"/>
                <w:sz w:val="20"/>
                <w:szCs w:val="20"/>
              </w:rPr>
            </w:pPr>
          </w:p>
        </w:tc>
      </w:tr>
      <w:tr w:rsidR="00C50D70" w:rsidRPr="00C50D70" w:rsidTr="00C50D70">
        <w:tblPrEx>
          <w:tblBorders>
            <w:insideH w:val="nil"/>
          </w:tblBorders>
        </w:tblPrEx>
        <w:tc>
          <w:tcPr>
            <w:tcW w:w="662" w:type="dxa"/>
            <w:tcBorders>
              <w:top w:val="nil"/>
              <w:bottom w:val="nil"/>
            </w:tcBorders>
          </w:tcPr>
          <w:p w:rsidR="00C50D70" w:rsidRPr="00C50D70" w:rsidRDefault="00C50D70" w:rsidP="00C50D70">
            <w:pPr>
              <w:widowControl w:val="0"/>
              <w:autoSpaceDE w:val="0"/>
              <w:autoSpaceDN w:val="0"/>
              <w:jc w:val="center"/>
              <w:rPr>
                <w:rFonts w:eastAsiaTheme="minorEastAsia"/>
                <w:sz w:val="20"/>
                <w:szCs w:val="20"/>
              </w:rPr>
            </w:pPr>
            <w:bookmarkStart w:id="78" w:name="P661"/>
            <w:bookmarkEnd w:id="78"/>
            <w:r w:rsidRPr="00C50D70">
              <w:rPr>
                <w:rFonts w:eastAsiaTheme="minorEastAsia"/>
                <w:sz w:val="20"/>
                <w:szCs w:val="20"/>
              </w:rPr>
              <w:t>3.1</w:t>
            </w:r>
          </w:p>
        </w:tc>
        <w:tc>
          <w:tcPr>
            <w:tcW w:w="3605" w:type="dxa"/>
            <w:tcBorders>
              <w:top w:val="nil"/>
              <w:bottom w:val="nil"/>
            </w:tcBorders>
          </w:tcPr>
          <w:p w:rsidR="00C50D70" w:rsidRPr="00C50D70" w:rsidRDefault="00C50D70" w:rsidP="00C50D70">
            <w:pPr>
              <w:widowControl w:val="0"/>
              <w:autoSpaceDE w:val="0"/>
              <w:autoSpaceDN w:val="0"/>
              <w:rPr>
                <w:rFonts w:eastAsiaTheme="minorEastAsia"/>
                <w:sz w:val="20"/>
                <w:szCs w:val="20"/>
              </w:rPr>
            </w:pPr>
            <w:bookmarkStart w:id="79" w:name="P662"/>
            <w:bookmarkEnd w:id="79"/>
            <w:r w:rsidRPr="00C50D70">
              <w:rPr>
                <w:rFonts w:eastAsiaTheme="minorEastAsia"/>
                <w:sz w:val="20"/>
                <w:szCs w:val="20"/>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757" w:type="dxa"/>
            <w:tcBorders>
              <w:top w:val="nil"/>
              <w:bottom w:val="nil"/>
            </w:tcBorders>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Формирование денежного обязательства не предусматривается</w:t>
            </w:r>
          </w:p>
        </w:tc>
      </w:tr>
      <w:tr w:rsidR="00C50D70" w:rsidRPr="00C50D70" w:rsidTr="00C50D70">
        <w:tblPrEx>
          <w:tblBorders>
            <w:insideH w:val="nil"/>
          </w:tblBorders>
        </w:tblPrEx>
        <w:tc>
          <w:tcPr>
            <w:tcW w:w="9024" w:type="dxa"/>
            <w:gridSpan w:val="3"/>
            <w:tcBorders>
              <w:top w:val="nil"/>
            </w:tcBorders>
          </w:tcPr>
          <w:p w:rsidR="00C50D70" w:rsidRPr="00C50D70" w:rsidRDefault="00C50D70" w:rsidP="00C50D70">
            <w:pPr>
              <w:widowControl w:val="0"/>
              <w:autoSpaceDE w:val="0"/>
              <w:autoSpaceDN w:val="0"/>
              <w:jc w:val="both"/>
              <w:rPr>
                <w:rFonts w:eastAsiaTheme="minorEastAsia"/>
                <w:sz w:val="20"/>
                <w:szCs w:val="20"/>
              </w:rPr>
            </w:pPr>
          </w:p>
        </w:tc>
      </w:tr>
      <w:tr w:rsidR="00C50D70" w:rsidRPr="00C50D70" w:rsidTr="00C50D70">
        <w:tblPrEx>
          <w:tblBorders>
            <w:insideH w:val="nil"/>
          </w:tblBorders>
        </w:tblPrEx>
        <w:tc>
          <w:tcPr>
            <w:tcW w:w="902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83"/>
              <w:gridCol w:w="8650"/>
              <w:gridCol w:w="108"/>
            </w:tblGrid>
            <w:tr w:rsidR="00C50D70" w:rsidRPr="00C50D70" w:rsidTr="00C50D70">
              <w:tc>
                <w:tcPr>
                  <w:tcW w:w="59" w:type="dxa"/>
                  <w:tcBorders>
                    <w:top w:val="nil"/>
                    <w:left w:val="nil"/>
                    <w:bottom w:val="nil"/>
                    <w:right w:val="nil"/>
                  </w:tcBorders>
                  <w:shd w:val="clear" w:color="auto" w:fill="CED3F1"/>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c>
                <w:tcPr>
                  <w:tcW w:w="83"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color w:val="392C69"/>
                      <w:sz w:val="20"/>
                      <w:szCs w:val="20"/>
                    </w:rPr>
                    <w:t>В отношении бюджетных обязательств, возникающих из документов, указанных в п. 3.2, Порядок (в ред. Приказа Минфина России от 19.09.2022 N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r>
          </w:tbl>
          <w:p w:rsidR="00C50D70" w:rsidRPr="00C50D70" w:rsidRDefault="00C50D70" w:rsidP="00C50D70">
            <w:pPr>
              <w:widowControl w:val="0"/>
              <w:autoSpaceDE w:val="0"/>
              <w:autoSpaceDN w:val="0"/>
              <w:rPr>
                <w:rFonts w:eastAsiaTheme="minorEastAsia"/>
                <w:sz w:val="20"/>
                <w:szCs w:val="20"/>
              </w:rPr>
            </w:pPr>
          </w:p>
        </w:tc>
      </w:tr>
      <w:tr w:rsidR="00C50D70" w:rsidRPr="00C50D70" w:rsidTr="00C50D70">
        <w:tblPrEx>
          <w:tblBorders>
            <w:insideH w:val="nil"/>
          </w:tblBorders>
        </w:tblPrEx>
        <w:tc>
          <w:tcPr>
            <w:tcW w:w="662" w:type="dxa"/>
            <w:tcBorders>
              <w:top w:val="nil"/>
              <w:bottom w:val="nil"/>
            </w:tcBorders>
          </w:tcPr>
          <w:p w:rsidR="00C50D70" w:rsidRPr="00C50D70" w:rsidRDefault="00C50D70" w:rsidP="00C50D70">
            <w:pPr>
              <w:widowControl w:val="0"/>
              <w:autoSpaceDE w:val="0"/>
              <w:autoSpaceDN w:val="0"/>
              <w:jc w:val="center"/>
              <w:rPr>
                <w:rFonts w:eastAsiaTheme="minorEastAsia"/>
                <w:sz w:val="20"/>
                <w:szCs w:val="20"/>
              </w:rPr>
            </w:pPr>
            <w:bookmarkStart w:id="80" w:name="P667"/>
            <w:bookmarkEnd w:id="80"/>
            <w:r w:rsidRPr="00C50D70">
              <w:rPr>
                <w:rFonts w:eastAsiaTheme="minorEastAsia"/>
                <w:sz w:val="20"/>
                <w:szCs w:val="20"/>
              </w:rPr>
              <w:t>3.2</w:t>
            </w:r>
          </w:p>
        </w:tc>
        <w:tc>
          <w:tcPr>
            <w:tcW w:w="3605" w:type="dxa"/>
            <w:tcBorders>
              <w:top w:val="nil"/>
              <w:bottom w:val="nil"/>
            </w:tcBorders>
          </w:tcPr>
          <w:p w:rsidR="00C50D70" w:rsidRPr="00C50D70" w:rsidRDefault="00C50D70" w:rsidP="00C50D70">
            <w:pPr>
              <w:widowControl w:val="0"/>
              <w:autoSpaceDE w:val="0"/>
              <w:autoSpaceDN w:val="0"/>
              <w:rPr>
                <w:rFonts w:eastAsiaTheme="minorEastAsia"/>
                <w:sz w:val="20"/>
                <w:szCs w:val="20"/>
              </w:rPr>
            </w:pPr>
            <w:bookmarkStart w:id="81" w:name="P668"/>
            <w:bookmarkEnd w:id="81"/>
            <w:r w:rsidRPr="00C50D70">
              <w:rPr>
                <w:rFonts w:eastAsiaTheme="minorEastAsia"/>
                <w:sz w:val="20"/>
                <w:szCs w:val="20"/>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nil"/>
              <w:bottom w:val="nil"/>
            </w:tcBorders>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Формирование денежного обязательства не предусматривается</w:t>
            </w:r>
          </w:p>
        </w:tc>
      </w:tr>
      <w:tr w:rsidR="00C50D70" w:rsidRPr="00C50D70" w:rsidTr="00C50D70">
        <w:tc>
          <w:tcPr>
            <w:tcW w:w="662" w:type="dxa"/>
            <w:vMerge w:val="restart"/>
            <w:tcBorders>
              <w:bottom w:val="nil"/>
            </w:tcBorders>
          </w:tcPr>
          <w:p w:rsidR="00C50D70" w:rsidRPr="00C50D70" w:rsidRDefault="00C50D70" w:rsidP="00C50D70">
            <w:pPr>
              <w:widowControl w:val="0"/>
              <w:autoSpaceDE w:val="0"/>
              <w:autoSpaceDN w:val="0"/>
              <w:jc w:val="center"/>
              <w:rPr>
                <w:rFonts w:eastAsiaTheme="minorEastAsia"/>
                <w:sz w:val="20"/>
                <w:szCs w:val="20"/>
              </w:rPr>
            </w:pPr>
            <w:bookmarkStart w:id="82" w:name="P689"/>
            <w:bookmarkEnd w:id="82"/>
            <w:r w:rsidRPr="00C50D70">
              <w:rPr>
                <w:rFonts w:eastAsiaTheme="minorEastAsia"/>
                <w:sz w:val="20"/>
                <w:szCs w:val="20"/>
              </w:rPr>
              <w:t>4.</w:t>
            </w:r>
          </w:p>
        </w:tc>
        <w:tc>
          <w:tcPr>
            <w:tcW w:w="3605" w:type="dxa"/>
            <w:vMerge w:val="restart"/>
            <w:tcBorders>
              <w:bottom w:val="nil"/>
            </w:tcBorders>
          </w:tcPr>
          <w:p w:rsidR="00C50D70" w:rsidRPr="00C50D70" w:rsidRDefault="00C50D70" w:rsidP="00C50D70">
            <w:pPr>
              <w:widowControl w:val="0"/>
              <w:autoSpaceDE w:val="0"/>
              <w:autoSpaceDN w:val="0"/>
              <w:rPr>
                <w:rFonts w:eastAsiaTheme="minorEastAsia"/>
                <w:sz w:val="20"/>
                <w:szCs w:val="20"/>
              </w:rPr>
            </w:pPr>
            <w:bookmarkStart w:id="83" w:name="P690"/>
            <w:bookmarkEnd w:id="83"/>
            <w:r w:rsidRPr="00C50D70">
              <w:rPr>
                <w:rFonts w:eastAsiaTheme="minorEastAsia"/>
                <w:sz w:val="20"/>
                <w:szCs w:val="20"/>
              </w:rPr>
              <w:t xml:space="preserve">Муниципальный контракт (договор) на поставку товаров, выполнение работ, </w:t>
            </w:r>
            <w:r w:rsidRPr="00C50D70">
              <w:rPr>
                <w:rFonts w:eastAsiaTheme="minorEastAsia"/>
                <w:sz w:val="20"/>
                <w:szCs w:val="20"/>
              </w:rPr>
              <w:lastRenderedPageBreak/>
              <w:t>оказание услуг для обеспечения муниципальных нужд, сведения о котором подлежат включению в реестр контрактов</w:t>
            </w:r>
          </w:p>
        </w:tc>
        <w:tc>
          <w:tcPr>
            <w:tcW w:w="4757" w:type="dxa"/>
          </w:tcPr>
          <w:p w:rsidR="00C50D70" w:rsidRPr="00C50D70" w:rsidRDefault="00C50D70" w:rsidP="00C50D70">
            <w:pPr>
              <w:widowControl w:val="0"/>
              <w:autoSpaceDE w:val="0"/>
              <w:autoSpaceDN w:val="0"/>
              <w:rPr>
                <w:rFonts w:eastAsiaTheme="minorEastAsia"/>
                <w:sz w:val="20"/>
                <w:szCs w:val="20"/>
              </w:rPr>
            </w:pPr>
            <w:proofErr w:type="gramStart"/>
            <w:r w:rsidRPr="00C50D70">
              <w:rPr>
                <w:rFonts w:eastAsiaTheme="minorEastAsia"/>
                <w:sz w:val="20"/>
                <w:szCs w:val="20"/>
              </w:rPr>
              <w:lastRenderedPageBreak/>
              <w:t xml:space="preserve">Муниципальный  контракт (в случае осуществления авансовых платежей в соответствии с условиями </w:t>
            </w:r>
            <w:r w:rsidRPr="00C50D70">
              <w:rPr>
                <w:rFonts w:eastAsiaTheme="minorEastAsia"/>
                <w:sz w:val="20"/>
                <w:szCs w:val="20"/>
              </w:rPr>
              <w:lastRenderedPageBreak/>
              <w:t>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Документ о приемке поставленных товаров, выполненных работ (их результатов, в том числе этапов), оказанных услуг</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Счет</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Счет-фактура</w:t>
            </w:r>
          </w:p>
        </w:tc>
      </w:tr>
      <w:tr w:rsidR="00C50D70" w:rsidRPr="00C50D70" w:rsidTr="00C50D70">
        <w:tblPrEx>
          <w:tblBorders>
            <w:insideH w:val="nil"/>
          </w:tblBorders>
        </w:tblPrEx>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Borders>
              <w:bottom w:val="nil"/>
            </w:tcBorders>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C50D70" w:rsidRPr="00C50D70" w:rsidTr="00C50D70">
        <w:tblPrEx>
          <w:tblBorders>
            <w:insideH w:val="nil"/>
          </w:tblBorders>
        </w:tblPrEx>
        <w:tc>
          <w:tcPr>
            <w:tcW w:w="9024" w:type="dxa"/>
            <w:gridSpan w:val="3"/>
            <w:tcBorders>
              <w:top w:val="nil"/>
            </w:tcBorders>
          </w:tcPr>
          <w:p w:rsidR="00C50D70" w:rsidRPr="00C50D70" w:rsidRDefault="00C50D70" w:rsidP="00C50D70">
            <w:pPr>
              <w:widowControl w:val="0"/>
              <w:autoSpaceDE w:val="0"/>
              <w:autoSpaceDN w:val="0"/>
              <w:jc w:val="both"/>
              <w:rPr>
                <w:rFonts w:eastAsiaTheme="minorEastAsia"/>
                <w:sz w:val="20"/>
                <w:szCs w:val="20"/>
              </w:rPr>
            </w:pPr>
          </w:p>
        </w:tc>
      </w:tr>
      <w:tr w:rsidR="00C50D70" w:rsidRPr="00C50D70" w:rsidTr="00C50D70">
        <w:tc>
          <w:tcPr>
            <w:tcW w:w="662" w:type="dxa"/>
            <w:vMerge w:val="restart"/>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5.</w:t>
            </w:r>
          </w:p>
        </w:tc>
        <w:tc>
          <w:tcPr>
            <w:tcW w:w="3605" w:type="dxa"/>
            <w:vMerge w:val="restart"/>
          </w:tcPr>
          <w:p w:rsidR="00C50D70" w:rsidRPr="00C50D70" w:rsidRDefault="00C50D70" w:rsidP="00C50D70">
            <w:pPr>
              <w:widowControl w:val="0"/>
              <w:autoSpaceDE w:val="0"/>
              <w:autoSpaceDN w:val="0"/>
              <w:jc w:val="both"/>
              <w:rPr>
                <w:rFonts w:eastAsiaTheme="minorEastAsia"/>
                <w:sz w:val="20"/>
                <w:szCs w:val="20"/>
              </w:rPr>
            </w:pPr>
            <w:bookmarkStart w:id="84" w:name="P698"/>
            <w:bookmarkEnd w:id="84"/>
            <w:proofErr w:type="gramStart"/>
            <w:r w:rsidRPr="00C50D70">
              <w:rPr>
                <w:rFonts w:eastAsiaTheme="minorEastAsia"/>
                <w:sz w:val="20"/>
                <w:szCs w:val="20"/>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14 пункте настоящего перечня</w:t>
            </w:r>
            <w:proofErr w:type="gramEnd"/>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Акт выполненных работ</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Акт об оказании услуг</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Акт приема-передачи</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Договор (в случае осуществления авансовых платежей в соответствии с условиями договора, внесения арендной платы по договору)</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Справка-расчет или иной документ, являющийся основанием для оплаты неустойки</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Счет</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Счет-фактура</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Товарная накладная (унифицированная форма N ТОРГ-12) (ф. 0330212)</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Универсальный передаточный документ</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Чек</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C50D70" w:rsidRPr="00C50D70" w:rsidTr="00C50D70">
        <w:tc>
          <w:tcPr>
            <w:tcW w:w="662" w:type="dxa"/>
            <w:vMerge w:val="restart"/>
            <w:tcBorders>
              <w:bottom w:val="nil"/>
            </w:tcBorders>
          </w:tcPr>
          <w:p w:rsidR="00C50D70" w:rsidRPr="00C50D70" w:rsidRDefault="00C50D70" w:rsidP="00C50D70">
            <w:pPr>
              <w:widowControl w:val="0"/>
              <w:autoSpaceDE w:val="0"/>
              <w:autoSpaceDN w:val="0"/>
              <w:jc w:val="center"/>
              <w:rPr>
                <w:rFonts w:eastAsiaTheme="minorEastAsia"/>
                <w:sz w:val="20"/>
                <w:szCs w:val="20"/>
              </w:rPr>
            </w:pPr>
            <w:bookmarkStart w:id="85" w:name="P710"/>
            <w:bookmarkEnd w:id="85"/>
            <w:r w:rsidRPr="00C50D70">
              <w:rPr>
                <w:rFonts w:eastAsiaTheme="minorEastAsia"/>
                <w:sz w:val="20"/>
                <w:szCs w:val="20"/>
              </w:rPr>
              <w:t>6.</w:t>
            </w:r>
          </w:p>
        </w:tc>
        <w:tc>
          <w:tcPr>
            <w:tcW w:w="3605" w:type="dxa"/>
            <w:vMerge w:val="restart"/>
            <w:tcBorders>
              <w:bottom w:val="nil"/>
            </w:tcBorders>
          </w:tcPr>
          <w:p w:rsidR="00C50D70" w:rsidRPr="00C50D70" w:rsidRDefault="00C50D70" w:rsidP="00C50D70">
            <w:pPr>
              <w:widowControl w:val="0"/>
              <w:autoSpaceDE w:val="0"/>
              <w:autoSpaceDN w:val="0"/>
              <w:jc w:val="both"/>
              <w:rPr>
                <w:rFonts w:eastAsiaTheme="minorEastAsia"/>
                <w:sz w:val="20"/>
                <w:szCs w:val="20"/>
              </w:rPr>
            </w:pPr>
            <w:bookmarkStart w:id="86" w:name="P711"/>
            <w:bookmarkEnd w:id="86"/>
            <w:r w:rsidRPr="00C50D70">
              <w:rPr>
                <w:rFonts w:eastAsiaTheme="minorEastAsia"/>
                <w:sz w:val="20"/>
                <w:szCs w:val="20"/>
              </w:rPr>
              <w:t xml:space="preserve">Соглашение о предоставлении из местного бюджета бюджету муниципального образования,  </w:t>
            </w:r>
            <w:r w:rsidRPr="00C50D70">
              <w:rPr>
                <w:rFonts w:eastAsiaTheme="minorEastAsia"/>
                <w:sz w:val="20"/>
                <w:szCs w:val="20"/>
              </w:rPr>
              <w:lastRenderedPageBreak/>
              <w:t>(бюджету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График перечисления межбюджетного трансферта, предусмотренный соглашением о предоставлении межбюджетного трансферта</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Казначейское обеспечение обязательств (код формы по ОКУД 0506110)</w:t>
            </w:r>
          </w:p>
        </w:tc>
      </w:tr>
      <w:tr w:rsidR="00C50D70" w:rsidRPr="00C50D70" w:rsidTr="00C50D70">
        <w:tblPrEx>
          <w:tblBorders>
            <w:insideH w:val="nil"/>
          </w:tblBorders>
        </w:tblPrEx>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Borders>
              <w:bottom w:val="nil"/>
            </w:tcBorders>
          </w:tcPr>
          <w:p w:rsidR="00C50D70" w:rsidRPr="00C50D70" w:rsidRDefault="00C50D70" w:rsidP="00C50D70">
            <w:pPr>
              <w:widowControl w:val="0"/>
              <w:autoSpaceDE w:val="0"/>
              <w:autoSpaceDN w:val="0"/>
              <w:jc w:val="both"/>
              <w:rPr>
                <w:rFonts w:eastAsiaTheme="minorEastAsia"/>
                <w:sz w:val="20"/>
                <w:szCs w:val="20"/>
                <w:highlight w:val="yellow"/>
              </w:rPr>
            </w:pPr>
          </w:p>
        </w:tc>
      </w:tr>
      <w:tr w:rsidR="00C50D70" w:rsidRPr="00C50D70" w:rsidTr="00C50D70">
        <w:tc>
          <w:tcPr>
            <w:tcW w:w="662" w:type="dxa"/>
            <w:vMerge w:val="restart"/>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7.</w:t>
            </w:r>
          </w:p>
        </w:tc>
        <w:tc>
          <w:tcPr>
            <w:tcW w:w="3605" w:type="dxa"/>
            <w:vMerge w:val="restart"/>
          </w:tcPr>
          <w:p w:rsidR="00C50D70" w:rsidRPr="00C50D70" w:rsidRDefault="00C50D70" w:rsidP="00C50D70">
            <w:pPr>
              <w:widowControl w:val="0"/>
              <w:autoSpaceDE w:val="0"/>
              <w:autoSpaceDN w:val="0"/>
              <w:jc w:val="both"/>
              <w:rPr>
                <w:rFonts w:eastAsiaTheme="minorEastAsia"/>
                <w:sz w:val="20"/>
                <w:szCs w:val="20"/>
              </w:rPr>
            </w:pPr>
            <w:bookmarkStart w:id="87" w:name="P725"/>
            <w:bookmarkEnd w:id="87"/>
            <w:proofErr w:type="gramStart"/>
            <w:r w:rsidRPr="00C50D70">
              <w:rPr>
                <w:rFonts w:eastAsiaTheme="minorEastAsia"/>
                <w:sz w:val="20"/>
                <w:szCs w:val="20"/>
              </w:rPr>
              <w:t>Нормативный правовой акт, предусматривающий предоставление из местного бюджета бюджету муниципального образования (бюджету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Распоряжение о перечислении межбюджетного трансферта из местного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highlight w:val="yellow"/>
              </w:rPr>
            </w:pP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highlight w:val="yellow"/>
              </w:rPr>
            </w:pPr>
            <w:r w:rsidRPr="00C50D70">
              <w:rPr>
                <w:rFonts w:eastAsiaTheme="minorEastAsia"/>
                <w:sz w:val="20"/>
                <w:szCs w:val="20"/>
              </w:rPr>
              <w:t>Казначейское обеспечение обязательств (код формы по ОКУД 0506110)</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C50D70" w:rsidRPr="00C50D70" w:rsidTr="00C50D70">
        <w:tc>
          <w:tcPr>
            <w:tcW w:w="662" w:type="dxa"/>
            <w:vMerge w:val="restart"/>
            <w:tcBorders>
              <w:bottom w:val="nil"/>
            </w:tcBorders>
          </w:tcPr>
          <w:p w:rsidR="00C50D70" w:rsidRPr="00C50D70" w:rsidRDefault="00C50D70" w:rsidP="00C50D70">
            <w:pPr>
              <w:widowControl w:val="0"/>
              <w:autoSpaceDE w:val="0"/>
              <w:autoSpaceDN w:val="0"/>
              <w:jc w:val="center"/>
              <w:rPr>
                <w:rFonts w:eastAsiaTheme="minorEastAsia"/>
                <w:sz w:val="20"/>
                <w:szCs w:val="20"/>
              </w:rPr>
            </w:pPr>
            <w:bookmarkStart w:id="88" w:name="P730"/>
            <w:bookmarkEnd w:id="88"/>
            <w:r w:rsidRPr="00C50D70">
              <w:rPr>
                <w:rFonts w:eastAsiaTheme="minorEastAsia"/>
                <w:sz w:val="20"/>
                <w:szCs w:val="20"/>
              </w:rPr>
              <w:t>8.</w:t>
            </w:r>
          </w:p>
        </w:tc>
        <w:tc>
          <w:tcPr>
            <w:tcW w:w="3605" w:type="dxa"/>
            <w:vMerge w:val="restart"/>
            <w:tcBorders>
              <w:bottom w:val="nil"/>
            </w:tcBorders>
          </w:tcPr>
          <w:p w:rsidR="00C50D70" w:rsidRPr="00C50D70" w:rsidRDefault="00C50D70" w:rsidP="00C50D70">
            <w:pPr>
              <w:widowControl w:val="0"/>
              <w:autoSpaceDE w:val="0"/>
              <w:autoSpaceDN w:val="0"/>
              <w:jc w:val="both"/>
              <w:rPr>
                <w:rFonts w:eastAsiaTheme="minorEastAsia"/>
                <w:sz w:val="20"/>
                <w:szCs w:val="20"/>
              </w:rPr>
            </w:pPr>
            <w:bookmarkStart w:id="89" w:name="P731"/>
            <w:bookmarkEnd w:id="89"/>
            <w:r w:rsidRPr="00C50D70">
              <w:rPr>
                <w:rFonts w:eastAsiaTheme="minorEastAsia"/>
                <w:sz w:val="20"/>
                <w:szCs w:val="20"/>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Предварительный отчет о выполнении муниципального задания (ф. 0506501)</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Казначейское обеспечение обязательств (код формы по ОКУД 0506110)</w:t>
            </w:r>
          </w:p>
        </w:tc>
      </w:tr>
      <w:tr w:rsidR="00C50D70" w:rsidRPr="00C50D70" w:rsidTr="00C50D70">
        <w:tblPrEx>
          <w:tblBorders>
            <w:insideH w:val="nil"/>
          </w:tblBorders>
        </w:tblPrEx>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Borders>
              <w:bottom w:val="nil"/>
            </w:tcBorders>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C50D70" w:rsidRPr="00C50D70" w:rsidTr="00C50D70">
        <w:tblPrEx>
          <w:tblBorders>
            <w:insideH w:val="nil"/>
          </w:tblBorders>
        </w:tblPrEx>
        <w:tc>
          <w:tcPr>
            <w:tcW w:w="9024" w:type="dxa"/>
            <w:gridSpan w:val="3"/>
            <w:tcBorders>
              <w:top w:val="nil"/>
            </w:tcBorders>
          </w:tcPr>
          <w:p w:rsidR="00C50D70" w:rsidRPr="00C50D70" w:rsidRDefault="00C50D70" w:rsidP="00C50D70">
            <w:pPr>
              <w:widowControl w:val="0"/>
              <w:autoSpaceDE w:val="0"/>
              <w:autoSpaceDN w:val="0"/>
              <w:jc w:val="both"/>
              <w:rPr>
                <w:rFonts w:eastAsiaTheme="minorEastAsia"/>
                <w:sz w:val="20"/>
                <w:szCs w:val="20"/>
              </w:rPr>
            </w:pPr>
          </w:p>
        </w:tc>
      </w:tr>
      <w:tr w:rsidR="00C50D70" w:rsidRPr="00C50D70" w:rsidTr="00C50D70">
        <w:tc>
          <w:tcPr>
            <w:tcW w:w="662" w:type="dxa"/>
            <w:vMerge w:val="restart"/>
            <w:tcBorders>
              <w:bottom w:val="nil"/>
            </w:tcBorders>
          </w:tcPr>
          <w:p w:rsidR="00C50D70" w:rsidRPr="00C50D70" w:rsidRDefault="00C50D70" w:rsidP="00C50D70">
            <w:pPr>
              <w:widowControl w:val="0"/>
              <w:autoSpaceDE w:val="0"/>
              <w:autoSpaceDN w:val="0"/>
              <w:jc w:val="center"/>
              <w:rPr>
                <w:rFonts w:eastAsiaTheme="minorEastAsia"/>
                <w:sz w:val="20"/>
                <w:szCs w:val="20"/>
              </w:rPr>
            </w:pPr>
            <w:bookmarkStart w:id="90" w:name="P743"/>
            <w:bookmarkEnd w:id="90"/>
            <w:r w:rsidRPr="00C50D70">
              <w:rPr>
                <w:rFonts w:eastAsiaTheme="minorEastAsia"/>
                <w:sz w:val="20"/>
                <w:szCs w:val="20"/>
              </w:rPr>
              <w:t>9.</w:t>
            </w:r>
          </w:p>
        </w:tc>
        <w:tc>
          <w:tcPr>
            <w:tcW w:w="3605" w:type="dxa"/>
            <w:vMerge w:val="restart"/>
            <w:tcBorders>
              <w:bottom w:val="nil"/>
            </w:tcBorders>
          </w:tcPr>
          <w:p w:rsidR="00C50D70" w:rsidRPr="00C50D70" w:rsidRDefault="00C50D70" w:rsidP="00C50D70">
            <w:pPr>
              <w:widowControl w:val="0"/>
              <w:autoSpaceDE w:val="0"/>
              <w:autoSpaceDN w:val="0"/>
              <w:jc w:val="both"/>
              <w:rPr>
                <w:rFonts w:eastAsiaTheme="minorEastAsia"/>
                <w:sz w:val="20"/>
                <w:szCs w:val="20"/>
              </w:rPr>
            </w:pPr>
            <w:bookmarkStart w:id="91" w:name="P744"/>
            <w:bookmarkEnd w:id="91"/>
            <w:proofErr w:type="gramStart"/>
            <w:r w:rsidRPr="00C50D70">
              <w:rPr>
                <w:rFonts w:eastAsiaTheme="minorEastAsia"/>
                <w:sz w:val="20"/>
                <w:szCs w:val="20"/>
              </w:rPr>
              <w:t xml:space="preserve">Договор (соглашение) о предоставлении субсидии юридическому лицу, иному </w:t>
            </w:r>
            <w:r w:rsidRPr="00C50D70">
              <w:rPr>
                <w:rFonts w:eastAsiaTheme="minorEastAsia"/>
                <w:sz w:val="20"/>
                <w:szCs w:val="20"/>
              </w:rPr>
              <w:lastRenderedPageBreak/>
              <w:t>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C50D70">
              <w:rPr>
                <w:rFonts w:eastAsiaTheme="minorEastAsia"/>
                <w:sz w:val="20"/>
                <w:szCs w:val="20"/>
              </w:rPr>
              <w:t xml:space="preserve"> подлежат либо не подлежат включению в реестр соглашений (далее - Соглашение о предоставлении субсидии юридическому лицу)</w:t>
            </w: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Акт выполненных работ</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Акт об оказании услуг</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Акт приема-передачи</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Справка-расчет или иной документ, являющийся основанием для оплаты неустойки</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Счет</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Счет-фактура</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Товарная накладная (унифицированная форма N ТОРГ-12) (ф. 0330212)</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Чек</w:t>
            </w:r>
          </w:p>
        </w:tc>
      </w:tr>
      <w:tr w:rsidR="00C50D70" w:rsidRPr="00C50D70" w:rsidTr="00C50D70">
        <w:tblPrEx>
          <w:tblBorders>
            <w:insideH w:val="nil"/>
          </w:tblBorders>
        </w:tblPrEx>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50D70" w:rsidRPr="00C50D70" w:rsidTr="00C50D70">
        <w:tblPrEx>
          <w:tblBorders>
            <w:insideH w:val="nil"/>
          </w:tblBorders>
        </w:tblPrEx>
        <w:tc>
          <w:tcPr>
            <w:tcW w:w="662" w:type="dxa"/>
            <w:vMerge w:val="restart"/>
            <w:tcBorders>
              <w:top w:val="nil"/>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val="restart"/>
            <w:tcBorders>
              <w:top w:val="nil"/>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rPr>
                <w:rFonts w:eastAsiaTheme="minorEastAsia"/>
                <w:sz w:val="20"/>
                <w:szCs w:val="20"/>
              </w:rPr>
            </w:pPr>
          </w:p>
        </w:tc>
      </w:tr>
      <w:tr w:rsidR="00C50D70" w:rsidRPr="00C50D70" w:rsidTr="00C50D70">
        <w:tc>
          <w:tcPr>
            <w:tcW w:w="662" w:type="dxa"/>
            <w:vMerge/>
            <w:tcBorders>
              <w:top w:val="nil"/>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top w:val="nil"/>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Казначейское обеспечение обязательств (код формы по ОКУД 0506110)</w:t>
            </w:r>
          </w:p>
        </w:tc>
      </w:tr>
      <w:tr w:rsidR="00C50D70" w:rsidRPr="00C50D70" w:rsidTr="00C50D70">
        <w:tblPrEx>
          <w:tblBorders>
            <w:insideH w:val="nil"/>
          </w:tblBorders>
        </w:tblPrEx>
        <w:tc>
          <w:tcPr>
            <w:tcW w:w="662" w:type="dxa"/>
            <w:vMerge/>
            <w:tcBorders>
              <w:top w:val="nil"/>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top w:val="nil"/>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Borders>
              <w:bottom w:val="nil"/>
            </w:tcBorders>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C50D70" w:rsidRPr="00C50D70" w:rsidTr="00C50D70">
        <w:tc>
          <w:tcPr>
            <w:tcW w:w="662" w:type="dxa"/>
            <w:vMerge w:val="restart"/>
            <w:tcBorders>
              <w:bottom w:val="nil"/>
            </w:tcBorders>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10.</w:t>
            </w:r>
          </w:p>
        </w:tc>
        <w:tc>
          <w:tcPr>
            <w:tcW w:w="3605" w:type="dxa"/>
            <w:vMerge w:val="restart"/>
            <w:tcBorders>
              <w:bottom w:val="nil"/>
            </w:tcBorders>
          </w:tcPr>
          <w:p w:rsidR="00C50D70" w:rsidRPr="00C50D70" w:rsidRDefault="00C50D70" w:rsidP="00C50D70">
            <w:pPr>
              <w:widowControl w:val="0"/>
              <w:autoSpaceDE w:val="0"/>
              <w:autoSpaceDN w:val="0"/>
              <w:jc w:val="both"/>
              <w:rPr>
                <w:rFonts w:eastAsiaTheme="minorEastAsia"/>
                <w:sz w:val="20"/>
                <w:szCs w:val="20"/>
              </w:rPr>
            </w:pPr>
            <w:bookmarkStart w:id="92" w:name="P772"/>
            <w:bookmarkEnd w:id="92"/>
            <w:r w:rsidRPr="00C50D70">
              <w:rPr>
                <w:rFonts w:eastAsiaTheme="minorEastAsia"/>
                <w:sz w:val="20"/>
                <w:szCs w:val="20"/>
              </w:rPr>
              <w:t xml:space="preserve">Нормативный правовой акт, предусматривающий предоставление </w:t>
            </w:r>
            <w:r w:rsidRPr="00C50D70">
              <w:rPr>
                <w:rFonts w:eastAsiaTheme="minorEastAsia"/>
                <w:sz w:val="20"/>
                <w:szCs w:val="20"/>
              </w:rPr>
              <w:lastRenderedPageBreak/>
              <w:t>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w:t>
            </w:r>
            <w:proofErr w:type="gramStart"/>
            <w:r w:rsidRPr="00C50D70">
              <w:rPr>
                <w:rFonts w:eastAsiaTheme="minorEastAsia"/>
                <w:sz w:val="20"/>
                <w:szCs w:val="20"/>
              </w:rPr>
              <w:t xml:space="preserve"> ,</w:t>
            </w:r>
            <w:proofErr w:type="gramEnd"/>
            <w:r w:rsidRPr="00C50D70">
              <w:rPr>
                <w:rFonts w:eastAsiaTheme="minorEastAsia"/>
                <w:sz w:val="20"/>
                <w:szCs w:val="20"/>
              </w:rPr>
              <w:t xml:space="preserve"> нормативный правовой акт Правительства Российской Федерации и принимаемые в соответствии с ним решения органов власти и иных организаций, осуществляющих в </w:t>
            </w:r>
            <w:proofErr w:type="gramStart"/>
            <w:r w:rsidRPr="00C50D70">
              <w:rPr>
                <w:rFonts w:eastAsiaTheme="minorEastAsia"/>
                <w:sz w:val="20"/>
                <w:szCs w:val="20"/>
              </w:rPr>
              <w:t>соответствии</w:t>
            </w:r>
            <w:proofErr w:type="gramEnd"/>
            <w:r w:rsidRPr="00C50D70">
              <w:rPr>
                <w:rFonts w:eastAsiaTheme="minorEastAsia"/>
                <w:sz w:val="20"/>
                <w:szCs w:val="20"/>
              </w:rPr>
              <w:t xml:space="preserve"> с Бюджетным кодексом Российской Федерации полномочия главного распорядителя средств местного бюджета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 xml:space="preserve">Распоряжение юридического лица (в случае осуществления в соответствии с законодательством </w:t>
            </w:r>
            <w:r w:rsidRPr="00C50D70">
              <w:rPr>
                <w:rFonts w:eastAsiaTheme="minorEastAsia"/>
                <w:sz w:val="20"/>
                <w:szCs w:val="20"/>
              </w:rPr>
              <w:lastRenderedPageBreak/>
              <w:t>Российской Федерации казначейского сопровождения предоставления субсидии юридическому лицу)</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Заявка на перечисление субсидии юридическому лицу (при наличии)</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Казначейское обеспечение обязательств (код формы по ОКУД 0506110)</w:t>
            </w:r>
          </w:p>
        </w:tc>
      </w:tr>
      <w:tr w:rsidR="00C50D70" w:rsidRPr="00C50D70" w:rsidTr="00C50D70">
        <w:tblPrEx>
          <w:tblBorders>
            <w:insideH w:val="nil"/>
          </w:tblBorders>
        </w:tblPrEx>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Borders>
              <w:bottom w:val="nil"/>
            </w:tcBorders>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C50D70" w:rsidRPr="00C50D70" w:rsidTr="00C50D70">
        <w:tc>
          <w:tcPr>
            <w:tcW w:w="662" w:type="dxa"/>
            <w:vMerge w:val="restart"/>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11.</w:t>
            </w:r>
          </w:p>
        </w:tc>
        <w:tc>
          <w:tcPr>
            <w:tcW w:w="3605" w:type="dxa"/>
            <w:vMerge w:val="restart"/>
          </w:tcPr>
          <w:p w:rsidR="00C50D70" w:rsidRPr="00C50D70" w:rsidRDefault="00C50D70" w:rsidP="00C50D70">
            <w:pPr>
              <w:widowControl w:val="0"/>
              <w:autoSpaceDE w:val="0"/>
              <w:autoSpaceDN w:val="0"/>
              <w:jc w:val="both"/>
              <w:rPr>
                <w:rFonts w:eastAsiaTheme="minorEastAsia"/>
                <w:sz w:val="20"/>
                <w:szCs w:val="20"/>
              </w:rPr>
            </w:pPr>
            <w:bookmarkStart w:id="93" w:name="P782"/>
            <w:bookmarkEnd w:id="93"/>
            <w:proofErr w:type="gramStart"/>
            <w:r w:rsidRPr="00C50D70">
              <w:rPr>
                <w:rFonts w:eastAsiaTheme="minorEastAsia"/>
                <w:sz w:val="20"/>
                <w:szCs w:val="20"/>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Записка-расчет об исчислении среднего заработка при предоставлении отпуска, увольнении и других случаях (ф. 0504425)</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Расчетно-платежная ведомость (ф. 0504401)</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Расчетная ведомость (ф. 0504402)</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C50D70" w:rsidRPr="00C50D70" w:rsidTr="00C50D70">
        <w:tc>
          <w:tcPr>
            <w:tcW w:w="662" w:type="dxa"/>
            <w:vMerge w:val="restart"/>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12.</w:t>
            </w:r>
          </w:p>
        </w:tc>
        <w:tc>
          <w:tcPr>
            <w:tcW w:w="3605" w:type="dxa"/>
            <w:vMerge w:val="restart"/>
          </w:tcPr>
          <w:p w:rsidR="00C50D70" w:rsidRPr="00C50D70" w:rsidRDefault="00C50D70" w:rsidP="00C50D70">
            <w:pPr>
              <w:widowControl w:val="0"/>
              <w:autoSpaceDE w:val="0"/>
              <w:autoSpaceDN w:val="0"/>
              <w:jc w:val="both"/>
              <w:rPr>
                <w:rFonts w:eastAsiaTheme="minorEastAsia"/>
                <w:sz w:val="20"/>
                <w:szCs w:val="20"/>
              </w:rPr>
            </w:pPr>
            <w:bookmarkStart w:id="94" w:name="P788"/>
            <w:bookmarkEnd w:id="94"/>
            <w:r w:rsidRPr="00C50D70">
              <w:rPr>
                <w:rFonts w:eastAsiaTheme="minorEastAsia"/>
                <w:sz w:val="20"/>
                <w:szCs w:val="20"/>
              </w:rPr>
              <w:t>Исполнительный документ (исполнительный лист, судебный приказ) (далее - исполнительный документ)</w:t>
            </w: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Бухгалтерская справка (ф. 0504833)</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График выплат по исполнительному документу, предусматривающему выплаты периодического характера</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Исполнительный документ</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Справка-расчет</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Иной документ, подтверждающий возникновение денежного обязательства по бюджетному обязательству получателя средств местного бюджета, </w:t>
            </w:r>
            <w:r w:rsidRPr="00C50D70">
              <w:rPr>
                <w:rFonts w:eastAsiaTheme="minorEastAsia"/>
                <w:sz w:val="20"/>
                <w:szCs w:val="20"/>
              </w:rPr>
              <w:lastRenderedPageBreak/>
              <w:t>возникшему на основании исполнительного документа</w:t>
            </w:r>
          </w:p>
        </w:tc>
      </w:tr>
      <w:tr w:rsidR="00C50D70" w:rsidRPr="00C50D70" w:rsidTr="00C50D70">
        <w:tc>
          <w:tcPr>
            <w:tcW w:w="662" w:type="dxa"/>
            <w:vMerge w:val="restart"/>
          </w:tcPr>
          <w:p w:rsidR="00C50D70" w:rsidRPr="00C50D70" w:rsidRDefault="00C50D70" w:rsidP="00C50D70">
            <w:pPr>
              <w:widowControl w:val="0"/>
              <w:autoSpaceDE w:val="0"/>
              <w:autoSpaceDN w:val="0"/>
              <w:jc w:val="center"/>
              <w:rPr>
                <w:rFonts w:eastAsiaTheme="minorEastAsia"/>
                <w:sz w:val="20"/>
                <w:szCs w:val="20"/>
              </w:rPr>
            </w:pPr>
            <w:bookmarkStart w:id="95" w:name="P794"/>
            <w:bookmarkEnd w:id="95"/>
            <w:r w:rsidRPr="00C50D70">
              <w:rPr>
                <w:rFonts w:eastAsiaTheme="minorEastAsia"/>
                <w:sz w:val="20"/>
                <w:szCs w:val="20"/>
              </w:rPr>
              <w:lastRenderedPageBreak/>
              <w:t>13.</w:t>
            </w:r>
          </w:p>
        </w:tc>
        <w:tc>
          <w:tcPr>
            <w:tcW w:w="3605" w:type="dxa"/>
            <w:vMerge w:val="restart"/>
          </w:tcPr>
          <w:p w:rsidR="00C50D70" w:rsidRPr="00C50D70" w:rsidRDefault="00C50D70" w:rsidP="00C50D70">
            <w:pPr>
              <w:widowControl w:val="0"/>
              <w:autoSpaceDE w:val="0"/>
              <w:autoSpaceDN w:val="0"/>
              <w:jc w:val="both"/>
              <w:rPr>
                <w:rFonts w:eastAsiaTheme="minorEastAsia"/>
                <w:sz w:val="20"/>
                <w:szCs w:val="20"/>
              </w:rPr>
            </w:pPr>
            <w:bookmarkStart w:id="96" w:name="P795"/>
            <w:bookmarkEnd w:id="96"/>
            <w:r w:rsidRPr="00C50D70">
              <w:rPr>
                <w:rFonts w:eastAsiaTheme="minorEastAsia"/>
                <w:sz w:val="20"/>
                <w:szCs w:val="20"/>
              </w:rPr>
              <w:t>Решение налогового органа о взыскании налога, сбора, пеней и штрафов (далее - решение налогового органа)</w:t>
            </w: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Бухгалтерская справка (ф. 0504833)</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Решение налогового органа</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Справка-расчет</w:t>
            </w:r>
          </w:p>
        </w:tc>
      </w:tr>
      <w:tr w:rsidR="00C50D70" w:rsidRPr="00C50D70" w:rsidTr="00C50D70">
        <w:tc>
          <w:tcPr>
            <w:tcW w:w="662" w:type="dxa"/>
            <w:vMerge/>
          </w:tcPr>
          <w:p w:rsidR="00C50D70" w:rsidRPr="00C50D70" w:rsidRDefault="00C50D70" w:rsidP="00C50D70">
            <w:pPr>
              <w:widowControl w:val="0"/>
              <w:autoSpaceDE w:val="0"/>
              <w:autoSpaceDN w:val="0"/>
              <w:rPr>
                <w:rFonts w:eastAsiaTheme="minorEastAsia"/>
                <w:sz w:val="20"/>
                <w:szCs w:val="20"/>
              </w:rPr>
            </w:pPr>
          </w:p>
        </w:tc>
        <w:tc>
          <w:tcPr>
            <w:tcW w:w="3605" w:type="dxa"/>
            <w:vMerge/>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C50D70" w:rsidRPr="00C50D70" w:rsidTr="00C50D70">
        <w:tc>
          <w:tcPr>
            <w:tcW w:w="662" w:type="dxa"/>
            <w:vMerge w:val="restart"/>
            <w:tcBorders>
              <w:bottom w:val="nil"/>
            </w:tcBorders>
          </w:tcPr>
          <w:p w:rsidR="00C50D70" w:rsidRPr="00C50D70" w:rsidRDefault="00C50D70" w:rsidP="00C50D70">
            <w:pPr>
              <w:widowControl w:val="0"/>
              <w:autoSpaceDE w:val="0"/>
              <w:autoSpaceDN w:val="0"/>
              <w:jc w:val="center"/>
              <w:rPr>
                <w:rFonts w:eastAsiaTheme="minorEastAsia"/>
                <w:sz w:val="20"/>
                <w:szCs w:val="20"/>
              </w:rPr>
            </w:pPr>
            <w:bookmarkStart w:id="97" w:name="P800"/>
            <w:bookmarkEnd w:id="97"/>
            <w:r w:rsidRPr="00C50D70">
              <w:rPr>
                <w:rFonts w:eastAsiaTheme="minorEastAsia"/>
                <w:sz w:val="20"/>
                <w:szCs w:val="20"/>
              </w:rPr>
              <w:t>14.</w:t>
            </w:r>
          </w:p>
        </w:tc>
        <w:tc>
          <w:tcPr>
            <w:tcW w:w="3605" w:type="dxa"/>
            <w:vMerge w:val="restart"/>
            <w:tcBorders>
              <w:bottom w:val="nil"/>
            </w:tcBorders>
          </w:tcPr>
          <w:p w:rsidR="00C50D70" w:rsidRPr="00C50D70" w:rsidRDefault="00C50D70" w:rsidP="00C50D70">
            <w:pPr>
              <w:widowControl w:val="0"/>
              <w:autoSpaceDE w:val="0"/>
              <w:autoSpaceDN w:val="0"/>
              <w:jc w:val="both"/>
              <w:rPr>
                <w:rFonts w:eastAsiaTheme="minorEastAsia"/>
                <w:sz w:val="20"/>
                <w:szCs w:val="20"/>
              </w:rPr>
            </w:pPr>
            <w:bookmarkStart w:id="98" w:name="P801"/>
            <w:bookmarkEnd w:id="98"/>
            <w:r w:rsidRPr="00C50D70">
              <w:rPr>
                <w:rFonts w:eastAsiaTheme="minorEastAsia"/>
                <w:sz w:val="20"/>
                <w:szCs w:val="20"/>
              </w:rPr>
              <w:t>Документ, не определенный пунктами 4 - 13 настоящего перечня, в соответствии с которым возникает бюджетное обязательство получателя средств местного бюджета:</w:t>
            </w:r>
          </w:p>
          <w:p w:rsidR="00C50D70" w:rsidRPr="00C50D70" w:rsidRDefault="00C50D70" w:rsidP="00C50D70">
            <w:pPr>
              <w:widowControl w:val="0"/>
              <w:autoSpaceDE w:val="0"/>
              <w:autoSpaceDN w:val="0"/>
              <w:jc w:val="both"/>
              <w:rPr>
                <w:rFonts w:eastAsiaTheme="minorEastAsia"/>
                <w:sz w:val="20"/>
                <w:szCs w:val="20"/>
              </w:rPr>
            </w:pPr>
            <w:proofErr w:type="gramStart"/>
            <w:r w:rsidRPr="00C50D70">
              <w:rPr>
                <w:rFonts w:eastAsiaTheme="minorEastAsia"/>
                <w:sz w:val="20"/>
                <w:szCs w:val="20"/>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Авансовый отчет (ф. 0504505)</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Акт выполненных работ</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Акт приема-передачи</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Акт сверки взаимных расчетов</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Заявление на выдачу денежных средств под отчет</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Заявление физического лица</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Решение суда о расторжении государственного контракта (договора)</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Квитанция</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Приказ о направлении в командировку, с прилагаемым расчетом командировочных сумм</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Служебная записка</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Справка-расчет</w:t>
            </w:r>
          </w:p>
        </w:tc>
      </w:tr>
      <w:tr w:rsidR="00C50D70" w:rsidRPr="00C50D70" w:rsidTr="00C50D70">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Счет</w:t>
            </w:r>
          </w:p>
        </w:tc>
      </w:tr>
      <w:tr w:rsidR="00C50D70" w:rsidRPr="00C50D70" w:rsidTr="00C50D70">
        <w:tblPrEx>
          <w:tblBorders>
            <w:insideH w:val="nil"/>
          </w:tblBorders>
        </w:tblPrEx>
        <w:tc>
          <w:tcPr>
            <w:tcW w:w="662"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bottom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Счет-фактура</w:t>
            </w:r>
          </w:p>
        </w:tc>
      </w:tr>
      <w:tr w:rsidR="00C50D70" w:rsidRPr="00C50D70" w:rsidTr="00C50D70">
        <w:tblPrEx>
          <w:tblBorders>
            <w:insideH w:val="nil"/>
          </w:tblBorders>
        </w:tblPrEx>
        <w:tc>
          <w:tcPr>
            <w:tcW w:w="662" w:type="dxa"/>
            <w:vMerge w:val="restart"/>
            <w:tcBorders>
              <w:top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val="restart"/>
            <w:tcBorders>
              <w:top w:val="nil"/>
            </w:tcBorders>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Генеральные условия (условия), эмиссия и обращения муниципальных ценных бумаг Российской Федерации;</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акт сверки взаимных расчетов;</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решение суда о расторжении муниципального контракта (договора);</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Товарная накладная (унифицированная форма N ТОРГ-12) (ф. 0330212)</w:t>
            </w:r>
          </w:p>
        </w:tc>
      </w:tr>
      <w:tr w:rsidR="00C50D70" w:rsidRPr="00C50D70" w:rsidTr="00C50D70">
        <w:tc>
          <w:tcPr>
            <w:tcW w:w="662" w:type="dxa"/>
            <w:vMerge/>
            <w:tcBorders>
              <w:top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top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Универсальный передаточный документ</w:t>
            </w:r>
          </w:p>
        </w:tc>
      </w:tr>
      <w:tr w:rsidR="00C50D70" w:rsidRPr="00C50D70" w:rsidTr="00C50D70">
        <w:tc>
          <w:tcPr>
            <w:tcW w:w="662" w:type="dxa"/>
            <w:vMerge/>
            <w:tcBorders>
              <w:top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top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Чек</w:t>
            </w:r>
          </w:p>
        </w:tc>
      </w:tr>
      <w:tr w:rsidR="00C50D70" w:rsidRPr="00C50D70" w:rsidTr="00C50D70">
        <w:tc>
          <w:tcPr>
            <w:tcW w:w="662" w:type="dxa"/>
            <w:vMerge/>
            <w:tcBorders>
              <w:top w:val="nil"/>
            </w:tcBorders>
          </w:tcPr>
          <w:p w:rsidR="00C50D70" w:rsidRPr="00C50D70" w:rsidRDefault="00C50D70" w:rsidP="00C50D70">
            <w:pPr>
              <w:widowControl w:val="0"/>
              <w:autoSpaceDE w:val="0"/>
              <w:autoSpaceDN w:val="0"/>
              <w:rPr>
                <w:rFonts w:eastAsiaTheme="minorEastAsia"/>
                <w:sz w:val="20"/>
                <w:szCs w:val="20"/>
              </w:rPr>
            </w:pPr>
          </w:p>
        </w:tc>
        <w:tc>
          <w:tcPr>
            <w:tcW w:w="3605" w:type="dxa"/>
            <w:vMerge/>
            <w:tcBorders>
              <w:top w:val="nil"/>
            </w:tcBorders>
          </w:tcPr>
          <w:p w:rsidR="00C50D70" w:rsidRPr="00C50D70" w:rsidRDefault="00C50D70" w:rsidP="00C50D70">
            <w:pPr>
              <w:widowControl w:val="0"/>
              <w:autoSpaceDE w:val="0"/>
              <w:autoSpaceDN w:val="0"/>
              <w:rPr>
                <w:rFonts w:eastAsiaTheme="minorEastAsia"/>
                <w:sz w:val="20"/>
                <w:szCs w:val="20"/>
              </w:rPr>
            </w:pPr>
          </w:p>
        </w:tc>
        <w:tc>
          <w:tcPr>
            <w:tcW w:w="4757"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rsidR="00C50D70" w:rsidRDefault="00C50D70" w:rsidP="00F57AA3">
      <w:pPr>
        <w:shd w:val="clear" w:color="auto" w:fill="FBFBFB"/>
        <w:ind w:firstLine="709"/>
        <w:jc w:val="both"/>
        <w:rPr>
          <w:color w:val="000000"/>
          <w:sz w:val="28"/>
          <w:szCs w:val="28"/>
        </w:rPr>
      </w:pPr>
    </w:p>
    <w:p w:rsidR="00C50D70" w:rsidRDefault="00C50D70" w:rsidP="00F57AA3">
      <w:pPr>
        <w:shd w:val="clear" w:color="auto" w:fill="FBFBFB"/>
        <w:ind w:firstLine="709"/>
        <w:jc w:val="both"/>
        <w:rPr>
          <w:color w:val="000000"/>
          <w:sz w:val="28"/>
          <w:szCs w:val="28"/>
        </w:rPr>
      </w:pPr>
    </w:p>
    <w:p w:rsidR="00C50D70" w:rsidRPr="00C50D70" w:rsidRDefault="00C50D70" w:rsidP="00C50D70">
      <w:pPr>
        <w:widowControl w:val="0"/>
        <w:autoSpaceDE w:val="0"/>
        <w:autoSpaceDN w:val="0"/>
        <w:jc w:val="right"/>
        <w:outlineLvl w:val="1"/>
        <w:rPr>
          <w:rFonts w:eastAsiaTheme="minorEastAsia"/>
          <w:sz w:val="20"/>
          <w:szCs w:val="20"/>
        </w:rPr>
      </w:pPr>
      <w:r w:rsidRPr="00C50D70">
        <w:rPr>
          <w:rFonts w:eastAsiaTheme="minorEastAsia"/>
          <w:sz w:val="20"/>
          <w:szCs w:val="20"/>
        </w:rPr>
        <w:t>Приложение № 4</w:t>
      </w:r>
    </w:p>
    <w:p w:rsidR="00C50D70" w:rsidRPr="00C50D70" w:rsidRDefault="00C50D70" w:rsidP="00C50D70">
      <w:pPr>
        <w:widowControl w:val="0"/>
        <w:tabs>
          <w:tab w:val="left" w:pos="1905"/>
        </w:tabs>
        <w:autoSpaceDE w:val="0"/>
        <w:autoSpaceDN w:val="0"/>
        <w:jc w:val="right"/>
        <w:rPr>
          <w:rFonts w:eastAsiaTheme="minorEastAsia"/>
          <w:sz w:val="20"/>
          <w:szCs w:val="20"/>
        </w:rPr>
      </w:pPr>
      <w:r w:rsidRPr="00C50D70">
        <w:rPr>
          <w:rFonts w:eastAsiaTheme="minorEastAsia"/>
          <w:sz w:val="20"/>
          <w:szCs w:val="20"/>
        </w:rPr>
        <w:t xml:space="preserve">                                                                                                                                             к порядку учета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бюджетных и денежных обязательств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получателей средств местного бюджета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территориальными органами </w:t>
      </w:r>
    </w:p>
    <w:p w:rsidR="00C50D70" w:rsidRPr="00C50D70" w:rsidRDefault="00C50D70" w:rsidP="00C50D70">
      <w:pPr>
        <w:widowControl w:val="0"/>
        <w:autoSpaceDE w:val="0"/>
        <w:autoSpaceDN w:val="0"/>
        <w:jc w:val="right"/>
        <w:rPr>
          <w:rFonts w:eastAsiaTheme="minorEastAsia"/>
          <w:b/>
          <w:sz w:val="20"/>
          <w:szCs w:val="20"/>
        </w:rPr>
      </w:pPr>
      <w:r w:rsidRPr="00C50D70">
        <w:rPr>
          <w:rFonts w:eastAsiaTheme="minorEastAsia"/>
          <w:sz w:val="20"/>
          <w:szCs w:val="20"/>
        </w:rPr>
        <w:t xml:space="preserve">                                                                                                                          федерального казначейства,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w:t>
      </w:r>
      <w:proofErr w:type="gramStart"/>
      <w:r w:rsidRPr="00C50D70">
        <w:rPr>
          <w:rFonts w:eastAsiaTheme="minorEastAsia"/>
          <w:sz w:val="20"/>
          <w:szCs w:val="20"/>
        </w:rPr>
        <w:t>утвержденному</w:t>
      </w:r>
      <w:proofErr w:type="gramEnd"/>
      <w:r w:rsidRPr="00C50D70">
        <w:rPr>
          <w:rFonts w:eastAsiaTheme="minorEastAsia"/>
          <w:sz w:val="20"/>
          <w:szCs w:val="20"/>
        </w:rPr>
        <w:t xml:space="preserve"> постановлением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администрации Маганского сельсовета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от 02.02.2024г. №11</w:t>
      </w:r>
    </w:p>
    <w:p w:rsidR="00C50D70" w:rsidRPr="00C50D70" w:rsidRDefault="00C50D70" w:rsidP="00C50D70">
      <w:pPr>
        <w:widowControl w:val="0"/>
        <w:autoSpaceDE w:val="0"/>
        <w:autoSpaceDN w:val="0"/>
        <w:spacing w:after="1"/>
        <w:rPr>
          <w:rFonts w:eastAsiaTheme="minorEastAsia"/>
          <w:sz w:val="20"/>
          <w:szCs w:val="20"/>
        </w:rPr>
      </w:pPr>
    </w:p>
    <w:p w:rsidR="00C50D70" w:rsidRPr="00C50D70" w:rsidRDefault="00C50D70" w:rsidP="00C50D70">
      <w:pPr>
        <w:widowControl w:val="0"/>
        <w:autoSpaceDE w:val="0"/>
        <w:autoSpaceDN w:val="0"/>
        <w:jc w:val="both"/>
        <w:rPr>
          <w:rFonts w:eastAsiaTheme="minorEastAsia"/>
          <w:sz w:val="20"/>
          <w:szCs w:val="20"/>
        </w:rPr>
      </w:pPr>
    </w:p>
    <w:p w:rsidR="00C50D70" w:rsidRPr="00C50D70" w:rsidRDefault="00C50D70" w:rsidP="00C50D70">
      <w:pPr>
        <w:widowControl w:val="0"/>
        <w:autoSpaceDE w:val="0"/>
        <w:autoSpaceDN w:val="0"/>
        <w:jc w:val="center"/>
        <w:rPr>
          <w:rFonts w:eastAsiaTheme="minorEastAsia"/>
          <w:sz w:val="20"/>
          <w:szCs w:val="20"/>
        </w:rPr>
      </w:pPr>
      <w:bookmarkStart w:id="99" w:name="P851"/>
      <w:bookmarkEnd w:id="99"/>
      <w:r w:rsidRPr="00C50D70">
        <w:rPr>
          <w:rFonts w:eastAsiaTheme="minorEastAsia"/>
          <w:sz w:val="20"/>
          <w:szCs w:val="20"/>
        </w:rPr>
        <w:t>Реквизиты</w:t>
      </w:r>
    </w:p>
    <w:p w:rsidR="00C50D70" w:rsidRPr="00C50D70" w:rsidRDefault="00C50D70" w:rsidP="00C50D70">
      <w:pPr>
        <w:widowControl w:val="0"/>
        <w:autoSpaceDE w:val="0"/>
        <w:autoSpaceDN w:val="0"/>
        <w:jc w:val="center"/>
        <w:rPr>
          <w:rFonts w:eastAsiaTheme="minorEastAsia"/>
          <w:sz w:val="20"/>
          <w:szCs w:val="20"/>
        </w:rPr>
      </w:pPr>
    </w:p>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Уведомления о превышении принятым бюджетным обязательством</w:t>
      </w:r>
    </w:p>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неиспользованных лимитов бюджетных обязательств</w:t>
      </w:r>
    </w:p>
    <w:p w:rsidR="00C50D70" w:rsidRPr="00C50D70" w:rsidRDefault="00C50D70" w:rsidP="00C50D70">
      <w:pPr>
        <w:widowControl w:val="0"/>
        <w:autoSpaceDE w:val="0"/>
        <w:autoSpaceDN w:val="0"/>
        <w:jc w:val="both"/>
        <w:rPr>
          <w:rFonts w:eastAsiaTheme="minorEastAsia"/>
          <w:sz w:val="20"/>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C50D70" w:rsidRPr="00C50D70" w:rsidTr="00C50D70">
        <w:tc>
          <w:tcPr>
            <w:tcW w:w="9014" w:type="dxa"/>
            <w:gridSpan w:val="2"/>
            <w:tcBorders>
              <w:top w:val="nil"/>
              <w:left w:val="nil"/>
              <w:right w:val="nil"/>
            </w:tcBorders>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Единица измерения: руб.</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 точностью до второго десятичного знака)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Наименование реквизита</w:t>
            </w:r>
          </w:p>
        </w:tc>
        <w:tc>
          <w:tcPr>
            <w:tcW w:w="5049"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Правила формирования (заполнения) реквизита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1</w:t>
            </w:r>
          </w:p>
        </w:tc>
        <w:tc>
          <w:tcPr>
            <w:tcW w:w="5049"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2</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 Номер</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2. Дата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дата Уведомления о превышении.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3. Наименование органа Местного казначейства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3.1. Код Органов Федерального казначейств</w:t>
            </w:r>
            <w:proofErr w:type="gramStart"/>
            <w:r w:rsidRPr="00C50D70">
              <w:rPr>
                <w:rFonts w:eastAsiaTheme="minorEastAsia"/>
                <w:sz w:val="20"/>
                <w:szCs w:val="20"/>
              </w:rPr>
              <w:t>а(</w:t>
            </w:r>
            <w:proofErr w:type="gramEnd"/>
            <w:r w:rsidRPr="00C50D70">
              <w:rPr>
                <w:rFonts w:eastAsiaTheme="minorEastAsia"/>
                <w:sz w:val="20"/>
                <w:szCs w:val="20"/>
              </w:rPr>
              <w:t>КОФК)</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органа Федерального казначейства, присвоенный Федеральным казначейством.</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4. Главный распорядитель (распорядитель) бюджетных средств</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Указывается наименование главного распорядителя (распорядителя) бюджетных средств по </w:t>
            </w:r>
            <w:proofErr w:type="gramStart"/>
            <w:r w:rsidRPr="00C50D70">
              <w:rPr>
                <w:rFonts w:eastAsiaTheme="minorEastAsia"/>
                <w:sz w:val="20"/>
                <w:szCs w:val="20"/>
              </w:rPr>
              <w:t>находящемуся</w:t>
            </w:r>
            <w:proofErr w:type="gramEnd"/>
            <w:r w:rsidRPr="00C50D70">
              <w:rPr>
                <w:rFonts w:eastAsiaTheme="minorEastAsia"/>
                <w:sz w:val="20"/>
                <w:szCs w:val="20"/>
              </w:rPr>
              <w:t xml:space="preserve"> в ведении главного распорядителя (распорядителя) средств местного бюджета получателя средств местного бюджета.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4.1. Глава по БК</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глава по бюджетной классификации главного распорядителя (распорядителя) бюджетных средств.</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4.2. Код по Сводному реестру</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5. Получатель бюджетных средств</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получателя средств местного бюджета.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5.2. Код по Сводному реестру</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код по Сводному реестру получателя средств местного бюджета.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5.3. Номер соответствующего лицевого счета получателя бюджетных средств</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номер соответствующего лицевого счета получателя бюджетных средств.</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6. Наименование бюджета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бюджета.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 Код по ОКТМО</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 xml:space="preserve">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w:t>
            </w:r>
            <w:proofErr w:type="spellStart"/>
            <w:r w:rsidRPr="00C50D70">
              <w:rPr>
                <w:rFonts w:eastAsiaTheme="minorEastAsia"/>
                <w:sz w:val="20"/>
                <w:szCs w:val="20"/>
              </w:rPr>
              <w:t>казначействагосударственным</w:t>
            </w:r>
            <w:proofErr w:type="spellEnd"/>
            <w:r w:rsidRPr="00C50D70">
              <w:rPr>
                <w:rFonts w:eastAsiaTheme="minorEastAsia"/>
                <w:sz w:val="20"/>
                <w:szCs w:val="20"/>
              </w:rPr>
              <w:t xml:space="preserve"> внебюджетным фондом.</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8. Финансовый орган</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Финансового органа.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8.1. Код по ОКПО</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код финансового органа по Общероссийскому классификатору предприятий и организаций.</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9. Дата постановки на учет бюджетного обязательства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дата постановки на учет бюджетного обязательства в органе Местного казначейства.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9.1. Срок устранения превышения</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Заполняется в случаях, предусмотренных пунктом 17 настоящего Порядка.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bookmarkStart w:id="100" w:name="P896"/>
            <w:bookmarkEnd w:id="100"/>
            <w:r w:rsidRPr="00C50D70">
              <w:rPr>
                <w:rFonts w:eastAsiaTheme="minorEastAsia"/>
                <w:sz w:val="20"/>
                <w:szCs w:val="20"/>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C50D70" w:rsidRPr="00C50D70" w:rsidRDefault="00C50D70" w:rsidP="00C50D70">
            <w:pPr>
              <w:widowControl w:val="0"/>
              <w:autoSpaceDE w:val="0"/>
              <w:autoSpaceDN w:val="0"/>
              <w:rPr>
                <w:rFonts w:eastAsiaTheme="minorEastAsia"/>
                <w:sz w:val="20"/>
                <w:szCs w:val="20"/>
              </w:rPr>
            </w:pP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bookmarkStart w:id="101" w:name="P898"/>
            <w:bookmarkEnd w:id="101"/>
            <w:r w:rsidRPr="00C50D70">
              <w:rPr>
                <w:rFonts w:eastAsiaTheme="minorEastAsia"/>
                <w:sz w:val="20"/>
                <w:szCs w:val="20"/>
              </w:rPr>
              <w:t>10.1. Вид документа-основания</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один из следующих видов документов:</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"контракт", "договор", "соглашение", "нормативный правовой акт", "исполнительный документ", "решение налогового органа", "иное основание";</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"извещение об осуществлении закупки", "приглашение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муниципальными казенными учреждениями.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10.2. Наименование нормативного правового акта</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C50D70" w:rsidRPr="00C50D70" w:rsidTr="00C50D70">
        <w:tblPrEx>
          <w:tblBorders>
            <w:left w:val="single" w:sz="4" w:space="0" w:color="auto"/>
            <w:right w:val="single" w:sz="4" w:space="0" w:color="auto"/>
          </w:tblBorders>
        </w:tblPrEx>
        <w:trPr>
          <w:trHeight w:val="452"/>
        </w:trPr>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10.3. Номер документа-основания</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номер документа-основания (при наличии).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bookmarkStart w:id="102" w:name="P906"/>
            <w:bookmarkEnd w:id="102"/>
            <w:r w:rsidRPr="00C50D70">
              <w:rPr>
                <w:rFonts w:eastAsiaTheme="minorEastAsia"/>
                <w:sz w:val="20"/>
                <w:szCs w:val="20"/>
              </w:rPr>
              <w:t>10.4. Дата документа-основания</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10.5. Идентификатор</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идентификатор документа-основания (при наличии).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10.6. Предмет по документу-основанию</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предмет по документу-основанию.</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При заполнении в пункте 10.1 настоящей информации вида документа "контракт", "договор", указывается наименовани</w:t>
            </w:r>
            <w:proofErr w:type="gramStart"/>
            <w:r w:rsidRPr="00C50D70">
              <w:rPr>
                <w:rFonts w:eastAsiaTheme="minorEastAsia"/>
                <w:sz w:val="20"/>
                <w:szCs w:val="20"/>
              </w:rPr>
              <w:t>е(</w:t>
            </w:r>
            <w:proofErr w:type="gramEnd"/>
            <w:r w:rsidRPr="00C50D70">
              <w:rPr>
                <w:rFonts w:eastAsiaTheme="minorEastAsia"/>
                <w:sz w:val="20"/>
                <w:szCs w:val="20"/>
              </w:rPr>
              <w:t>я) объекта закупки (поставляемых товаров, выполняемых работ, оказываемых услуг), указанное(</w:t>
            </w:r>
            <w:proofErr w:type="spellStart"/>
            <w:r w:rsidRPr="00C50D70">
              <w:rPr>
                <w:rFonts w:eastAsiaTheme="minorEastAsia"/>
                <w:sz w:val="20"/>
                <w:szCs w:val="20"/>
              </w:rPr>
              <w:t>ые</w:t>
            </w:r>
            <w:proofErr w:type="spellEnd"/>
            <w:r w:rsidRPr="00C50D70">
              <w:rPr>
                <w:rFonts w:eastAsiaTheme="minorEastAsia"/>
                <w:sz w:val="20"/>
                <w:szCs w:val="20"/>
              </w:rPr>
              <w:t>) в контракте (договоре).</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При заполнении в пункте 10.1 настоящей информации вида документа "соглашение" или "нормативный правовой акт" указывается наименовани</w:t>
            </w:r>
            <w:proofErr w:type="gramStart"/>
            <w:r w:rsidRPr="00C50D70">
              <w:rPr>
                <w:rFonts w:eastAsiaTheme="minorEastAsia"/>
                <w:sz w:val="20"/>
                <w:szCs w:val="20"/>
              </w:rPr>
              <w:t>е(</w:t>
            </w:r>
            <w:proofErr w:type="gramEnd"/>
            <w:r w:rsidRPr="00C50D70">
              <w:rPr>
                <w:rFonts w:eastAsiaTheme="minorEastAsia"/>
                <w:sz w:val="20"/>
                <w:szCs w:val="20"/>
              </w:rPr>
              <w:t>я) цели(ей) предоставления, целевого направления, направления(</w:t>
            </w:r>
            <w:proofErr w:type="spellStart"/>
            <w:r w:rsidRPr="00C50D70">
              <w:rPr>
                <w:rFonts w:eastAsiaTheme="minorEastAsia"/>
                <w:sz w:val="20"/>
                <w:szCs w:val="20"/>
              </w:rPr>
              <w:t>ий</w:t>
            </w:r>
            <w:proofErr w:type="spellEnd"/>
            <w:r w:rsidRPr="00C50D70">
              <w:rPr>
                <w:rFonts w:eastAsiaTheme="minorEastAsia"/>
                <w:sz w:val="20"/>
                <w:szCs w:val="20"/>
              </w:rPr>
              <w:t>) расходования субсидии, бюджетных инвестиций, межбюджетного трансферта.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10.7. Учетный номер бюджетного обязательства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учетный номер обязательства, присвоенный ему при постановке на учет.</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10.8. Уникальный номер реестровой записи в реестре контрактов/реестре соглашений</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proofErr w:type="gramStart"/>
            <w:r w:rsidRPr="00C50D70">
              <w:rPr>
                <w:rFonts w:eastAsiaTheme="minorEastAsia"/>
                <w:sz w:val="20"/>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C50D70">
              <w:rPr>
                <w:rFonts w:eastAsiaTheme="minorEastAsia"/>
                <w:sz w:val="20"/>
                <w:szCs w:val="20"/>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10.9. Сумма в валюте обязательства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10.10. Код валюты по ОКВ</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10.11. Сумма в валюте Российской Федерации</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сумма бюджетного обязательства в валюте Российской Федерации.</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10.12. Уведомление о поступлении исполнительного документа/решения налогового органа</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 xml:space="preserve">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Органов Федерального </w:t>
            </w:r>
            <w:proofErr w:type="spellStart"/>
            <w:r w:rsidRPr="00C50D70">
              <w:rPr>
                <w:rFonts w:eastAsiaTheme="minorEastAsia"/>
                <w:sz w:val="20"/>
                <w:szCs w:val="20"/>
              </w:rPr>
              <w:t>казначействао</w:t>
            </w:r>
            <w:proofErr w:type="spellEnd"/>
            <w:r w:rsidRPr="00C50D70">
              <w:rPr>
                <w:rFonts w:eastAsiaTheme="minorEastAsia"/>
                <w:sz w:val="20"/>
                <w:szCs w:val="20"/>
              </w:rPr>
              <w:t xml:space="preserve"> поступлении исполнительного документа (решения налогового органа), направленного должнику.</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10.13. Основание </w:t>
            </w:r>
            <w:proofErr w:type="spellStart"/>
            <w:r w:rsidRPr="00C50D70">
              <w:rPr>
                <w:rFonts w:eastAsiaTheme="minorEastAsia"/>
                <w:sz w:val="20"/>
                <w:szCs w:val="20"/>
              </w:rPr>
              <w:t>невключения</w:t>
            </w:r>
            <w:proofErr w:type="spellEnd"/>
            <w:r w:rsidRPr="00C50D70">
              <w:rPr>
                <w:rFonts w:eastAsiaTheme="minorEastAsia"/>
                <w:sz w:val="20"/>
                <w:szCs w:val="20"/>
              </w:rPr>
              <w:t xml:space="preserve"> договора (государственного контракта) в реестр контрактов</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 xml:space="preserve">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C50D70">
              <w:rPr>
                <w:rFonts w:eastAsiaTheme="minorEastAsia"/>
                <w:sz w:val="20"/>
                <w:szCs w:val="20"/>
              </w:rPr>
              <w:t>невключения</w:t>
            </w:r>
            <w:proofErr w:type="spellEnd"/>
            <w:r w:rsidRPr="00C50D70">
              <w:rPr>
                <w:rFonts w:eastAsiaTheme="minorEastAsia"/>
                <w:sz w:val="20"/>
                <w:szCs w:val="20"/>
              </w:rPr>
              <w:t xml:space="preserve"> договора (контракта) в реестр контрактов.</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bookmarkStart w:id="103" w:name="P929"/>
            <w:bookmarkEnd w:id="103"/>
            <w:r w:rsidRPr="00C50D70">
              <w:rPr>
                <w:rFonts w:eastAsiaTheme="minorEastAsia"/>
                <w:sz w:val="20"/>
                <w:szCs w:val="20"/>
              </w:rPr>
              <w:t>11. Реквизиты контрагента/взыскателя по исполнительному документу/решению налогового органа</w:t>
            </w:r>
          </w:p>
        </w:tc>
        <w:tc>
          <w:tcPr>
            <w:tcW w:w="5049" w:type="dxa"/>
          </w:tcPr>
          <w:p w:rsidR="00C50D70" w:rsidRPr="00C50D70" w:rsidRDefault="00C50D70" w:rsidP="00C50D70">
            <w:pPr>
              <w:widowControl w:val="0"/>
              <w:autoSpaceDE w:val="0"/>
              <w:autoSpaceDN w:val="0"/>
              <w:rPr>
                <w:rFonts w:eastAsiaTheme="minorEastAsia"/>
                <w:sz w:val="20"/>
                <w:szCs w:val="20"/>
              </w:rPr>
            </w:pP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11.1. Наименование юридического лица/фамилия, имя, отчество физического лица</w:t>
            </w:r>
          </w:p>
        </w:tc>
        <w:tc>
          <w:tcPr>
            <w:tcW w:w="5049" w:type="dxa"/>
          </w:tcPr>
          <w:p w:rsidR="00C50D70" w:rsidRPr="00C50D70" w:rsidRDefault="00C50D70" w:rsidP="00C50D70">
            <w:pPr>
              <w:widowControl w:val="0"/>
              <w:autoSpaceDE w:val="0"/>
              <w:autoSpaceDN w:val="0"/>
              <w:jc w:val="both"/>
              <w:rPr>
                <w:rFonts w:eastAsiaTheme="minorEastAsia"/>
                <w:sz w:val="20"/>
                <w:szCs w:val="20"/>
              </w:rPr>
            </w:pPr>
            <w:proofErr w:type="gramStart"/>
            <w:r w:rsidRPr="00C50D70">
              <w:rPr>
                <w:rFonts w:eastAsiaTheme="minorEastAsia"/>
                <w:sz w:val="20"/>
                <w:szCs w:val="20"/>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w:t>
            </w:r>
            <w:r w:rsidRPr="00C50D70">
              <w:rPr>
                <w:rFonts w:eastAsiaTheme="minorEastAsia"/>
                <w:sz w:val="20"/>
                <w:szCs w:val="20"/>
              </w:rPr>
              <w:lastRenderedPageBreak/>
              <w:t>сведениями Единого государственного реестра юридических лиц (далее - ЕГРЮЛ) на основании документа-основания.</w:t>
            </w:r>
            <w:proofErr w:type="gramEnd"/>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11.2. Идентификационный номер налогоплательщика (ИНН)</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идентификационный номер налогоплательщика контрагента в соответствии со сведениями ЕГРЮЛ.</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11.3. Код причины постановки на учет в налоговом органе (КПП)</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код причины постановки на учет контрагента в соответствии со сведениями ЕГРЮЛ.</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11.4. Код по Сводному реестру</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Указывается код по Сводному реестру </w:t>
            </w:r>
            <w:proofErr w:type="gramStart"/>
            <w:r w:rsidRPr="00C50D70">
              <w:rPr>
                <w:rFonts w:eastAsiaTheme="minorEastAsia"/>
                <w:sz w:val="20"/>
                <w:szCs w:val="20"/>
              </w:rPr>
              <w:t>контрагента</w:t>
            </w:r>
            <w:proofErr w:type="gramEnd"/>
            <w:r w:rsidRPr="00C50D70">
              <w:rPr>
                <w:rFonts w:eastAsiaTheme="minorEastAsia"/>
                <w:sz w:val="20"/>
                <w:szCs w:val="20"/>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11.5. Номер лицевого счета (раздела на лицевом счете)</w:t>
            </w:r>
          </w:p>
        </w:tc>
        <w:tc>
          <w:tcPr>
            <w:tcW w:w="5049"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 xml:space="preserve">В случае если операции по исполнению бюджетного обязательства подлежат отражению на лицевом счете, открытом контрагенту в органах Федерального казначейства (финансовом органе субъекта Российской Федерации, финансовом органе муниципального образования, органе органов Федерального </w:t>
            </w:r>
            <w:proofErr w:type="spellStart"/>
            <w:r w:rsidRPr="00C50D70">
              <w:rPr>
                <w:rFonts w:eastAsiaTheme="minorEastAsia"/>
                <w:sz w:val="20"/>
                <w:szCs w:val="20"/>
              </w:rPr>
              <w:t>казначействагосударственным</w:t>
            </w:r>
            <w:proofErr w:type="spellEnd"/>
            <w:r w:rsidRPr="00C50D70">
              <w:rPr>
                <w:rFonts w:eastAsiaTheme="minorEastAsia"/>
                <w:sz w:val="20"/>
                <w:szCs w:val="20"/>
              </w:rPr>
              <w:t xml:space="preserve"> внебюджетным фондом), указывается номер лицевого счета контрагента в соответствии с документом-основанием.</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11.6. Номер банковского (казначейского) счета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Указываются номер банковского (казначейского) счета контрагента (при наличии в документе-основании).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11.7. Наименование банка (иной организации), в которо</w:t>
            </w:r>
            <w:proofErr w:type="gramStart"/>
            <w:r w:rsidRPr="00C50D70">
              <w:rPr>
                <w:rFonts w:eastAsiaTheme="minorEastAsia"/>
                <w:sz w:val="20"/>
                <w:szCs w:val="20"/>
              </w:rPr>
              <w:t>м(</w:t>
            </w:r>
            <w:proofErr w:type="gramEnd"/>
            <w:r w:rsidRPr="00C50D70">
              <w:rPr>
                <w:rFonts w:eastAsiaTheme="minorEastAsia"/>
                <w:sz w:val="20"/>
                <w:szCs w:val="20"/>
              </w:rPr>
              <w:t>-ой) открыт счет контрагенту</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банка контрагента или Органов Федерального казначейств</w:t>
            </w:r>
            <w:proofErr w:type="gramStart"/>
            <w:r w:rsidRPr="00C50D70">
              <w:rPr>
                <w:rFonts w:eastAsiaTheme="minorEastAsia"/>
                <w:sz w:val="20"/>
                <w:szCs w:val="20"/>
              </w:rPr>
              <w:t>а(</w:t>
            </w:r>
            <w:proofErr w:type="gramEnd"/>
            <w:r w:rsidRPr="00C50D70">
              <w:rPr>
                <w:rFonts w:eastAsiaTheme="minorEastAsia"/>
                <w:sz w:val="20"/>
                <w:szCs w:val="20"/>
              </w:rPr>
              <w:t>при наличии в документе-основании).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11.8. БИК банка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БИК банка контрагента (при наличии в документе-основании).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11.9. Корреспондентский счет банка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корреспондентский счет банка контрагента (при наличии в документе-основании).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12. Расшифровка обязательства</w:t>
            </w:r>
          </w:p>
        </w:tc>
        <w:tc>
          <w:tcPr>
            <w:tcW w:w="5049" w:type="dxa"/>
          </w:tcPr>
          <w:p w:rsidR="00C50D70" w:rsidRPr="00C50D70" w:rsidRDefault="00C50D70" w:rsidP="00C50D70">
            <w:pPr>
              <w:widowControl w:val="0"/>
              <w:autoSpaceDE w:val="0"/>
              <w:autoSpaceDN w:val="0"/>
              <w:rPr>
                <w:rFonts w:eastAsiaTheme="minorEastAsia"/>
                <w:sz w:val="20"/>
                <w:szCs w:val="20"/>
              </w:rPr>
            </w:pP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w:t>
            </w:r>
            <w:r w:rsidRPr="00C50D70">
              <w:rPr>
                <w:rFonts w:eastAsiaTheme="minorEastAsia"/>
                <w:sz w:val="20"/>
                <w:szCs w:val="20"/>
              </w:rPr>
              <w:lastRenderedPageBreak/>
              <w:t>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Указываются </w:t>
            </w:r>
            <w:proofErr w:type="spellStart"/>
            <w:r w:rsidRPr="00C50D70">
              <w:rPr>
                <w:rFonts w:eastAsiaTheme="minorEastAsia"/>
                <w:sz w:val="20"/>
                <w:szCs w:val="20"/>
              </w:rPr>
              <w:t>группировочно</w:t>
            </w:r>
            <w:proofErr w:type="spellEnd"/>
            <w:r w:rsidRPr="00C50D70">
              <w:rPr>
                <w:rFonts w:eastAsiaTheme="minorEastAsia"/>
                <w:sz w:val="20"/>
                <w:szCs w:val="20"/>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12.4. Код по бюджетной классификации</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код классификации расходов местного бюджета в соответствии с предметом документа-основания.</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12.5. Сумма обязательства в разрезе на текущий финансовый год и </w:t>
            </w:r>
            <w:proofErr w:type="gramStart"/>
            <w:r w:rsidRPr="00C50D70">
              <w:rPr>
                <w:rFonts w:eastAsiaTheme="minorEastAsia"/>
                <w:sz w:val="20"/>
                <w:szCs w:val="20"/>
              </w:rPr>
              <w:t>первый</w:t>
            </w:r>
            <w:proofErr w:type="gramEnd"/>
            <w:r w:rsidRPr="00C50D70">
              <w:rPr>
                <w:rFonts w:eastAsiaTheme="minorEastAsia"/>
                <w:sz w:val="20"/>
                <w:szCs w:val="20"/>
              </w:rPr>
              <w:t xml:space="preserve"> и второй год планового периода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Указываются суммы доведенных лимитов бюджетных обязательств на текущий финансовый год, на первый и второй год планового периода.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12.8. Всего в разрезе сумм на текущий финансовый год, на первый и второй год планового периода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Указываются итоговые суммы </w:t>
            </w:r>
            <w:proofErr w:type="spellStart"/>
            <w:r w:rsidRPr="00C50D70">
              <w:rPr>
                <w:rFonts w:eastAsiaTheme="minorEastAsia"/>
                <w:sz w:val="20"/>
                <w:szCs w:val="20"/>
              </w:rPr>
              <w:t>группировочно</w:t>
            </w:r>
            <w:proofErr w:type="spellEnd"/>
            <w:r w:rsidRPr="00C50D70">
              <w:rPr>
                <w:rFonts w:eastAsiaTheme="minorEastAsia"/>
                <w:sz w:val="20"/>
                <w:szCs w:val="20"/>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12.9. Примечание</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иная информация, необходимая для формирования Уведомления о превышении.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13. Руководитель (уполномоченное лицо)</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Указываются должность, подпись, расшифровка подписи руководителя (уполномоченного лица), подписавшего Уведомление о превышении.</w:t>
            </w:r>
          </w:p>
        </w:tc>
      </w:tr>
      <w:tr w:rsidR="00C50D70" w:rsidRPr="00C50D70" w:rsidTr="00C50D70">
        <w:tblPrEx>
          <w:tblBorders>
            <w:left w:val="single" w:sz="4" w:space="0" w:color="auto"/>
            <w:right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14. Дата</w:t>
            </w:r>
          </w:p>
        </w:tc>
        <w:tc>
          <w:tcPr>
            <w:tcW w:w="5049"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дата подписания Уведомления о превышении.</w:t>
            </w:r>
          </w:p>
        </w:tc>
      </w:tr>
    </w:tbl>
    <w:p w:rsidR="00C50D70" w:rsidRPr="00C50D70" w:rsidRDefault="00C50D70" w:rsidP="00C50D70">
      <w:pPr>
        <w:widowControl w:val="0"/>
        <w:autoSpaceDE w:val="0"/>
        <w:autoSpaceDN w:val="0"/>
        <w:jc w:val="both"/>
        <w:rPr>
          <w:rFonts w:eastAsiaTheme="minorEastAsia"/>
          <w:sz w:val="20"/>
          <w:szCs w:val="20"/>
        </w:rPr>
      </w:pPr>
    </w:p>
    <w:p w:rsidR="00C50D70" w:rsidRDefault="00C50D70" w:rsidP="00F57AA3">
      <w:pPr>
        <w:shd w:val="clear" w:color="auto" w:fill="FBFBFB"/>
        <w:ind w:firstLine="709"/>
        <w:jc w:val="both"/>
        <w:rPr>
          <w:color w:val="000000"/>
          <w:sz w:val="28"/>
          <w:szCs w:val="28"/>
        </w:rPr>
      </w:pPr>
    </w:p>
    <w:p w:rsidR="00C50D70" w:rsidRDefault="00C50D70" w:rsidP="00F57AA3">
      <w:pPr>
        <w:shd w:val="clear" w:color="auto" w:fill="FBFBFB"/>
        <w:ind w:firstLine="709"/>
        <w:jc w:val="both"/>
        <w:rPr>
          <w:color w:val="000000"/>
          <w:sz w:val="28"/>
          <w:szCs w:val="28"/>
        </w:rPr>
      </w:pPr>
    </w:p>
    <w:p w:rsidR="00C50D70" w:rsidRPr="00C50D70" w:rsidRDefault="00C50D70" w:rsidP="00C50D70">
      <w:pPr>
        <w:widowControl w:val="0"/>
        <w:autoSpaceDE w:val="0"/>
        <w:autoSpaceDN w:val="0"/>
        <w:jc w:val="right"/>
        <w:outlineLvl w:val="1"/>
        <w:rPr>
          <w:rFonts w:eastAsiaTheme="minorEastAsia"/>
          <w:sz w:val="20"/>
          <w:szCs w:val="20"/>
        </w:rPr>
      </w:pPr>
      <w:r w:rsidRPr="00C50D70">
        <w:rPr>
          <w:rFonts w:eastAsiaTheme="minorEastAsia"/>
          <w:sz w:val="20"/>
          <w:szCs w:val="20"/>
        </w:rPr>
        <w:lastRenderedPageBreak/>
        <w:t>Приложение № 5</w:t>
      </w:r>
    </w:p>
    <w:p w:rsidR="00C50D70" w:rsidRPr="00C50D70" w:rsidRDefault="00C50D70" w:rsidP="00C50D70">
      <w:pPr>
        <w:widowControl w:val="0"/>
        <w:tabs>
          <w:tab w:val="left" w:pos="1905"/>
        </w:tabs>
        <w:autoSpaceDE w:val="0"/>
        <w:autoSpaceDN w:val="0"/>
        <w:jc w:val="right"/>
        <w:rPr>
          <w:rFonts w:eastAsiaTheme="minorEastAsia"/>
          <w:sz w:val="20"/>
          <w:szCs w:val="20"/>
        </w:rPr>
      </w:pPr>
      <w:r w:rsidRPr="00C50D70">
        <w:rPr>
          <w:rFonts w:eastAsiaTheme="minorEastAsia"/>
          <w:sz w:val="20"/>
          <w:szCs w:val="20"/>
        </w:rPr>
        <w:t xml:space="preserve">                                                                                                                                              к порядку учета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бюджетных и денежных обязательств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получателей средств местного бюджета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территориальными органами </w:t>
      </w:r>
    </w:p>
    <w:p w:rsidR="00C50D70" w:rsidRPr="00C50D70" w:rsidRDefault="00C50D70" w:rsidP="00C50D70">
      <w:pPr>
        <w:widowControl w:val="0"/>
        <w:autoSpaceDE w:val="0"/>
        <w:autoSpaceDN w:val="0"/>
        <w:jc w:val="right"/>
        <w:rPr>
          <w:rFonts w:eastAsiaTheme="minorEastAsia"/>
          <w:b/>
          <w:sz w:val="20"/>
          <w:szCs w:val="20"/>
        </w:rPr>
      </w:pPr>
      <w:r w:rsidRPr="00C50D70">
        <w:rPr>
          <w:rFonts w:eastAsiaTheme="minorEastAsia"/>
          <w:sz w:val="20"/>
          <w:szCs w:val="20"/>
        </w:rPr>
        <w:t xml:space="preserve">                                                                                                                          федерального казначейства,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w:t>
      </w:r>
      <w:proofErr w:type="gramStart"/>
      <w:r w:rsidRPr="00C50D70">
        <w:rPr>
          <w:rFonts w:eastAsiaTheme="minorEastAsia"/>
          <w:sz w:val="20"/>
          <w:szCs w:val="20"/>
        </w:rPr>
        <w:t>утвержденному</w:t>
      </w:r>
      <w:proofErr w:type="gramEnd"/>
      <w:r w:rsidRPr="00C50D70">
        <w:rPr>
          <w:rFonts w:eastAsiaTheme="minorEastAsia"/>
          <w:sz w:val="20"/>
          <w:szCs w:val="20"/>
        </w:rPr>
        <w:t xml:space="preserve"> постановлением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администрации Маганского сельсовета</w:t>
      </w:r>
    </w:p>
    <w:p w:rsidR="00C50D70" w:rsidRPr="00C50D70" w:rsidRDefault="00C50D70" w:rsidP="00C50D70">
      <w:pPr>
        <w:widowControl w:val="0"/>
        <w:autoSpaceDE w:val="0"/>
        <w:autoSpaceDN w:val="0"/>
        <w:spacing w:after="1"/>
        <w:jc w:val="right"/>
        <w:rPr>
          <w:rFonts w:eastAsiaTheme="minorEastAsia"/>
          <w:sz w:val="20"/>
          <w:szCs w:val="20"/>
        </w:rPr>
      </w:pPr>
      <w:r w:rsidRPr="00C50D70">
        <w:rPr>
          <w:rFonts w:eastAsiaTheme="minorEastAsia"/>
          <w:sz w:val="20"/>
          <w:szCs w:val="20"/>
        </w:rPr>
        <w:t xml:space="preserve">                                                                                                                   от 02.02.2024г. №11</w:t>
      </w:r>
    </w:p>
    <w:tbl>
      <w:tblPr>
        <w:tblW w:w="28" w:type="pct"/>
        <w:tblInd w:w="-1472" w:type="dxa"/>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
        <w:gridCol w:w="6"/>
        <w:gridCol w:w="36"/>
        <w:gridCol w:w="6"/>
      </w:tblGrid>
      <w:tr w:rsidR="00C50D70" w:rsidRPr="00C50D70" w:rsidTr="00C50D70">
        <w:trPr>
          <w:trHeight w:val="137"/>
        </w:trPr>
        <w:tc>
          <w:tcPr>
            <w:tcW w:w="0" w:type="dxa"/>
            <w:tcBorders>
              <w:top w:val="nil"/>
              <w:left w:val="nil"/>
              <w:bottom w:val="nil"/>
              <w:right w:val="nil"/>
            </w:tcBorders>
            <w:shd w:val="clear" w:color="auto" w:fill="CED3F1"/>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c>
          <w:tcPr>
            <w:tcW w:w="1"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0D70" w:rsidRPr="00C50D70" w:rsidRDefault="00C50D70" w:rsidP="00C50D70">
            <w:pPr>
              <w:widowControl w:val="0"/>
              <w:autoSpaceDE w:val="0"/>
              <w:autoSpaceDN w:val="0"/>
              <w:jc w:val="center"/>
              <w:rPr>
                <w:rFonts w:eastAsiaTheme="minorEastAsia"/>
                <w:sz w:val="20"/>
                <w:szCs w:val="20"/>
              </w:rPr>
            </w:pPr>
          </w:p>
        </w:tc>
        <w:tc>
          <w:tcPr>
            <w:tcW w:w="1"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r>
    </w:tbl>
    <w:p w:rsidR="00C50D70" w:rsidRPr="00C50D70" w:rsidRDefault="00C50D70" w:rsidP="00C50D70">
      <w:pPr>
        <w:widowControl w:val="0"/>
        <w:autoSpaceDE w:val="0"/>
        <w:autoSpaceDN w:val="0"/>
        <w:jc w:val="both"/>
        <w:rPr>
          <w:rFonts w:eastAsiaTheme="minorEastAsia"/>
          <w:sz w:val="20"/>
          <w:szCs w:val="20"/>
        </w:rPr>
      </w:pPr>
    </w:p>
    <w:p w:rsidR="00C50D70" w:rsidRPr="00C50D70" w:rsidRDefault="00C50D70" w:rsidP="00C50D70">
      <w:pPr>
        <w:widowControl w:val="0"/>
        <w:autoSpaceDE w:val="0"/>
        <w:autoSpaceDN w:val="0"/>
        <w:jc w:val="both"/>
        <w:rPr>
          <w:rFonts w:eastAsiaTheme="minorEastAsia"/>
          <w:sz w:val="20"/>
          <w:szCs w:val="20"/>
        </w:rPr>
      </w:pPr>
      <w:bookmarkStart w:id="104" w:name="P991"/>
      <w:bookmarkEnd w:id="104"/>
      <w:r w:rsidRPr="00C50D70">
        <w:rPr>
          <w:rFonts w:eastAsiaTheme="minorEastAsia"/>
          <w:sz w:val="20"/>
          <w:szCs w:val="20"/>
        </w:rPr>
        <w:t xml:space="preserve">                                 Реквизиты</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        отчетного документа Справка об исполнении </w:t>
      </w:r>
      <w:proofErr w:type="gramStart"/>
      <w:r w:rsidRPr="00C50D70">
        <w:rPr>
          <w:rFonts w:eastAsiaTheme="minorEastAsia"/>
          <w:sz w:val="20"/>
          <w:szCs w:val="20"/>
        </w:rPr>
        <w:t>принятых</w:t>
      </w:r>
      <w:proofErr w:type="gramEnd"/>
      <w:r w:rsidRPr="00C50D70">
        <w:rPr>
          <w:rFonts w:eastAsiaTheme="minorEastAsia"/>
          <w:sz w:val="20"/>
          <w:szCs w:val="20"/>
        </w:rPr>
        <w:t xml:space="preserve"> на учет</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               _______________________________ обязательств</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                    (бюджетных, денежных)</w:t>
      </w:r>
    </w:p>
    <w:p w:rsidR="00C50D70" w:rsidRPr="00C50D70" w:rsidRDefault="00C50D70" w:rsidP="00C50D70">
      <w:pPr>
        <w:widowControl w:val="0"/>
        <w:autoSpaceDE w:val="0"/>
        <w:autoSpaceDN w:val="0"/>
        <w:jc w:val="both"/>
        <w:rPr>
          <w:rFonts w:eastAsiaTheme="minorEastAsia"/>
          <w:sz w:val="20"/>
          <w:szCs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C50D70" w:rsidRPr="00C50D70" w:rsidTr="00C50D70">
        <w:tc>
          <w:tcPr>
            <w:tcW w:w="5726" w:type="dxa"/>
            <w:gridSpan w:val="2"/>
            <w:tcBorders>
              <w:top w:val="nil"/>
            </w:tcBorders>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Единица измерения: руб.</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 точностью до второго десятичного знака)</w:t>
            </w:r>
          </w:p>
        </w:tc>
        <w:tc>
          <w:tcPr>
            <w:tcW w:w="3287" w:type="dxa"/>
            <w:tcBorders>
              <w:top w:val="nil"/>
            </w:tcBorders>
            <w:vAlign w:val="bottom"/>
          </w:tcPr>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Периодичность: месячная</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Наименование реквизита</w:t>
            </w:r>
          </w:p>
        </w:tc>
        <w:tc>
          <w:tcPr>
            <w:tcW w:w="5048" w:type="dxa"/>
            <w:gridSpan w:val="2"/>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Правила формирования (заполнения) реквизита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1</w:t>
            </w:r>
          </w:p>
        </w:tc>
        <w:tc>
          <w:tcPr>
            <w:tcW w:w="5048" w:type="dxa"/>
            <w:gridSpan w:val="2"/>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2</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 Дата</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Органах Федерального казначейства на основании Сведений об обязательстве.</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2. Наименование органа Местного казначейства</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Органов Федерального казначейства.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2.1. Код Органов Федерального казначейств</w:t>
            </w:r>
            <w:proofErr w:type="gramStart"/>
            <w:r w:rsidRPr="00C50D70">
              <w:rPr>
                <w:rFonts w:eastAsiaTheme="minorEastAsia"/>
                <w:sz w:val="20"/>
                <w:szCs w:val="20"/>
              </w:rPr>
              <w:t>а(</w:t>
            </w:r>
            <w:proofErr w:type="gramEnd"/>
            <w:r w:rsidRPr="00C50D70">
              <w:rPr>
                <w:rFonts w:eastAsiaTheme="minorEastAsia"/>
                <w:sz w:val="20"/>
                <w:szCs w:val="20"/>
              </w:rPr>
              <w:t>КОФК)</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код органа Федерального казначейства, присвоенный Федеральным казначейством.</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3. Получатель бюджетных средств</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3.1. Код по Сводному реестру</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код получателя средств местного бюджета по Сводному реестру.</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4. Наименование бюджета</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бюджета.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5. Код по ОКТМО</w:t>
            </w:r>
          </w:p>
        </w:tc>
        <w:tc>
          <w:tcPr>
            <w:tcW w:w="5048"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 xml:space="preserve">Указывается код по Общероссийскому классификатору территорий муниципальных образований органа Федерального казначейства, финансового органа субъекта Российской Федерации (муниципального образования), органа органов Федерального </w:t>
            </w:r>
            <w:proofErr w:type="spellStart"/>
            <w:r w:rsidRPr="00C50D70">
              <w:rPr>
                <w:rFonts w:eastAsiaTheme="minorEastAsia"/>
                <w:sz w:val="20"/>
                <w:szCs w:val="20"/>
              </w:rPr>
              <w:t>казначействагосударственным</w:t>
            </w:r>
            <w:proofErr w:type="spellEnd"/>
            <w:r w:rsidRPr="00C50D70">
              <w:rPr>
                <w:rFonts w:eastAsiaTheme="minorEastAsia"/>
                <w:sz w:val="20"/>
                <w:szCs w:val="20"/>
              </w:rPr>
              <w:t xml:space="preserve"> внебюджетным фондом.</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lastRenderedPageBreak/>
              <w:t>6. Финансовый орган</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Финансового органа.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6.1. Код по ОКПО</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код финансового органа по Общероссийскому классификатору предприятий и организаций.</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7. Код по бюджетной классификации</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составная часть кода бюджетной классификации Российской Федерации, по которому в Органах Федерального казначейства приняты на учет бюджетные или денежные обязательства (глава, раздел, подраздел, целевая статья, вид расходов).</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bookmarkStart w:id="105" w:name="P1023"/>
            <w:bookmarkEnd w:id="105"/>
            <w:r w:rsidRPr="00C50D70">
              <w:rPr>
                <w:rFonts w:eastAsiaTheme="minorEastAsia"/>
                <w:sz w:val="20"/>
                <w:szCs w:val="20"/>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 Реквизиты принятых на учет обязательств</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9.1. Документ-основание/исполнительный документ (решение налогового органа)</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9.1.1. Номер документа-основания (исполнительного документа, решения налогового органа)</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номер документа-основания (исполнительного документа, решения налогового органа) (при наличии).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9.1.2. Дата документа-основания (исполнительного документа, решения налогового органа)</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дата документа-основания (исполнительного документа, решения налогового органа) (при наличии).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9.1.3. Идентификатор документа-основания (исполнительного документа, решения налогового органа)</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идентификатор документа-основания (при наличии).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9.2. Учетный номер обязательства</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учетный номер бюджетного или денежного обязательства.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bookmarkStart w:id="106" w:name="P1041"/>
            <w:bookmarkEnd w:id="106"/>
            <w:r w:rsidRPr="00C50D70">
              <w:rPr>
                <w:rFonts w:eastAsiaTheme="minorEastAsia"/>
                <w:sz w:val="20"/>
                <w:szCs w:val="20"/>
              </w:rPr>
              <w:t>9.4. Сумма принятых на учет обязательств на 20__ текущий финансовый год в валюте Российской Федерации</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Указываются суммы принятых на учет в Органах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C50D70">
              <w:rPr>
                <w:rFonts w:eastAsiaTheme="minorEastAsia"/>
                <w:sz w:val="20"/>
                <w:szCs w:val="20"/>
              </w:rPr>
              <w:t xml:space="preserve">ств </w:t>
            </w:r>
            <w:r w:rsidRPr="00C50D70">
              <w:rPr>
                <w:rFonts w:eastAsiaTheme="minorEastAsia"/>
                <w:sz w:val="20"/>
                <w:szCs w:val="20"/>
              </w:rPr>
              <w:lastRenderedPageBreak/>
              <w:t>пр</w:t>
            </w:r>
            <w:proofErr w:type="gramEnd"/>
            <w:r w:rsidRPr="00C50D70">
              <w:rPr>
                <w:rFonts w:eastAsiaTheme="minorEastAsia"/>
                <w:sz w:val="20"/>
                <w:szCs w:val="20"/>
              </w:rPr>
              <w:t>ошлых лет) в разрезе кодов по бюджетной классификации.</w:t>
            </w:r>
          </w:p>
        </w:tc>
      </w:tr>
      <w:tr w:rsidR="00C50D70" w:rsidRPr="00C50D70" w:rsidTr="00C50D70">
        <w:tblPrEx>
          <w:tblBorders>
            <w:left w:val="single" w:sz="4" w:space="0" w:color="auto"/>
            <w:right w:val="single" w:sz="4" w:space="0" w:color="auto"/>
            <w:insideH w:val="nil"/>
            <w:insideV w:val="single" w:sz="4" w:space="0" w:color="auto"/>
          </w:tblBorders>
        </w:tblPrEx>
        <w:tc>
          <w:tcPr>
            <w:tcW w:w="9013"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4"/>
              <w:gridCol w:w="108"/>
            </w:tblGrid>
            <w:tr w:rsidR="00C50D70" w:rsidRPr="00C50D70" w:rsidTr="00C50D70">
              <w:tc>
                <w:tcPr>
                  <w:tcW w:w="60" w:type="dxa"/>
                  <w:tcBorders>
                    <w:top w:val="nil"/>
                    <w:left w:val="nil"/>
                    <w:bottom w:val="nil"/>
                    <w:right w:val="nil"/>
                  </w:tcBorders>
                  <w:shd w:val="clear" w:color="auto" w:fill="CED3F1"/>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C50D70" w:rsidRPr="00C50D70" w:rsidRDefault="00C50D70" w:rsidP="00C50D70">
                  <w:pPr>
                    <w:widowControl w:val="0"/>
                    <w:autoSpaceDE w:val="0"/>
                    <w:autoSpaceDN w:val="0"/>
                    <w:jc w:val="both"/>
                    <w:rPr>
                      <w:rFonts w:eastAsiaTheme="minorEastAsia"/>
                      <w:sz w:val="20"/>
                      <w:szCs w:val="20"/>
                    </w:rPr>
                  </w:pPr>
                  <w:proofErr w:type="spellStart"/>
                  <w:r w:rsidRPr="00C50D70">
                    <w:rPr>
                      <w:rFonts w:eastAsiaTheme="minorEastAsia"/>
                      <w:color w:val="392C69"/>
                      <w:sz w:val="20"/>
                      <w:szCs w:val="20"/>
                    </w:rPr>
                    <w:t>КонсультантПлюс</w:t>
                  </w:r>
                  <w:proofErr w:type="spellEnd"/>
                  <w:r w:rsidRPr="00C50D70">
                    <w:rPr>
                      <w:rFonts w:eastAsiaTheme="minorEastAsia"/>
                      <w:color w:val="392C69"/>
                      <w:sz w:val="20"/>
                      <w:szCs w:val="20"/>
                    </w:rPr>
                    <w:t>: примечание.</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color w:val="392C69"/>
                      <w:sz w:val="20"/>
                      <w:szCs w:val="20"/>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r>
          </w:tbl>
          <w:p w:rsidR="00C50D70" w:rsidRPr="00C50D70" w:rsidRDefault="00C50D70" w:rsidP="00C50D70">
            <w:pPr>
              <w:widowControl w:val="0"/>
              <w:autoSpaceDE w:val="0"/>
              <w:autoSpaceDN w:val="0"/>
              <w:rPr>
                <w:rFonts w:eastAsiaTheme="minorEastAsia"/>
                <w:sz w:val="20"/>
                <w:szCs w:val="20"/>
              </w:rPr>
            </w:pPr>
          </w:p>
        </w:tc>
      </w:tr>
      <w:tr w:rsidR="00C50D70" w:rsidRPr="00C50D70" w:rsidTr="00C50D70">
        <w:tblPrEx>
          <w:tblBorders>
            <w:left w:val="single" w:sz="4" w:space="0" w:color="auto"/>
            <w:right w:val="single" w:sz="4" w:space="0" w:color="auto"/>
            <w:insideH w:val="nil"/>
            <w:insideV w:val="single" w:sz="4" w:space="0" w:color="auto"/>
          </w:tblBorders>
        </w:tblPrEx>
        <w:tc>
          <w:tcPr>
            <w:tcW w:w="3965" w:type="dxa"/>
            <w:tcBorders>
              <w:top w:val="nil"/>
            </w:tcBorders>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 xml:space="preserve">9.5.1. Сумма принятых на учет </w:t>
            </w:r>
            <w:proofErr w:type="gramStart"/>
            <w:r w:rsidRPr="00C50D70">
              <w:rPr>
                <w:rFonts w:eastAsiaTheme="minorEastAsia"/>
                <w:sz w:val="20"/>
                <w:szCs w:val="20"/>
              </w:rPr>
              <w:t>обязательств</w:t>
            </w:r>
            <w:proofErr w:type="gramEnd"/>
            <w:r w:rsidRPr="00C50D70">
              <w:rPr>
                <w:rFonts w:eastAsiaTheme="minorEastAsia"/>
                <w:sz w:val="20"/>
                <w:szCs w:val="20"/>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Указываются суммы принятых на учет в Органах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bookmarkStart w:id="107" w:name="P1047"/>
            <w:bookmarkEnd w:id="107"/>
            <w:r w:rsidRPr="00C50D70">
              <w:rPr>
                <w:rFonts w:eastAsiaTheme="minorEastAsia"/>
                <w:sz w:val="20"/>
                <w:szCs w:val="20"/>
              </w:rPr>
              <w:t>9.6. Сумма исполненных обязательств текущего финансового года в валюте Российской Федерации</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9.6.1. Процент исполнения бюджетных или денежных обязательств текущего финансового года</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9.7. Неисполненные обязательства текущего финансового года в валюте Российской Федерации</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9.8. Сумма неиспользованного остатка лимитов бюджетных обязательств текущего финансового года</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10. Итого по коду бюджетной классификации</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Указывается итоговая сумма бюджетных или денежных обязательств </w:t>
            </w:r>
            <w:proofErr w:type="spellStart"/>
            <w:r w:rsidRPr="00C50D70">
              <w:rPr>
                <w:rFonts w:eastAsiaTheme="minorEastAsia"/>
                <w:sz w:val="20"/>
                <w:szCs w:val="20"/>
              </w:rPr>
              <w:t>группировочно</w:t>
            </w:r>
            <w:proofErr w:type="spellEnd"/>
            <w:r w:rsidRPr="00C50D70">
              <w:rPr>
                <w:rFonts w:eastAsiaTheme="minorEastAsia"/>
                <w:sz w:val="20"/>
                <w:szCs w:val="20"/>
              </w:rPr>
              <w:t xml:space="preserve"> по всем кодам бюджетной классификации Российской Федерации, указанным в отчете.</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11. Всего</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Указываются итоговые суммы бюджетных или денежных обязательств.</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12. Ответственный исполнитель</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Указываются должность, подпись, расшифровка подписи, телефон ответственного исполнителя, сформировавшего отчет.</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13. Дата</w:t>
            </w:r>
          </w:p>
        </w:tc>
        <w:tc>
          <w:tcPr>
            <w:tcW w:w="5048"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дата подписания отчета.</w:t>
            </w:r>
          </w:p>
        </w:tc>
      </w:tr>
    </w:tbl>
    <w:p w:rsidR="00C50D70" w:rsidRDefault="00C50D70" w:rsidP="00F57AA3">
      <w:pPr>
        <w:shd w:val="clear" w:color="auto" w:fill="FBFBFB"/>
        <w:ind w:firstLine="709"/>
        <w:jc w:val="both"/>
        <w:rPr>
          <w:color w:val="000000"/>
          <w:sz w:val="28"/>
          <w:szCs w:val="28"/>
        </w:rPr>
      </w:pPr>
    </w:p>
    <w:p w:rsidR="00112576" w:rsidRDefault="00112576" w:rsidP="00F57AA3">
      <w:pPr>
        <w:shd w:val="clear" w:color="auto" w:fill="FBFBFB"/>
        <w:ind w:firstLine="709"/>
        <w:jc w:val="both"/>
        <w:rPr>
          <w:color w:val="000000"/>
          <w:sz w:val="28"/>
          <w:szCs w:val="28"/>
        </w:rPr>
      </w:pPr>
    </w:p>
    <w:p w:rsidR="00E00FCB" w:rsidRDefault="00E00FCB" w:rsidP="00F57AA3">
      <w:pPr>
        <w:shd w:val="clear" w:color="auto" w:fill="FBFBFB"/>
        <w:ind w:firstLine="709"/>
        <w:jc w:val="both"/>
        <w:rPr>
          <w:color w:val="000000"/>
          <w:sz w:val="28"/>
          <w:szCs w:val="28"/>
        </w:rPr>
      </w:pPr>
    </w:p>
    <w:p w:rsidR="00C50D70" w:rsidRPr="00C50D70" w:rsidRDefault="00C50D70" w:rsidP="00C50D70">
      <w:pPr>
        <w:widowControl w:val="0"/>
        <w:autoSpaceDE w:val="0"/>
        <w:autoSpaceDN w:val="0"/>
        <w:jc w:val="right"/>
        <w:outlineLvl w:val="1"/>
        <w:rPr>
          <w:rFonts w:eastAsiaTheme="minorEastAsia"/>
          <w:sz w:val="20"/>
          <w:szCs w:val="20"/>
        </w:rPr>
      </w:pPr>
      <w:r w:rsidRPr="00C50D70">
        <w:rPr>
          <w:rFonts w:eastAsiaTheme="minorEastAsia"/>
          <w:sz w:val="20"/>
          <w:szCs w:val="20"/>
        </w:rPr>
        <w:lastRenderedPageBreak/>
        <w:t>Приложение № 6</w:t>
      </w:r>
    </w:p>
    <w:p w:rsidR="00C50D70" w:rsidRPr="00C50D70" w:rsidRDefault="00C50D70" w:rsidP="00C50D70">
      <w:pPr>
        <w:widowControl w:val="0"/>
        <w:tabs>
          <w:tab w:val="left" w:pos="1905"/>
        </w:tabs>
        <w:autoSpaceDE w:val="0"/>
        <w:autoSpaceDN w:val="0"/>
        <w:jc w:val="right"/>
        <w:rPr>
          <w:rFonts w:eastAsiaTheme="minorEastAsia"/>
          <w:sz w:val="20"/>
          <w:szCs w:val="20"/>
        </w:rPr>
      </w:pPr>
      <w:r w:rsidRPr="00C50D70">
        <w:rPr>
          <w:rFonts w:eastAsiaTheme="minorEastAsia"/>
          <w:sz w:val="20"/>
          <w:szCs w:val="20"/>
        </w:rPr>
        <w:t xml:space="preserve">                                                                                                                                             к порядку учета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бюджетных и денежных обязательств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получателей средств местного бюджета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территориальными органами </w:t>
      </w:r>
    </w:p>
    <w:p w:rsidR="00C50D70" w:rsidRPr="00C50D70" w:rsidRDefault="00C50D70" w:rsidP="00C50D70">
      <w:pPr>
        <w:widowControl w:val="0"/>
        <w:autoSpaceDE w:val="0"/>
        <w:autoSpaceDN w:val="0"/>
        <w:jc w:val="right"/>
        <w:rPr>
          <w:rFonts w:eastAsiaTheme="minorEastAsia"/>
          <w:b/>
          <w:sz w:val="20"/>
          <w:szCs w:val="20"/>
        </w:rPr>
      </w:pPr>
      <w:r w:rsidRPr="00C50D70">
        <w:rPr>
          <w:rFonts w:eastAsiaTheme="minorEastAsia"/>
          <w:sz w:val="20"/>
          <w:szCs w:val="20"/>
        </w:rPr>
        <w:t xml:space="preserve">                                                                                                                          федерального казначейства,</w:t>
      </w:r>
    </w:p>
    <w:tbl>
      <w:tblPr>
        <w:tblpPr w:leftFromText="180" w:rightFromText="180" w:vertAnchor="text" w:horzAnchor="page" w:tblpX="143" w:tblpY="111"/>
        <w:tblW w:w="28"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
        <w:gridCol w:w="6"/>
        <w:gridCol w:w="36"/>
        <w:gridCol w:w="6"/>
      </w:tblGrid>
      <w:tr w:rsidR="00C50D70" w:rsidRPr="00C50D70" w:rsidTr="00C50D70">
        <w:trPr>
          <w:trHeight w:val="137"/>
        </w:trPr>
        <w:tc>
          <w:tcPr>
            <w:tcW w:w="0" w:type="dxa"/>
            <w:tcBorders>
              <w:top w:val="nil"/>
              <w:left w:val="nil"/>
              <w:bottom w:val="nil"/>
              <w:right w:val="nil"/>
            </w:tcBorders>
            <w:shd w:val="clear" w:color="auto" w:fill="CED3F1"/>
            <w:tcMar>
              <w:top w:w="0" w:type="dxa"/>
              <w:left w:w="0" w:type="dxa"/>
              <w:bottom w:w="0" w:type="dxa"/>
              <w:right w:w="0" w:type="dxa"/>
            </w:tcMar>
          </w:tcPr>
          <w:p w:rsidR="00C50D70" w:rsidRPr="00C50D70" w:rsidRDefault="00C50D70" w:rsidP="00C50D70">
            <w:pPr>
              <w:widowControl w:val="0"/>
              <w:autoSpaceDE w:val="0"/>
              <w:autoSpaceDN w:val="0"/>
              <w:jc w:val="right"/>
              <w:rPr>
                <w:rFonts w:eastAsiaTheme="minorEastAsia"/>
                <w:sz w:val="20"/>
                <w:szCs w:val="20"/>
              </w:rPr>
            </w:pPr>
          </w:p>
        </w:tc>
        <w:tc>
          <w:tcPr>
            <w:tcW w:w="1"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jc w:val="right"/>
              <w:rPr>
                <w:rFonts w:eastAsiaTheme="minorEastAsia"/>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0D70" w:rsidRPr="00C50D70" w:rsidRDefault="00C50D70" w:rsidP="00C50D70">
            <w:pPr>
              <w:widowControl w:val="0"/>
              <w:autoSpaceDE w:val="0"/>
              <w:autoSpaceDN w:val="0"/>
              <w:jc w:val="right"/>
              <w:rPr>
                <w:rFonts w:eastAsiaTheme="minorEastAsia"/>
                <w:sz w:val="20"/>
                <w:szCs w:val="20"/>
              </w:rPr>
            </w:pPr>
          </w:p>
        </w:tc>
        <w:tc>
          <w:tcPr>
            <w:tcW w:w="1"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jc w:val="right"/>
              <w:rPr>
                <w:rFonts w:eastAsiaTheme="minorEastAsia"/>
                <w:sz w:val="20"/>
                <w:szCs w:val="20"/>
              </w:rPr>
            </w:pPr>
          </w:p>
        </w:tc>
      </w:tr>
    </w:tbl>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w:t>
      </w:r>
      <w:proofErr w:type="gramStart"/>
      <w:r w:rsidRPr="00C50D70">
        <w:rPr>
          <w:rFonts w:eastAsiaTheme="minorEastAsia"/>
          <w:sz w:val="20"/>
          <w:szCs w:val="20"/>
        </w:rPr>
        <w:t>утвержденному</w:t>
      </w:r>
      <w:proofErr w:type="gramEnd"/>
      <w:r w:rsidRPr="00C50D70">
        <w:rPr>
          <w:rFonts w:eastAsiaTheme="minorEastAsia"/>
          <w:sz w:val="20"/>
          <w:szCs w:val="20"/>
        </w:rPr>
        <w:t xml:space="preserve"> постановлением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администрации Маганского сельсовета</w:t>
      </w:r>
    </w:p>
    <w:p w:rsidR="00C50D70" w:rsidRPr="00C50D70" w:rsidRDefault="00C50D70" w:rsidP="00C50D70">
      <w:pPr>
        <w:widowControl w:val="0"/>
        <w:autoSpaceDE w:val="0"/>
        <w:autoSpaceDN w:val="0"/>
        <w:spacing w:after="1"/>
        <w:jc w:val="right"/>
        <w:rPr>
          <w:rFonts w:eastAsiaTheme="minorEastAsia"/>
          <w:sz w:val="20"/>
          <w:szCs w:val="20"/>
        </w:rPr>
      </w:pPr>
      <w:r w:rsidRPr="00C50D70">
        <w:rPr>
          <w:rFonts w:eastAsiaTheme="minorEastAsia"/>
          <w:sz w:val="20"/>
          <w:szCs w:val="20"/>
        </w:rPr>
        <w:t xml:space="preserve">                                                                                                                                       от 02.02.2024г. №11</w:t>
      </w:r>
    </w:p>
    <w:p w:rsidR="00C50D70" w:rsidRPr="00C50D70" w:rsidRDefault="00C50D70" w:rsidP="00C50D70">
      <w:pPr>
        <w:widowControl w:val="0"/>
        <w:autoSpaceDE w:val="0"/>
        <w:autoSpaceDN w:val="0"/>
        <w:jc w:val="both"/>
        <w:rPr>
          <w:rFonts w:eastAsiaTheme="minorEastAsia"/>
          <w:sz w:val="20"/>
          <w:szCs w:val="20"/>
        </w:rPr>
      </w:pPr>
    </w:p>
    <w:p w:rsidR="00C50D70" w:rsidRPr="00C50D70" w:rsidRDefault="00C50D70" w:rsidP="00C50D70">
      <w:pPr>
        <w:widowControl w:val="0"/>
        <w:autoSpaceDE w:val="0"/>
        <w:autoSpaceDN w:val="0"/>
        <w:jc w:val="both"/>
        <w:rPr>
          <w:rFonts w:eastAsiaTheme="minorEastAsia"/>
          <w:sz w:val="20"/>
          <w:szCs w:val="20"/>
        </w:rPr>
      </w:pPr>
      <w:bookmarkStart w:id="108" w:name="P1081"/>
      <w:bookmarkEnd w:id="108"/>
      <w:r w:rsidRPr="00C50D70">
        <w:rPr>
          <w:rFonts w:eastAsiaTheme="minorEastAsia"/>
          <w:sz w:val="20"/>
          <w:szCs w:val="20"/>
        </w:rPr>
        <w:t xml:space="preserve">                                 Реквизиты</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             отчетного документа Информация о </w:t>
      </w:r>
      <w:proofErr w:type="gramStart"/>
      <w:r w:rsidRPr="00C50D70">
        <w:rPr>
          <w:rFonts w:eastAsiaTheme="minorEastAsia"/>
          <w:sz w:val="20"/>
          <w:szCs w:val="20"/>
        </w:rPr>
        <w:t>принятых</w:t>
      </w:r>
      <w:proofErr w:type="gramEnd"/>
      <w:r w:rsidRPr="00C50D70">
        <w:rPr>
          <w:rFonts w:eastAsiaTheme="minorEastAsia"/>
          <w:sz w:val="20"/>
          <w:szCs w:val="20"/>
        </w:rPr>
        <w:t xml:space="preserve"> на учет</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                 _________________________ </w:t>
      </w:r>
      <w:proofErr w:type="gramStart"/>
      <w:r w:rsidRPr="00C50D70">
        <w:rPr>
          <w:rFonts w:eastAsiaTheme="minorEastAsia"/>
          <w:sz w:val="20"/>
          <w:szCs w:val="20"/>
        </w:rPr>
        <w:t>обязательствах</w:t>
      </w:r>
      <w:proofErr w:type="gramEnd"/>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                   (бюджетных, денежных)</w:t>
      </w:r>
    </w:p>
    <w:p w:rsidR="00C50D70" w:rsidRPr="00C50D70" w:rsidRDefault="00C50D70" w:rsidP="00C50D70">
      <w:pPr>
        <w:widowControl w:val="0"/>
        <w:autoSpaceDE w:val="0"/>
        <w:autoSpaceDN w:val="0"/>
        <w:jc w:val="both"/>
        <w:rPr>
          <w:rFonts w:eastAsiaTheme="minorEastAsia"/>
          <w:sz w:val="20"/>
          <w:szCs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C50D70" w:rsidRPr="00C50D70" w:rsidTr="00C50D70">
        <w:tc>
          <w:tcPr>
            <w:tcW w:w="5216" w:type="dxa"/>
            <w:gridSpan w:val="2"/>
            <w:tcBorders>
              <w:top w:val="nil"/>
            </w:tcBorders>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Единица измерения: руб.</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 точностью до второго десятичного знака)</w:t>
            </w:r>
          </w:p>
        </w:tc>
        <w:tc>
          <w:tcPr>
            <w:tcW w:w="3798" w:type="dxa"/>
            <w:tcBorders>
              <w:top w:val="nil"/>
            </w:tcBorders>
            <w:vAlign w:val="bottom"/>
          </w:tcPr>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Периодичность: месячная</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Наименование реквизита</w:t>
            </w:r>
          </w:p>
        </w:tc>
        <w:tc>
          <w:tcPr>
            <w:tcW w:w="5049" w:type="dxa"/>
            <w:gridSpan w:val="2"/>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Правила формирования, заполнения реквизита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1</w:t>
            </w:r>
          </w:p>
        </w:tc>
        <w:tc>
          <w:tcPr>
            <w:tcW w:w="5049" w:type="dxa"/>
            <w:gridSpan w:val="2"/>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2</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 Дата</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C50D70">
              <w:rPr>
                <w:rFonts w:eastAsiaTheme="minorEastAsia"/>
                <w:sz w:val="20"/>
                <w:szCs w:val="20"/>
              </w:rPr>
              <w:t>указанными</w:t>
            </w:r>
            <w:proofErr w:type="gramEnd"/>
            <w:r w:rsidRPr="00C50D70">
              <w:rPr>
                <w:rFonts w:eastAsiaTheme="minorEastAsia"/>
                <w:sz w:val="20"/>
                <w:szCs w:val="20"/>
              </w:rPr>
              <w:t xml:space="preserve"> в запросе детализацией и группировкой показателей.</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2. Наименование органа Местного казначейства</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Органов Федерального казначейства.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3. Код Органов Федерального казначейств</w:t>
            </w:r>
            <w:proofErr w:type="gramStart"/>
            <w:r w:rsidRPr="00C50D70">
              <w:rPr>
                <w:rFonts w:eastAsiaTheme="minorEastAsia"/>
                <w:sz w:val="20"/>
                <w:szCs w:val="20"/>
              </w:rPr>
              <w:t>а(</w:t>
            </w:r>
            <w:proofErr w:type="gramEnd"/>
            <w:r w:rsidRPr="00C50D70">
              <w:rPr>
                <w:rFonts w:eastAsiaTheme="minorEastAsia"/>
                <w:sz w:val="20"/>
                <w:szCs w:val="20"/>
              </w:rPr>
              <w:t>КОФК)</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код органа Федерального казначейства, присвоенный Федеральным казначейством.</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4. Вид отчета</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простой, сводный.</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5. Главный распорядитель (распорядитель) бюджетных средств</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C50D70" w:rsidRPr="00C50D70" w:rsidRDefault="00C50D70" w:rsidP="00C50D70">
            <w:pPr>
              <w:widowControl w:val="0"/>
              <w:autoSpaceDE w:val="0"/>
              <w:autoSpaceDN w:val="0"/>
              <w:ind w:firstLine="283"/>
              <w:jc w:val="both"/>
              <w:rPr>
                <w:rFonts w:eastAsiaTheme="minorEastAsia"/>
                <w:sz w:val="20"/>
                <w:szCs w:val="20"/>
              </w:rPr>
            </w:pPr>
            <w:proofErr w:type="gramStart"/>
            <w:r w:rsidRPr="00C50D70">
              <w:rPr>
                <w:rFonts w:eastAsiaTheme="minorEastAsia"/>
                <w:sz w:val="20"/>
                <w:szCs w:val="20"/>
              </w:rPr>
              <w:t>При формировании Информации о принятых на учет обязательствах в целом по всем получателям</w:t>
            </w:r>
            <w:proofErr w:type="gramEnd"/>
            <w:r w:rsidRPr="00C50D70">
              <w:rPr>
                <w:rFonts w:eastAsiaTheme="minorEastAsia"/>
                <w:sz w:val="20"/>
                <w:szCs w:val="20"/>
              </w:rPr>
              <w:t xml:space="preserve"> средств местного бюджета реквизит "Главный распорядитель (распорядитель) бюджетных средств" не заполняется.</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5.1. Глава по бюджетной классификации</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5.2. Код по Сводному реестру</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w:t>
            </w:r>
            <w:r w:rsidRPr="00C50D70">
              <w:rPr>
                <w:rFonts w:eastAsiaTheme="minorEastAsia"/>
                <w:sz w:val="20"/>
                <w:szCs w:val="20"/>
              </w:rPr>
              <w:lastRenderedPageBreak/>
              <w:t>бюджетных средств.</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lastRenderedPageBreak/>
              <w:t>6. Наименование бюджета</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бюджета.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 Код по ОКТМО</w:t>
            </w:r>
          </w:p>
        </w:tc>
        <w:tc>
          <w:tcPr>
            <w:tcW w:w="5049"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 xml:space="preserve">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w:t>
            </w:r>
            <w:proofErr w:type="spellStart"/>
            <w:r w:rsidRPr="00C50D70">
              <w:rPr>
                <w:rFonts w:eastAsiaTheme="minorEastAsia"/>
                <w:sz w:val="20"/>
                <w:szCs w:val="20"/>
              </w:rPr>
              <w:t>казначействагосударственным</w:t>
            </w:r>
            <w:proofErr w:type="spellEnd"/>
            <w:r w:rsidRPr="00C50D70">
              <w:rPr>
                <w:rFonts w:eastAsiaTheme="minorEastAsia"/>
                <w:sz w:val="20"/>
                <w:szCs w:val="20"/>
              </w:rPr>
              <w:t xml:space="preserve"> внебюджетным фондом.</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8. Финансовый орган</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финансового органа.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8.1. Код по ОКПО</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код финансового органа по Общероссийскому классификатору предприятий и организаций.</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 Наименование участника бюджетного процесса</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наименование участника бюджетного процесса (получателя средств местного бюджета).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9.1. Код по Сводному реестру</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код участника бюджетного процесса (получателя средств местного бюджета) по Сводному реестру.</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10. Код по бюджетной классификации</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Указывается составная часть кода бюджетной классификации Российской Федерации, по которому в Органах Федерального казначейства учтено бюджетное или денежное обязательство (глава, раздел, подраздел, целевая статья, вид расходов). </w:t>
            </w:r>
            <w:proofErr w:type="gramStart"/>
            <w:r w:rsidRPr="00C50D70">
              <w:rPr>
                <w:rFonts w:eastAsiaTheme="minorEastAsia"/>
                <w:sz w:val="20"/>
                <w:szCs w:val="20"/>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11. Код валюты по ОКВ</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lastRenderedPageBreak/>
              <w:t>13. Сумма неисполненного обязательства прошлых лет</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Отражаются суммы неисполненных обязатель</w:t>
            </w:r>
            <w:proofErr w:type="gramStart"/>
            <w:r w:rsidRPr="00C50D70">
              <w:rPr>
                <w:rFonts w:eastAsiaTheme="minorEastAsia"/>
                <w:sz w:val="20"/>
                <w:szCs w:val="20"/>
              </w:rPr>
              <w:t>ств пр</w:t>
            </w:r>
            <w:proofErr w:type="gramEnd"/>
            <w:r w:rsidRPr="00C50D70">
              <w:rPr>
                <w:rFonts w:eastAsiaTheme="minorEastAsia"/>
                <w:sz w:val="20"/>
                <w:szCs w:val="20"/>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14. Сумма на 20__ текущий финансовый год с помесячной разбивкой</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15. Сумма на плановый период с разбивкой по годам</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16. Сумма на период после текущего финансового года на третий год после текущего финансового года</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proofErr w:type="gramStart"/>
            <w:r w:rsidRPr="00C50D70">
              <w:rPr>
                <w:rFonts w:eastAsiaTheme="minorEastAsia"/>
                <w:sz w:val="20"/>
                <w:szCs w:val="20"/>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16.1. Сумма на последующие периоды после третьего года после текущего финансового года</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proofErr w:type="gramStart"/>
            <w:r w:rsidRPr="00C50D70">
              <w:rPr>
                <w:rFonts w:eastAsiaTheme="minorEastAsia"/>
                <w:sz w:val="20"/>
                <w:szCs w:val="20"/>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17. Итого по коду бюджетной классификации</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Указывается итоговая сумма бюджетных или денежных обязательств </w:t>
            </w:r>
            <w:proofErr w:type="spellStart"/>
            <w:r w:rsidRPr="00C50D70">
              <w:rPr>
                <w:rFonts w:eastAsiaTheme="minorEastAsia"/>
                <w:sz w:val="20"/>
                <w:szCs w:val="20"/>
              </w:rPr>
              <w:t>группировочно</w:t>
            </w:r>
            <w:proofErr w:type="spellEnd"/>
            <w:r w:rsidRPr="00C50D70">
              <w:rPr>
                <w:rFonts w:eastAsiaTheme="minorEastAsia"/>
                <w:sz w:val="20"/>
                <w:szCs w:val="20"/>
              </w:rPr>
              <w:t xml:space="preserve"> по всем кодам бюджетной классификации Российской Федерации, указанным в отчете.</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18. Итого по участнику бюджетного процесса</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sidRPr="00C50D70">
              <w:rPr>
                <w:rFonts w:eastAsiaTheme="minorEastAsia"/>
                <w:sz w:val="20"/>
                <w:szCs w:val="20"/>
              </w:rPr>
              <w:lastRenderedPageBreak/>
              <w:t xml:space="preserve">Министерства финансов Российской Федерации, главного распорядителя или распорядителя средств местного бюджета соответственно. </w:t>
            </w:r>
            <w:proofErr w:type="gramStart"/>
            <w:r w:rsidRPr="00C50D70">
              <w:rPr>
                <w:rFonts w:eastAsiaTheme="minorEastAsia"/>
                <w:sz w:val="20"/>
                <w:szCs w:val="20"/>
              </w:rPr>
              <w:t>В случае формирования Информации о принятых на учет обязательствах в целом по получателям</w:t>
            </w:r>
            <w:proofErr w:type="gramEnd"/>
            <w:r w:rsidRPr="00C50D70">
              <w:rPr>
                <w:rFonts w:eastAsiaTheme="minorEastAsia"/>
                <w:sz w:val="20"/>
                <w:szCs w:val="20"/>
              </w:rPr>
              <w:t xml:space="preserve"> средств местного бюджета строка "Итого по участнику бюджетного процесса" не заполняется.</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19. Всего</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Указываются итоговые суммы бюджетных или денежных обязательств.</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20. Ответственный исполнитель</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Указываются должность, подпись, расшифровка подписи, телефон ответственного исполнителя, сформировавшего отчет.</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21. Дата</w:t>
            </w:r>
          </w:p>
        </w:tc>
        <w:tc>
          <w:tcPr>
            <w:tcW w:w="5049" w:type="dxa"/>
            <w:gridSpan w:val="2"/>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Указывается дата подписания отчета.</w:t>
            </w:r>
          </w:p>
        </w:tc>
      </w:tr>
    </w:tbl>
    <w:p w:rsidR="00E00FCB" w:rsidRDefault="00E00FCB" w:rsidP="00F57AA3">
      <w:pPr>
        <w:shd w:val="clear" w:color="auto" w:fill="FBFBFB"/>
        <w:ind w:firstLine="709"/>
        <w:jc w:val="both"/>
        <w:rPr>
          <w:color w:val="000000"/>
          <w:sz w:val="28"/>
          <w:szCs w:val="28"/>
        </w:rPr>
      </w:pPr>
    </w:p>
    <w:p w:rsidR="00C50D70" w:rsidRDefault="00C50D70" w:rsidP="00F57AA3">
      <w:pPr>
        <w:shd w:val="clear" w:color="auto" w:fill="FBFBFB"/>
        <w:ind w:firstLine="709"/>
        <w:jc w:val="both"/>
        <w:rPr>
          <w:color w:val="000000"/>
          <w:sz w:val="28"/>
          <w:szCs w:val="28"/>
        </w:rPr>
      </w:pPr>
    </w:p>
    <w:p w:rsidR="00C50D70" w:rsidRPr="00C50D70" w:rsidRDefault="00C50D70" w:rsidP="00C50D70">
      <w:pPr>
        <w:widowControl w:val="0"/>
        <w:autoSpaceDE w:val="0"/>
        <w:autoSpaceDN w:val="0"/>
        <w:jc w:val="right"/>
        <w:outlineLvl w:val="1"/>
        <w:rPr>
          <w:rFonts w:eastAsiaTheme="minorEastAsia"/>
          <w:sz w:val="20"/>
          <w:szCs w:val="20"/>
        </w:rPr>
      </w:pPr>
      <w:r w:rsidRPr="00C50D70">
        <w:rPr>
          <w:rFonts w:eastAsiaTheme="minorEastAsia"/>
          <w:sz w:val="20"/>
          <w:szCs w:val="20"/>
        </w:rPr>
        <w:t>Приложение № 7</w:t>
      </w:r>
    </w:p>
    <w:p w:rsidR="00C50D70" w:rsidRPr="00C50D70" w:rsidRDefault="00C50D70" w:rsidP="00C50D70">
      <w:pPr>
        <w:widowControl w:val="0"/>
        <w:tabs>
          <w:tab w:val="left" w:pos="1905"/>
        </w:tabs>
        <w:autoSpaceDE w:val="0"/>
        <w:autoSpaceDN w:val="0"/>
        <w:jc w:val="right"/>
        <w:rPr>
          <w:rFonts w:eastAsiaTheme="minorEastAsia"/>
          <w:sz w:val="20"/>
          <w:szCs w:val="20"/>
        </w:rPr>
      </w:pPr>
      <w:r w:rsidRPr="00C50D70">
        <w:rPr>
          <w:rFonts w:eastAsiaTheme="minorEastAsia"/>
          <w:sz w:val="20"/>
          <w:szCs w:val="20"/>
        </w:rPr>
        <w:t xml:space="preserve">                                                                                                                                              к порядку учета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бюджетных и денежных обязательств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получателей средств местного бюджета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территориальными органами </w:t>
      </w:r>
    </w:p>
    <w:p w:rsidR="00C50D70" w:rsidRPr="00C50D70" w:rsidRDefault="00C50D70" w:rsidP="00C50D70">
      <w:pPr>
        <w:widowControl w:val="0"/>
        <w:autoSpaceDE w:val="0"/>
        <w:autoSpaceDN w:val="0"/>
        <w:jc w:val="right"/>
        <w:rPr>
          <w:rFonts w:eastAsiaTheme="minorEastAsia"/>
          <w:b/>
          <w:sz w:val="20"/>
          <w:szCs w:val="20"/>
        </w:rPr>
      </w:pPr>
      <w:r w:rsidRPr="00C50D70">
        <w:rPr>
          <w:rFonts w:eastAsiaTheme="minorEastAsia"/>
          <w:sz w:val="20"/>
          <w:szCs w:val="20"/>
        </w:rPr>
        <w:t xml:space="preserve">                                                                                                                          федерального казначейства,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w:t>
      </w:r>
      <w:proofErr w:type="gramStart"/>
      <w:r w:rsidRPr="00C50D70">
        <w:rPr>
          <w:rFonts w:eastAsiaTheme="minorEastAsia"/>
          <w:sz w:val="20"/>
          <w:szCs w:val="20"/>
        </w:rPr>
        <w:t>утвержденному</w:t>
      </w:r>
      <w:proofErr w:type="gramEnd"/>
      <w:r w:rsidRPr="00C50D70">
        <w:rPr>
          <w:rFonts w:eastAsiaTheme="minorEastAsia"/>
          <w:sz w:val="20"/>
          <w:szCs w:val="20"/>
        </w:rPr>
        <w:t xml:space="preserve"> постановлением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администрации Маганского сельсовета</w:t>
      </w:r>
    </w:p>
    <w:p w:rsidR="00C50D70" w:rsidRPr="00C50D70" w:rsidRDefault="00C50D70" w:rsidP="00C50D70">
      <w:pPr>
        <w:widowControl w:val="0"/>
        <w:autoSpaceDE w:val="0"/>
        <w:autoSpaceDN w:val="0"/>
        <w:spacing w:after="1"/>
        <w:jc w:val="right"/>
        <w:rPr>
          <w:rFonts w:eastAsiaTheme="minorEastAsia"/>
          <w:sz w:val="20"/>
          <w:szCs w:val="20"/>
        </w:rPr>
      </w:pPr>
      <w:r w:rsidRPr="00C50D70">
        <w:rPr>
          <w:rFonts w:eastAsiaTheme="minorEastAsia"/>
          <w:sz w:val="20"/>
          <w:szCs w:val="20"/>
        </w:rPr>
        <w:t xml:space="preserve">                                                                                                                                       от 02.02.2024г. №11</w:t>
      </w:r>
    </w:p>
    <w:tbl>
      <w:tblPr>
        <w:tblW w:w="28"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
        <w:gridCol w:w="6"/>
        <w:gridCol w:w="36"/>
        <w:gridCol w:w="6"/>
      </w:tblGrid>
      <w:tr w:rsidR="00C50D70" w:rsidRPr="00C50D70" w:rsidTr="00C50D70">
        <w:trPr>
          <w:trHeight w:val="137"/>
        </w:trPr>
        <w:tc>
          <w:tcPr>
            <w:tcW w:w="0" w:type="dxa"/>
            <w:tcBorders>
              <w:top w:val="nil"/>
              <w:left w:val="nil"/>
              <w:bottom w:val="nil"/>
              <w:right w:val="nil"/>
            </w:tcBorders>
            <w:shd w:val="clear" w:color="auto" w:fill="CED3F1"/>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c>
          <w:tcPr>
            <w:tcW w:w="1"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0D70" w:rsidRPr="00C50D70" w:rsidRDefault="00C50D70" w:rsidP="00C50D70">
            <w:pPr>
              <w:widowControl w:val="0"/>
              <w:autoSpaceDE w:val="0"/>
              <w:autoSpaceDN w:val="0"/>
              <w:jc w:val="center"/>
              <w:rPr>
                <w:rFonts w:eastAsiaTheme="minorEastAsia"/>
                <w:sz w:val="20"/>
                <w:szCs w:val="20"/>
              </w:rPr>
            </w:pPr>
          </w:p>
        </w:tc>
        <w:tc>
          <w:tcPr>
            <w:tcW w:w="1"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0"/>
                <w:szCs w:val="20"/>
              </w:rPr>
            </w:pPr>
          </w:p>
        </w:tc>
      </w:tr>
    </w:tbl>
    <w:p w:rsidR="00C50D70" w:rsidRPr="00C50D70" w:rsidRDefault="00C50D70" w:rsidP="00C50D70">
      <w:pPr>
        <w:widowControl w:val="0"/>
        <w:autoSpaceDE w:val="0"/>
        <w:autoSpaceDN w:val="0"/>
        <w:jc w:val="both"/>
        <w:rPr>
          <w:rFonts w:eastAsiaTheme="minorEastAsia"/>
          <w:sz w:val="20"/>
          <w:szCs w:val="20"/>
        </w:rPr>
      </w:pPr>
    </w:p>
    <w:p w:rsidR="00C50D70" w:rsidRPr="00C50D70" w:rsidRDefault="00C50D70" w:rsidP="00C50D70">
      <w:pPr>
        <w:widowControl w:val="0"/>
        <w:autoSpaceDE w:val="0"/>
        <w:autoSpaceDN w:val="0"/>
        <w:jc w:val="both"/>
        <w:rPr>
          <w:rFonts w:eastAsiaTheme="minorEastAsia"/>
          <w:sz w:val="20"/>
          <w:szCs w:val="20"/>
        </w:rPr>
      </w:pPr>
      <w:bookmarkStart w:id="109" w:name="P1162"/>
      <w:bookmarkEnd w:id="109"/>
      <w:r w:rsidRPr="00C50D70">
        <w:rPr>
          <w:rFonts w:eastAsiaTheme="minorEastAsia"/>
          <w:sz w:val="20"/>
          <w:szCs w:val="20"/>
        </w:rPr>
        <w:t xml:space="preserve">                                 Реквизиты</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               отчетного документа Информация об исполнении</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                  _________________________ обязательств</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                    (бюджетных, денежных)</w:t>
      </w:r>
    </w:p>
    <w:p w:rsidR="00C50D70" w:rsidRPr="00C50D70" w:rsidRDefault="00C50D70" w:rsidP="00C50D70">
      <w:pPr>
        <w:widowControl w:val="0"/>
        <w:autoSpaceDE w:val="0"/>
        <w:autoSpaceDN w:val="0"/>
        <w:jc w:val="both"/>
        <w:rPr>
          <w:rFonts w:eastAsiaTheme="minorEastAsia"/>
          <w:sz w:val="20"/>
          <w:szCs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C50D70" w:rsidRPr="00C50D70" w:rsidTr="00C50D70">
        <w:tc>
          <w:tcPr>
            <w:tcW w:w="5556" w:type="dxa"/>
            <w:gridSpan w:val="2"/>
            <w:tcBorders>
              <w:top w:val="nil"/>
            </w:tcBorders>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Единица измерения: руб.</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 точностью до второго десятичного знака)</w:t>
            </w:r>
          </w:p>
        </w:tc>
        <w:tc>
          <w:tcPr>
            <w:tcW w:w="3515" w:type="dxa"/>
            <w:tcBorders>
              <w:top w:val="nil"/>
            </w:tcBorders>
            <w:vAlign w:val="bottom"/>
          </w:tcPr>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Периодичность: месячная</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Наименование реквизита</w:t>
            </w:r>
          </w:p>
        </w:tc>
        <w:tc>
          <w:tcPr>
            <w:tcW w:w="5106" w:type="dxa"/>
            <w:gridSpan w:val="2"/>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Правила формирования (заполнения) реквизита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1</w:t>
            </w:r>
          </w:p>
        </w:tc>
        <w:tc>
          <w:tcPr>
            <w:tcW w:w="5106" w:type="dxa"/>
            <w:gridSpan w:val="2"/>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2</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 Дата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дата, указанная в запросе финансового органа либо иного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2. Наименование органа Местного казначейства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Органов Федерального казначейства.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3. Код Органов Федерального казначейств</w:t>
            </w:r>
            <w:proofErr w:type="gramStart"/>
            <w:r w:rsidRPr="00C50D70">
              <w:rPr>
                <w:rFonts w:eastAsiaTheme="minorEastAsia"/>
                <w:sz w:val="20"/>
                <w:szCs w:val="20"/>
              </w:rPr>
              <w:t>а(</w:t>
            </w:r>
            <w:proofErr w:type="gramEnd"/>
            <w:r w:rsidRPr="00C50D70">
              <w:rPr>
                <w:rFonts w:eastAsiaTheme="minorEastAsia"/>
                <w:sz w:val="20"/>
                <w:szCs w:val="20"/>
              </w:rPr>
              <w:t>КОФК)</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органа Федерального казначейства, присвоенный Федеральным казначейством.</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4. Наименование бюджета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бюджета.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5. Код по ОКТМО</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 xml:space="preserve">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w:t>
            </w:r>
            <w:proofErr w:type="spellStart"/>
            <w:r w:rsidRPr="00C50D70">
              <w:rPr>
                <w:rFonts w:eastAsiaTheme="minorEastAsia"/>
                <w:sz w:val="20"/>
                <w:szCs w:val="20"/>
              </w:rPr>
              <w:t>казначействагосударственным</w:t>
            </w:r>
            <w:proofErr w:type="spellEnd"/>
            <w:r w:rsidRPr="00C50D70">
              <w:rPr>
                <w:rFonts w:eastAsiaTheme="minorEastAsia"/>
                <w:sz w:val="20"/>
                <w:szCs w:val="20"/>
              </w:rPr>
              <w:t xml:space="preserve"> внебюджетным фондом.</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6. Финансовый орган</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Финансового органа, код по ОКПО.</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6.1. Код по ОКПО</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финансового органа по Общероссийскому классификатору предприятий и организаций.</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7. Наименование органа исполнительной власти</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 xml:space="preserve">Указывается наименование финансового органа </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7.1. Код по ОКПО</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органа исполнительной власти по Общероссийскому классификатору предприятий и организаций.</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8. Код по бюджетной классификации</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составная часть кода классификации расходов местного бюджета, по которому в Органах Федерального казначейства учтено бюджетное или денежное обязательство (глава, раздел, подраздел, целевая статья, вид расходов).</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bookmarkStart w:id="110" w:name="P1194"/>
            <w:bookmarkEnd w:id="110"/>
            <w:r w:rsidRPr="00C50D70">
              <w:rPr>
                <w:rFonts w:eastAsiaTheme="minorEastAsia"/>
                <w:sz w:val="20"/>
                <w:szCs w:val="20"/>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C50D70">
              <w:rPr>
                <w:rFonts w:eastAsiaTheme="minorEastAsia"/>
                <w:sz w:val="20"/>
                <w:szCs w:val="20"/>
              </w:rPr>
              <w:t>ств пр</w:t>
            </w:r>
            <w:proofErr w:type="gramEnd"/>
            <w:r w:rsidRPr="00C50D70">
              <w:rPr>
                <w:rFonts w:eastAsiaTheme="minorEastAsia"/>
                <w:sz w:val="20"/>
                <w:szCs w:val="20"/>
              </w:rPr>
              <w:t>ошлых лет) в разрезе кодов по бюджетной классификации.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11. Исполненные бюджетные или денежные обязательства с начала текущего финансового года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11.1. Процент исполнения бюджетных или денежных обязательств текущего финансового года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12. Не исполненные бюджетные или денежные обязательства текущего финансового года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суммы бюджетных или денежных обязательств текущего финансового года (с учетом суммы неисполненных обязатель</w:t>
            </w:r>
            <w:proofErr w:type="gramStart"/>
            <w:r w:rsidRPr="00C50D70">
              <w:rPr>
                <w:rFonts w:eastAsiaTheme="minorEastAsia"/>
                <w:sz w:val="20"/>
                <w:szCs w:val="20"/>
              </w:rPr>
              <w:t>ств пр</w:t>
            </w:r>
            <w:proofErr w:type="gramEnd"/>
            <w:r w:rsidRPr="00C50D70">
              <w:rPr>
                <w:rFonts w:eastAsiaTheme="minorEastAsia"/>
                <w:sz w:val="20"/>
                <w:szCs w:val="20"/>
              </w:rPr>
              <w:t>ошлых лет), не исполненные на дату формирования Информации об исполнении обязательств в разрезе кодов по бюджетной классификации.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bookmarkStart w:id="111" w:name="P1208"/>
            <w:bookmarkEnd w:id="111"/>
            <w:r w:rsidRPr="00C50D70">
              <w:rPr>
                <w:rFonts w:eastAsiaTheme="minorEastAsia"/>
                <w:sz w:val="20"/>
                <w:szCs w:val="20"/>
              </w:rPr>
              <w:t>13. Неиспользованный остаток лимитов бюджетных обязательств текущего финансового года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14. Итого по коду главы</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proofErr w:type="gramStart"/>
            <w:r w:rsidRPr="00C50D70">
              <w:rPr>
                <w:rFonts w:eastAsiaTheme="minorEastAsia"/>
                <w:sz w:val="20"/>
                <w:szCs w:val="20"/>
              </w:rPr>
              <w:t>В случае представления Информации об исполнении обязательств Органами Федерального казначейства в финансовый орган Информацию об исполнении обязательств в разрезе главных распорядителей средств местного бюджета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9 - 13 итоговых данных по получателям средств местного бюджета, подведомственных данному главному распорядителю</w:t>
            </w:r>
            <w:proofErr w:type="gramEnd"/>
            <w:r w:rsidRPr="00C50D70">
              <w:rPr>
                <w:rFonts w:eastAsiaTheme="minorEastAsia"/>
                <w:sz w:val="20"/>
                <w:szCs w:val="20"/>
              </w:rPr>
              <w:t xml:space="preserve"> средств местного бюджета.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15. Всего</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итоговые суммы бюджетных или денежных обязательств.</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16. Руководитель</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подпись, расшифровка подписи руководителя Органов Федерального казначейства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17. Главный бухгалтер</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подпись, расшифровка подписи главного бухгалтера Органов Федерального казначейства.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18. Ответственный исполнитель</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должность, подпись, расшифровка подписи, телефон ответственного исполнителя, сформировавшего отчет.</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19. Дата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дата подписания отчета.</w:t>
            </w:r>
          </w:p>
        </w:tc>
      </w:tr>
    </w:tbl>
    <w:p w:rsidR="00C50D70" w:rsidRDefault="00C50D70" w:rsidP="00F57AA3">
      <w:pPr>
        <w:shd w:val="clear" w:color="auto" w:fill="FBFBFB"/>
        <w:ind w:firstLine="709"/>
        <w:jc w:val="both"/>
        <w:rPr>
          <w:color w:val="000000"/>
          <w:sz w:val="28"/>
          <w:szCs w:val="28"/>
        </w:rPr>
      </w:pPr>
    </w:p>
    <w:p w:rsidR="00C50D70" w:rsidRDefault="00C50D70" w:rsidP="00F57AA3">
      <w:pPr>
        <w:shd w:val="clear" w:color="auto" w:fill="FBFBFB"/>
        <w:ind w:firstLine="709"/>
        <w:jc w:val="both"/>
        <w:rPr>
          <w:color w:val="000000"/>
          <w:sz w:val="28"/>
          <w:szCs w:val="28"/>
        </w:rPr>
      </w:pPr>
    </w:p>
    <w:p w:rsidR="00C50D70" w:rsidRDefault="00C50D70" w:rsidP="00F57AA3">
      <w:pPr>
        <w:shd w:val="clear" w:color="auto" w:fill="FBFBFB"/>
        <w:ind w:firstLine="709"/>
        <w:jc w:val="both"/>
        <w:rPr>
          <w:color w:val="000000"/>
          <w:sz w:val="28"/>
          <w:szCs w:val="28"/>
        </w:rPr>
      </w:pPr>
    </w:p>
    <w:p w:rsidR="00C50D70" w:rsidRDefault="00C50D70" w:rsidP="00F57AA3">
      <w:pPr>
        <w:shd w:val="clear" w:color="auto" w:fill="FBFBFB"/>
        <w:ind w:firstLine="709"/>
        <w:jc w:val="both"/>
        <w:rPr>
          <w:color w:val="000000"/>
          <w:sz w:val="28"/>
          <w:szCs w:val="28"/>
        </w:rPr>
      </w:pPr>
    </w:p>
    <w:p w:rsidR="00C50D70" w:rsidRDefault="00C50D70" w:rsidP="00F57AA3">
      <w:pPr>
        <w:shd w:val="clear" w:color="auto" w:fill="FBFBFB"/>
        <w:ind w:firstLine="709"/>
        <w:jc w:val="both"/>
        <w:rPr>
          <w:color w:val="000000"/>
          <w:sz w:val="28"/>
          <w:szCs w:val="28"/>
        </w:rPr>
      </w:pPr>
    </w:p>
    <w:p w:rsidR="00C50D70" w:rsidRDefault="00C50D70" w:rsidP="00F57AA3">
      <w:pPr>
        <w:shd w:val="clear" w:color="auto" w:fill="FBFBFB"/>
        <w:ind w:firstLine="709"/>
        <w:jc w:val="both"/>
        <w:rPr>
          <w:color w:val="000000"/>
          <w:sz w:val="28"/>
          <w:szCs w:val="28"/>
        </w:rPr>
      </w:pPr>
    </w:p>
    <w:p w:rsidR="00C50D70" w:rsidRDefault="00C50D70" w:rsidP="00F57AA3">
      <w:pPr>
        <w:shd w:val="clear" w:color="auto" w:fill="FBFBFB"/>
        <w:ind w:firstLine="709"/>
        <w:jc w:val="both"/>
        <w:rPr>
          <w:color w:val="000000"/>
          <w:sz w:val="28"/>
          <w:szCs w:val="28"/>
        </w:rPr>
      </w:pPr>
    </w:p>
    <w:p w:rsidR="00C50D70" w:rsidRDefault="00C50D70" w:rsidP="00F57AA3">
      <w:pPr>
        <w:shd w:val="clear" w:color="auto" w:fill="FBFBFB"/>
        <w:ind w:firstLine="709"/>
        <w:jc w:val="both"/>
        <w:rPr>
          <w:color w:val="000000"/>
          <w:sz w:val="28"/>
          <w:szCs w:val="28"/>
        </w:rPr>
      </w:pPr>
    </w:p>
    <w:p w:rsidR="00C50D70" w:rsidRDefault="00C50D70" w:rsidP="00F57AA3">
      <w:pPr>
        <w:shd w:val="clear" w:color="auto" w:fill="FBFBFB"/>
        <w:ind w:firstLine="709"/>
        <w:jc w:val="both"/>
        <w:rPr>
          <w:color w:val="000000"/>
          <w:sz w:val="28"/>
          <w:szCs w:val="28"/>
        </w:rPr>
      </w:pPr>
    </w:p>
    <w:p w:rsidR="00C50D70" w:rsidRDefault="00C50D70" w:rsidP="00F57AA3">
      <w:pPr>
        <w:shd w:val="clear" w:color="auto" w:fill="FBFBFB"/>
        <w:ind w:firstLine="709"/>
        <w:jc w:val="both"/>
        <w:rPr>
          <w:color w:val="000000"/>
          <w:sz w:val="28"/>
          <w:szCs w:val="28"/>
        </w:rPr>
      </w:pPr>
    </w:p>
    <w:p w:rsidR="00C50D70" w:rsidRPr="00C50D70" w:rsidRDefault="00C50D70" w:rsidP="00C50D70">
      <w:pPr>
        <w:widowControl w:val="0"/>
        <w:autoSpaceDE w:val="0"/>
        <w:autoSpaceDN w:val="0"/>
        <w:jc w:val="right"/>
        <w:outlineLvl w:val="1"/>
        <w:rPr>
          <w:rFonts w:eastAsiaTheme="minorEastAsia"/>
          <w:sz w:val="20"/>
          <w:szCs w:val="20"/>
        </w:rPr>
      </w:pPr>
      <w:r w:rsidRPr="00C50D70">
        <w:rPr>
          <w:rFonts w:eastAsiaTheme="minorEastAsia"/>
          <w:sz w:val="20"/>
          <w:szCs w:val="20"/>
        </w:rPr>
        <w:lastRenderedPageBreak/>
        <w:t>Приложение № 8</w:t>
      </w:r>
    </w:p>
    <w:p w:rsidR="00C50D70" w:rsidRPr="00C50D70" w:rsidRDefault="00C50D70" w:rsidP="00C50D70">
      <w:pPr>
        <w:widowControl w:val="0"/>
        <w:tabs>
          <w:tab w:val="left" w:pos="1905"/>
        </w:tabs>
        <w:autoSpaceDE w:val="0"/>
        <w:autoSpaceDN w:val="0"/>
        <w:jc w:val="right"/>
        <w:rPr>
          <w:rFonts w:eastAsiaTheme="minorEastAsia"/>
          <w:sz w:val="20"/>
          <w:szCs w:val="20"/>
        </w:rPr>
      </w:pPr>
      <w:r w:rsidRPr="00C50D70">
        <w:rPr>
          <w:rFonts w:eastAsiaTheme="minorEastAsia"/>
          <w:sz w:val="20"/>
          <w:szCs w:val="20"/>
        </w:rPr>
        <w:t xml:space="preserve">                                                                                                                                              к порядку учета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бюджетных и денежных обязательств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получателей средств местного бюджета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территориальными органами </w:t>
      </w:r>
    </w:p>
    <w:p w:rsidR="00C50D70" w:rsidRPr="00C50D70" w:rsidRDefault="00C50D70" w:rsidP="00C50D70">
      <w:pPr>
        <w:widowControl w:val="0"/>
        <w:autoSpaceDE w:val="0"/>
        <w:autoSpaceDN w:val="0"/>
        <w:jc w:val="right"/>
        <w:rPr>
          <w:rFonts w:eastAsiaTheme="minorEastAsia"/>
          <w:b/>
          <w:sz w:val="20"/>
          <w:szCs w:val="20"/>
        </w:rPr>
      </w:pPr>
      <w:r w:rsidRPr="00C50D70">
        <w:rPr>
          <w:rFonts w:eastAsiaTheme="minorEastAsia"/>
          <w:sz w:val="20"/>
          <w:szCs w:val="20"/>
        </w:rPr>
        <w:t xml:space="preserve">                                                                                                                          федерального казначейства,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w:t>
      </w:r>
      <w:proofErr w:type="gramStart"/>
      <w:r w:rsidRPr="00C50D70">
        <w:rPr>
          <w:rFonts w:eastAsiaTheme="minorEastAsia"/>
          <w:sz w:val="20"/>
          <w:szCs w:val="20"/>
        </w:rPr>
        <w:t>утвержденному</w:t>
      </w:r>
      <w:proofErr w:type="gramEnd"/>
      <w:r w:rsidRPr="00C50D70">
        <w:rPr>
          <w:rFonts w:eastAsiaTheme="minorEastAsia"/>
          <w:sz w:val="20"/>
          <w:szCs w:val="20"/>
        </w:rPr>
        <w:t xml:space="preserve"> постановлением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администрации Маганского сельсовета</w:t>
      </w:r>
    </w:p>
    <w:p w:rsidR="00C50D70" w:rsidRPr="00C50D70" w:rsidRDefault="00C50D70" w:rsidP="00C50D70">
      <w:pPr>
        <w:widowControl w:val="0"/>
        <w:autoSpaceDE w:val="0"/>
        <w:autoSpaceDN w:val="0"/>
        <w:spacing w:after="1"/>
        <w:jc w:val="right"/>
        <w:rPr>
          <w:rFonts w:eastAsiaTheme="minorEastAsia"/>
          <w:sz w:val="20"/>
          <w:szCs w:val="20"/>
        </w:rPr>
      </w:pPr>
      <w:r w:rsidRPr="00C50D70">
        <w:rPr>
          <w:rFonts w:eastAsiaTheme="minorEastAsia"/>
          <w:sz w:val="20"/>
          <w:szCs w:val="20"/>
        </w:rPr>
        <w:t xml:space="preserve">                                                                                                                                       от 02.02.2024г. №11</w:t>
      </w:r>
    </w:p>
    <w:tbl>
      <w:tblPr>
        <w:tblW w:w="28"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
        <w:gridCol w:w="6"/>
        <w:gridCol w:w="36"/>
        <w:gridCol w:w="6"/>
      </w:tblGrid>
      <w:tr w:rsidR="00C50D70" w:rsidRPr="00C50D70" w:rsidTr="00C50D70">
        <w:trPr>
          <w:trHeight w:val="137"/>
        </w:trPr>
        <w:tc>
          <w:tcPr>
            <w:tcW w:w="0" w:type="dxa"/>
            <w:tcBorders>
              <w:top w:val="nil"/>
              <w:left w:val="nil"/>
              <w:bottom w:val="nil"/>
              <w:right w:val="nil"/>
            </w:tcBorders>
            <w:shd w:val="clear" w:color="auto" w:fill="CED3F1"/>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2"/>
                <w:szCs w:val="22"/>
              </w:rPr>
            </w:pPr>
          </w:p>
        </w:tc>
        <w:tc>
          <w:tcPr>
            <w:tcW w:w="1"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2"/>
                <w:szCs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0D70" w:rsidRPr="00C50D70" w:rsidRDefault="00C50D70" w:rsidP="00C50D70">
            <w:pPr>
              <w:widowControl w:val="0"/>
              <w:autoSpaceDE w:val="0"/>
              <w:autoSpaceDN w:val="0"/>
              <w:jc w:val="center"/>
              <w:rPr>
                <w:rFonts w:eastAsiaTheme="minorEastAsia"/>
                <w:sz w:val="22"/>
                <w:szCs w:val="22"/>
              </w:rPr>
            </w:pPr>
          </w:p>
        </w:tc>
        <w:tc>
          <w:tcPr>
            <w:tcW w:w="1"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2"/>
                <w:szCs w:val="22"/>
              </w:rPr>
            </w:pPr>
          </w:p>
        </w:tc>
      </w:tr>
    </w:tbl>
    <w:p w:rsidR="00C50D70" w:rsidRPr="00C50D70" w:rsidRDefault="00C50D70" w:rsidP="00C50D70">
      <w:pPr>
        <w:widowControl w:val="0"/>
        <w:autoSpaceDE w:val="0"/>
        <w:autoSpaceDN w:val="0"/>
        <w:jc w:val="both"/>
        <w:rPr>
          <w:rFonts w:eastAsiaTheme="minorEastAsia"/>
          <w:sz w:val="22"/>
          <w:szCs w:val="22"/>
        </w:rPr>
      </w:pPr>
    </w:p>
    <w:p w:rsidR="00C50D70" w:rsidRPr="00C50D70" w:rsidRDefault="00C50D70" w:rsidP="00C50D70">
      <w:pPr>
        <w:widowControl w:val="0"/>
        <w:autoSpaceDE w:val="0"/>
        <w:autoSpaceDN w:val="0"/>
        <w:jc w:val="both"/>
        <w:rPr>
          <w:rFonts w:eastAsiaTheme="minorEastAsia"/>
          <w:sz w:val="20"/>
          <w:szCs w:val="20"/>
        </w:rPr>
      </w:pPr>
      <w:bookmarkStart w:id="112" w:name="P1240"/>
      <w:bookmarkEnd w:id="112"/>
      <w:r w:rsidRPr="00C50D70">
        <w:rPr>
          <w:rFonts w:eastAsiaTheme="minorEastAsia"/>
          <w:sz w:val="20"/>
          <w:szCs w:val="20"/>
        </w:rPr>
        <w:t xml:space="preserve">                                 Реквизиты</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отчетного документа Информация об исполнении ______________________________</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                                                (бюджетных, денежных)</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обязательств,   принятых    в  целях  осуществления   капитальных  вложений</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(реализации мероприятий по информатизации)</w:t>
      </w:r>
    </w:p>
    <w:p w:rsidR="00C50D70" w:rsidRPr="00C50D70" w:rsidRDefault="00C50D70" w:rsidP="00C50D70">
      <w:pPr>
        <w:widowControl w:val="0"/>
        <w:autoSpaceDE w:val="0"/>
        <w:autoSpaceDN w:val="0"/>
        <w:jc w:val="both"/>
        <w:rPr>
          <w:rFonts w:eastAsiaTheme="minorEastAsia"/>
          <w:sz w:val="20"/>
          <w:szCs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C50D70" w:rsidRPr="00C50D70" w:rsidTr="00C50D70">
        <w:tc>
          <w:tcPr>
            <w:tcW w:w="5556" w:type="dxa"/>
            <w:gridSpan w:val="2"/>
            <w:tcBorders>
              <w:top w:val="nil"/>
            </w:tcBorders>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Единица измерения: руб.</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с точностью до второго десятичного знака)</w:t>
            </w:r>
          </w:p>
        </w:tc>
        <w:tc>
          <w:tcPr>
            <w:tcW w:w="3515" w:type="dxa"/>
            <w:tcBorders>
              <w:top w:val="nil"/>
            </w:tcBorders>
            <w:vAlign w:val="bottom"/>
          </w:tcPr>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Периодичность: месячная</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Наименование реквизита</w:t>
            </w:r>
          </w:p>
        </w:tc>
        <w:tc>
          <w:tcPr>
            <w:tcW w:w="5106" w:type="dxa"/>
            <w:gridSpan w:val="2"/>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Правила формирования (заполнения) реквизита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1</w:t>
            </w:r>
          </w:p>
        </w:tc>
        <w:tc>
          <w:tcPr>
            <w:tcW w:w="5106" w:type="dxa"/>
            <w:gridSpan w:val="2"/>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2</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1. Дата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дата, указанная в запросе Финансового органа либо иного органа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местного бюджета.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2. Наименование органа Местного казначейства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Органов Федерального казначейства.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3. Код Органов Федерального казначейств</w:t>
            </w:r>
            <w:proofErr w:type="gramStart"/>
            <w:r w:rsidRPr="00C50D70">
              <w:rPr>
                <w:rFonts w:eastAsiaTheme="minorEastAsia"/>
                <w:sz w:val="20"/>
                <w:szCs w:val="20"/>
              </w:rPr>
              <w:t>а(</w:t>
            </w:r>
            <w:proofErr w:type="gramEnd"/>
            <w:r w:rsidRPr="00C50D70">
              <w:rPr>
                <w:rFonts w:eastAsiaTheme="minorEastAsia"/>
                <w:sz w:val="20"/>
                <w:szCs w:val="20"/>
              </w:rPr>
              <w:t>КОФК)</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органа Федерального казначейства, присвоенный Федеральным казначейством.</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4. Наименование бюджета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бюджета.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5. Код по ОКТМО</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 государственным внебюджетным фондом.</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6. Финансовый орган</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Финансового органа, код по ОКПО.</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6.1. Код по ОКПО</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финансового органа по Общероссийскому классификатору предприятий и организаций.</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7. Наименование органа исполнительной власти</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 xml:space="preserve">Указывается наименование органа исполнительной власти </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lastRenderedPageBreak/>
              <w:t>7.1. Код по ОКПО</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органа исполнительной власти по Общероссийскому классификатору предприятий и организаций.</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8. Объект капитального строительства или объект недвижимого имущества (мероприятие по информатизации)</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уникальный код объекта капитального строительства или объекта недвижимого имущества (мероприятия по информатизации).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9. Код по бюджетной классификации</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составная часть кода классификации расходов местного бюджета, по которому в Органах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bookmarkStart w:id="113" w:name="P1277"/>
            <w:bookmarkEnd w:id="113"/>
            <w:r w:rsidRPr="00C50D70">
              <w:rPr>
                <w:rFonts w:eastAsiaTheme="minorEastAsia"/>
                <w:sz w:val="20"/>
                <w:szCs w:val="20"/>
              </w:rPr>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proofErr w:type="gramStart"/>
            <w:r w:rsidRPr="00C50D70">
              <w:rPr>
                <w:rFonts w:eastAsiaTheme="minorEastAsia"/>
                <w:sz w:val="20"/>
                <w:szCs w:val="20"/>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местного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местного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11. Исполненные бюджетные или денежные обязательства с начала текущего финансового года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proofErr w:type="gramStart"/>
            <w:r w:rsidRPr="00C50D70">
              <w:rPr>
                <w:rFonts w:eastAsiaTheme="minorEastAsia"/>
                <w:sz w:val="20"/>
                <w:szCs w:val="20"/>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w:t>
            </w:r>
            <w:r w:rsidRPr="00C50D70">
              <w:rPr>
                <w:rFonts w:eastAsiaTheme="minorEastAsia"/>
                <w:sz w:val="20"/>
                <w:szCs w:val="20"/>
              </w:rPr>
              <w:lastRenderedPageBreak/>
              <w:t>недвижимого имущества и кодов мероприятий по информатизации (при наличии).</w:t>
            </w:r>
            <w:proofErr w:type="gramEnd"/>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bookmarkStart w:id="114" w:name="P1283"/>
            <w:bookmarkEnd w:id="114"/>
            <w:r w:rsidRPr="00C50D70">
              <w:rPr>
                <w:rFonts w:eastAsiaTheme="minorEastAsia"/>
                <w:sz w:val="20"/>
                <w:szCs w:val="20"/>
              </w:rPr>
              <w:lastRenderedPageBreak/>
              <w:t>12. Неисполненные бюджетные или денежные обязательства текущего финансового года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proofErr w:type="gramStart"/>
            <w:r w:rsidRPr="00C50D70">
              <w:rPr>
                <w:rFonts w:eastAsiaTheme="minorEastAsia"/>
                <w:sz w:val="20"/>
                <w:szCs w:val="20"/>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пункту 10 и пункту 12.</w:t>
            </w:r>
            <w:proofErr w:type="gramEnd"/>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bookmarkStart w:id="115" w:name="P1285"/>
            <w:bookmarkEnd w:id="115"/>
            <w:r w:rsidRPr="00C50D70">
              <w:rPr>
                <w:rFonts w:eastAsiaTheme="minorEastAsia"/>
                <w:sz w:val="20"/>
                <w:szCs w:val="20"/>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14. Итого по коду главы</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proofErr w:type="gramStart"/>
            <w:r w:rsidRPr="00C50D70">
              <w:rPr>
                <w:rFonts w:eastAsiaTheme="minorEastAsia"/>
                <w:sz w:val="20"/>
                <w:szCs w:val="20"/>
              </w:rPr>
              <w:t>В случае представления Информации об исполнении обязательств по капитальным вложениям (мероприятиям по информатизации) Органами Федерального казначейства в Финансовый орган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10 - 13 итоговых данных по получателям средств местного бюджета, подведомственным данному главному распорядителю средств местного бюджета.</w:t>
            </w:r>
            <w:proofErr w:type="gramEnd"/>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15. Всего</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16. Руководитель</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подпись, расшифровка подписи руководителя Органов Федерального казначейства.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17. Главный бухгалтер</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подпись, расшифровка подписи главного бухгалтера Органов Федерального казначейства.</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18. Ответственный исполнитель</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должность, подпись, расшифровка подписи, телефон ответственного исполнителя, сформировавшего отчет.</w:t>
            </w:r>
          </w:p>
        </w:tc>
      </w:tr>
      <w:tr w:rsidR="00C50D70" w:rsidRPr="00C50D70" w:rsidTr="00C50D70">
        <w:tblPrEx>
          <w:tblBorders>
            <w:left w:val="single" w:sz="4" w:space="0" w:color="auto"/>
            <w:right w:val="single" w:sz="4" w:space="0" w:color="auto"/>
            <w:insideV w:val="single" w:sz="4" w:space="0" w:color="auto"/>
          </w:tblBorders>
        </w:tblPrEx>
        <w:tc>
          <w:tcPr>
            <w:tcW w:w="3965" w:type="dxa"/>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19. Дата</w:t>
            </w:r>
          </w:p>
        </w:tc>
        <w:tc>
          <w:tcPr>
            <w:tcW w:w="5106" w:type="dxa"/>
            <w:gridSpan w:val="2"/>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дата подписания отчета.</w:t>
            </w:r>
          </w:p>
        </w:tc>
      </w:tr>
    </w:tbl>
    <w:p w:rsidR="00C50D70" w:rsidRPr="00C50D70" w:rsidRDefault="00C50D70" w:rsidP="00C50D70">
      <w:pPr>
        <w:widowControl w:val="0"/>
        <w:autoSpaceDE w:val="0"/>
        <w:autoSpaceDN w:val="0"/>
        <w:jc w:val="both"/>
        <w:rPr>
          <w:rFonts w:eastAsiaTheme="minorEastAsia"/>
          <w:sz w:val="20"/>
          <w:szCs w:val="20"/>
        </w:rPr>
      </w:pPr>
    </w:p>
    <w:p w:rsidR="00C50D70" w:rsidRDefault="00C50D70" w:rsidP="00F57AA3">
      <w:pPr>
        <w:shd w:val="clear" w:color="auto" w:fill="FBFBFB"/>
        <w:ind w:firstLine="709"/>
        <w:jc w:val="both"/>
        <w:rPr>
          <w:color w:val="000000"/>
          <w:sz w:val="28"/>
          <w:szCs w:val="28"/>
        </w:rPr>
      </w:pPr>
    </w:p>
    <w:p w:rsidR="00E00FCB" w:rsidRDefault="00E00FCB" w:rsidP="00F57AA3">
      <w:pPr>
        <w:shd w:val="clear" w:color="auto" w:fill="FBFBFB"/>
        <w:ind w:firstLine="709"/>
        <w:jc w:val="both"/>
        <w:rPr>
          <w:color w:val="000000"/>
          <w:sz w:val="28"/>
          <w:szCs w:val="28"/>
        </w:rPr>
      </w:pPr>
    </w:p>
    <w:p w:rsidR="00E00FCB" w:rsidRDefault="00E00FCB" w:rsidP="00F57AA3">
      <w:pPr>
        <w:shd w:val="clear" w:color="auto" w:fill="FBFBFB"/>
        <w:ind w:firstLine="709"/>
        <w:jc w:val="both"/>
        <w:rPr>
          <w:color w:val="000000"/>
          <w:sz w:val="28"/>
          <w:szCs w:val="28"/>
        </w:rPr>
      </w:pPr>
    </w:p>
    <w:p w:rsidR="00E00FCB" w:rsidRDefault="00E00FCB" w:rsidP="00F57AA3">
      <w:pPr>
        <w:shd w:val="clear" w:color="auto" w:fill="FBFBFB"/>
        <w:ind w:firstLine="709"/>
        <w:jc w:val="both"/>
        <w:rPr>
          <w:color w:val="000000"/>
          <w:sz w:val="28"/>
          <w:szCs w:val="28"/>
        </w:rPr>
      </w:pPr>
    </w:p>
    <w:p w:rsidR="00E00FCB" w:rsidRDefault="00E00FCB" w:rsidP="00F57AA3">
      <w:pPr>
        <w:shd w:val="clear" w:color="auto" w:fill="FBFBFB"/>
        <w:ind w:firstLine="709"/>
        <w:jc w:val="both"/>
        <w:rPr>
          <w:color w:val="000000"/>
          <w:sz w:val="28"/>
          <w:szCs w:val="28"/>
        </w:rPr>
      </w:pPr>
    </w:p>
    <w:p w:rsidR="00E00FCB" w:rsidRDefault="00E00FCB" w:rsidP="00F57AA3">
      <w:pPr>
        <w:shd w:val="clear" w:color="auto" w:fill="FBFBFB"/>
        <w:ind w:firstLine="709"/>
        <w:jc w:val="both"/>
        <w:rPr>
          <w:color w:val="000000"/>
          <w:sz w:val="28"/>
          <w:szCs w:val="28"/>
        </w:rPr>
      </w:pPr>
    </w:p>
    <w:p w:rsidR="00E00FCB" w:rsidRPr="00F57AA3" w:rsidRDefault="00E00FCB" w:rsidP="00F57AA3">
      <w:pPr>
        <w:shd w:val="clear" w:color="auto" w:fill="FBFBFB"/>
        <w:ind w:firstLine="709"/>
        <w:jc w:val="both"/>
        <w:rPr>
          <w:color w:val="000000"/>
          <w:sz w:val="28"/>
          <w:szCs w:val="28"/>
        </w:rPr>
      </w:pPr>
    </w:p>
    <w:p w:rsidR="00F57AA3" w:rsidRPr="00F57AA3" w:rsidRDefault="00F57AA3" w:rsidP="00F57AA3">
      <w:pPr>
        <w:shd w:val="clear" w:color="auto" w:fill="FBFBFB"/>
        <w:ind w:firstLine="709"/>
        <w:jc w:val="center"/>
        <w:rPr>
          <w:color w:val="000000"/>
          <w:sz w:val="28"/>
          <w:szCs w:val="28"/>
        </w:rPr>
      </w:pPr>
    </w:p>
    <w:p w:rsidR="00C50D70" w:rsidRPr="00C50D70" w:rsidRDefault="00C50D70" w:rsidP="00C50D70">
      <w:pPr>
        <w:widowControl w:val="0"/>
        <w:autoSpaceDE w:val="0"/>
        <w:autoSpaceDN w:val="0"/>
        <w:jc w:val="right"/>
        <w:outlineLvl w:val="1"/>
        <w:rPr>
          <w:rFonts w:eastAsiaTheme="minorEastAsia"/>
          <w:sz w:val="20"/>
          <w:szCs w:val="20"/>
        </w:rPr>
      </w:pPr>
      <w:r w:rsidRPr="00C50D70">
        <w:rPr>
          <w:rFonts w:eastAsiaTheme="minorEastAsia"/>
          <w:sz w:val="20"/>
          <w:szCs w:val="20"/>
        </w:rPr>
        <w:t>Приложение № 9</w:t>
      </w:r>
    </w:p>
    <w:p w:rsidR="00C50D70" w:rsidRPr="00C50D70" w:rsidRDefault="00C50D70" w:rsidP="00C50D70">
      <w:pPr>
        <w:widowControl w:val="0"/>
        <w:tabs>
          <w:tab w:val="left" w:pos="1905"/>
        </w:tabs>
        <w:autoSpaceDE w:val="0"/>
        <w:autoSpaceDN w:val="0"/>
        <w:jc w:val="right"/>
        <w:rPr>
          <w:rFonts w:eastAsiaTheme="minorEastAsia"/>
          <w:sz w:val="20"/>
          <w:szCs w:val="20"/>
        </w:rPr>
      </w:pPr>
      <w:r w:rsidRPr="00C50D70">
        <w:rPr>
          <w:rFonts w:eastAsiaTheme="minorEastAsia"/>
          <w:sz w:val="20"/>
          <w:szCs w:val="20"/>
        </w:rPr>
        <w:t xml:space="preserve">                                                                                                                                             к порядку учета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бюджетных и денежных обязательств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получателей средств местного бюджета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территориальными органами </w:t>
      </w:r>
    </w:p>
    <w:p w:rsidR="00C50D70" w:rsidRPr="00C50D70" w:rsidRDefault="00C50D70" w:rsidP="00C50D70">
      <w:pPr>
        <w:widowControl w:val="0"/>
        <w:autoSpaceDE w:val="0"/>
        <w:autoSpaceDN w:val="0"/>
        <w:jc w:val="right"/>
        <w:rPr>
          <w:rFonts w:eastAsiaTheme="minorEastAsia"/>
          <w:b/>
          <w:sz w:val="20"/>
          <w:szCs w:val="20"/>
        </w:rPr>
      </w:pPr>
      <w:r w:rsidRPr="00C50D70">
        <w:rPr>
          <w:rFonts w:eastAsiaTheme="minorEastAsia"/>
          <w:sz w:val="20"/>
          <w:szCs w:val="20"/>
        </w:rPr>
        <w:t xml:space="preserve">                                                                                                                          федерального казначейства,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w:t>
      </w:r>
      <w:proofErr w:type="gramStart"/>
      <w:r w:rsidRPr="00C50D70">
        <w:rPr>
          <w:rFonts w:eastAsiaTheme="minorEastAsia"/>
          <w:sz w:val="20"/>
          <w:szCs w:val="20"/>
        </w:rPr>
        <w:t>утвержденному</w:t>
      </w:r>
      <w:proofErr w:type="gramEnd"/>
      <w:r w:rsidRPr="00C50D70">
        <w:rPr>
          <w:rFonts w:eastAsiaTheme="minorEastAsia"/>
          <w:sz w:val="20"/>
          <w:szCs w:val="20"/>
        </w:rPr>
        <w:t xml:space="preserve"> постановлением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администрации Маганского сельсовета</w:t>
      </w:r>
    </w:p>
    <w:p w:rsidR="00C50D70" w:rsidRPr="00C50D70" w:rsidRDefault="00C50D70" w:rsidP="00C50D70">
      <w:pPr>
        <w:widowControl w:val="0"/>
        <w:autoSpaceDE w:val="0"/>
        <w:autoSpaceDN w:val="0"/>
        <w:spacing w:after="1"/>
        <w:jc w:val="right"/>
        <w:rPr>
          <w:rFonts w:eastAsiaTheme="minorEastAsia"/>
          <w:sz w:val="20"/>
          <w:szCs w:val="20"/>
        </w:rPr>
      </w:pPr>
      <w:r w:rsidRPr="00C50D70">
        <w:rPr>
          <w:rFonts w:eastAsiaTheme="minorEastAsia"/>
          <w:sz w:val="20"/>
          <w:szCs w:val="20"/>
        </w:rPr>
        <w:t xml:space="preserve">                                                                                                                                       от 02.02.2024г. №11</w:t>
      </w:r>
    </w:p>
    <w:tbl>
      <w:tblPr>
        <w:tblW w:w="4665" w:type="pct"/>
        <w:tblInd w:w="-62" w:type="dxa"/>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2582"/>
        <w:gridCol w:w="432"/>
        <w:gridCol w:w="425"/>
        <w:gridCol w:w="314"/>
        <w:gridCol w:w="416"/>
        <w:gridCol w:w="4903"/>
      </w:tblGrid>
      <w:tr w:rsidR="00C50D70" w:rsidRPr="00C50D70" w:rsidTr="007567C9">
        <w:trPr>
          <w:gridBefore w:val="1"/>
          <w:gridAfter w:val="1"/>
          <w:wBefore w:w="62" w:type="dxa"/>
          <w:wAfter w:w="8955" w:type="dxa"/>
          <w:trHeight w:val="137"/>
        </w:trPr>
        <w:tc>
          <w:tcPr>
            <w:tcW w:w="6" w:type="dxa"/>
            <w:tcBorders>
              <w:top w:val="nil"/>
              <w:left w:val="nil"/>
              <w:bottom w:val="nil"/>
              <w:right w:val="nil"/>
            </w:tcBorders>
            <w:shd w:val="clear" w:color="auto" w:fill="CED3F1"/>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2"/>
                <w:szCs w:val="22"/>
              </w:rPr>
            </w:pPr>
          </w:p>
        </w:tc>
        <w:tc>
          <w:tcPr>
            <w:tcW w:w="6"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2"/>
                <w:szCs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0D70" w:rsidRPr="00C50D70" w:rsidRDefault="00C50D70" w:rsidP="00C50D70">
            <w:pPr>
              <w:widowControl w:val="0"/>
              <w:autoSpaceDE w:val="0"/>
              <w:autoSpaceDN w:val="0"/>
              <w:jc w:val="center"/>
              <w:rPr>
                <w:rFonts w:eastAsiaTheme="minorEastAsia"/>
                <w:sz w:val="22"/>
                <w:szCs w:val="22"/>
              </w:rPr>
            </w:pPr>
          </w:p>
        </w:tc>
        <w:tc>
          <w:tcPr>
            <w:tcW w:w="6" w:type="dxa"/>
            <w:tcBorders>
              <w:top w:val="nil"/>
              <w:left w:val="nil"/>
              <w:bottom w:val="nil"/>
              <w:right w:val="nil"/>
            </w:tcBorders>
            <w:shd w:val="clear" w:color="auto" w:fill="F4F3F8"/>
            <w:tcMar>
              <w:top w:w="0" w:type="dxa"/>
              <w:left w:w="0" w:type="dxa"/>
              <w:bottom w:w="0" w:type="dxa"/>
              <w:right w:w="0" w:type="dxa"/>
            </w:tcMar>
          </w:tcPr>
          <w:p w:rsidR="00C50D70" w:rsidRPr="00C50D70" w:rsidRDefault="00C50D70" w:rsidP="00C50D70">
            <w:pPr>
              <w:widowControl w:val="0"/>
              <w:autoSpaceDE w:val="0"/>
              <w:autoSpaceDN w:val="0"/>
              <w:rPr>
                <w:rFonts w:eastAsiaTheme="minorEastAsia"/>
                <w:sz w:val="22"/>
                <w:szCs w:val="22"/>
              </w:rPr>
            </w:pPr>
          </w:p>
        </w:tc>
      </w:tr>
      <w:tr w:rsidR="00C50D70" w:rsidRPr="00C50D70" w:rsidTr="007567C9">
        <w:tblPrEx>
          <w:tblBorders>
            <w:top w:val="none" w:sz="0" w:space="0" w:color="auto"/>
            <w:bottom w:val="single" w:sz="4" w:space="0" w:color="auto"/>
            <w:insideV w:val="single" w:sz="4" w:space="0" w:color="auto"/>
          </w:tblBorders>
          <w:tblCellMar>
            <w:top w:w="102" w:type="dxa"/>
            <w:left w:w="62" w:type="dxa"/>
            <w:bottom w:w="102" w:type="dxa"/>
            <w:right w:w="62" w:type="dxa"/>
          </w:tblCellMar>
        </w:tblPrEx>
        <w:tc>
          <w:tcPr>
            <w:tcW w:w="9071" w:type="dxa"/>
            <w:gridSpan w:val="6"/>
            <w:tcBorders>
              <w:top w:val="nil"/>
              <w:left w:val="nil"/>
              <w:bottom w:val="nil"/>
              <w:right w:val="nil"/>
            </w:tcBorders>
          </w:tcPr>
          <w:p w:rsidR="00C50D70" w:rsidRPr="00C50D70" w:rsidRDefault="00C50D70" w:rsidP="00C50D70">
            <w:pPr>
              <w:widowControl w:val="0"/>
              <w:autoSpaceDE w:val="0"/>
              <w:autoSpaceDN w:val="0"/>
              <w:jc w:val="center"/>
              <w:rPr>
                <w:rFonts w:eastAsiaTheme="minorEastAsia"/>
                <w:sz w:val="20"/>
                <w:szCs w:val="20"/>
              </w:rPr>
            </w:pPr>
            <w:bookmarkStart w:id="116" w:name="P1316"/>
            <w:bookmarkEnd w:id="116"/>
            <w:r w:rsidRPr="00C50D70">
              <w:rPr>
                <w:rFonts w:eastAsiaTheme="minorEastAsia"/>
                <w:sz w:val="20"/>
                <w:szCs w:val="20"/>
              </w:rPr>
              <w:t>Реквизиты</w:t>
            </w:r>
          </w:p>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C50D70" w:rsidRPr="00C50D70" w:rsidTr="007567C9">
        <w:tblPrEx>
          <w:tblBorders>
            <w:top w:val="none" w:sz="0" w:space="0" w:color="auto"/>
            <w:bottom w:val="single" w:sz="4" w:space="0" w:color="auto"/>
            <w:insideV w:val="single" w:sz="4" w:space="0" w:color="auto"/>
          </w:tblBorders>
          <w:tblCellMar>
            <w:top w:w="102" w:type="dxa"/>
            <w:left w:w="62" w:type="dxa"/>
            <w:bottom w:w="102" w:type="dxa"/>
            <w:right w:w="62" w:type="dxa"/>
          </w:tblCellMar>
        </w:tblPrEx>
        <w:tc>
          <w:tcPr>
            <w:tcW w:w="9071" w:type="dxa"/>
            <w:gridSpan w:val="6"/>
            <w:tcBorders>
              <w:top w:val="nil"/>
              <w:left w:val="nil"/>
              <w:bottom w:val="nil"/>
              <w:right w:val="nil"/>
            </w:tcBorders>
          </w:tcPr>
          <w:p w:rsidR="00C50D70" w:rsidRPr="00C50D70" w:rsidRDefault="00C50D70" w:rsidP="00C50D70">
            <w:pPr>
              <w:widowControl w:val="0"/>
              <w:autoSpaceDE w:val="0"/>
              <w:autoSpaceDN w:val="0"/>
              <w:rPr>
                <w:rFonts w:eastAsiaTheme="minorEastAsia"/>
                <w:sz w:val="20"/>
                <w:szCs w:val="20"/>
              </w:rPr>
            </w:pPr>
          </w:p>
        </w:tc>
      </w:tr>
      <w:tr w:rsidR="00C50D70" w:rsidRPr="00C50D70" w:rsidTr="007567C9">
        <w:tblPrEx>
          <w:tblBorders>
            <w:top w:val="none" w:sz="0" w:space="0" w:color="auto"/>
            <w:bottom w:val="single" w:sz="4" w:space="0" w:color="auto"/>
          </w:tblBorders>
          <w:tblCellMar>
            <w:top w:w="102" w:type="dxa"/>
            <w:left w:w="62" w:type="dxa"/>
            <w:bottom w:w="102" w:type="dxa"/>
            <w:right w:w="62" w:type="dxa"/>
          </w:tblCellMar>
        </w:tblPrEx>
        <w:tc>
          <w:tcPr>
            <w:tcW w:w="5613" w:type="dxa"/>
            <w:gridSpan w:val="5"/>
            <w:tcBorders>
              <w:top w:val="nil"/>
            </w:tcBorders>
          </w:tcPr>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Единица измерения: руб.</w:t>
            </w:r>
          </w:p>
          <w:p w:rsidR="00C50D70" w:rsidRPr="00C50D70" w:rsidRDefault="00C50D70" w:rsidP="00C50D70">
            <w:pPr>
              <w:widowControl w:val="0"/>
              <w:autoSpaceDE w:val="0"/>
              <w:autoSpaceDN w:val="0"/>
              <w:rPr>
                <w:rFonts w:eastAsiaTheme="minorEastAsia"/>
                <w:sz w:val="20"/>
                <w:szCs w:val="20"/>
              </w:rPr>
            </w:pPr>
            <w:r w:rsidRPr="00C50D70">
              <w:rPr>
                <w:rFonts w:eastAsiaTheme="minorEastAsia"/>
                <w:sz w:val="20"/>
                <w:szCs w:val="20"/>
              </w:rPr>
              <w:t>(с точностью до второго десятичного знака)</w:t>
            </w:r>
          </w:p>
        </w:tc>
        <w:tc>
          <w:tcPr>
            <w:tcW w:w="3458" w:type="dxa"/>
            <w:tcBorders>
              <w:top w:val="nil"/>
            </w:tcBorders>
            <w:vAlign w:val="bottom"/>
          </w:tcPr>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Периодичность: годовая</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Наименование реквизита</w:t>
            </w:r>
          </w:p>
        </w:tc>
        <w:tc>
          <w:tcPr>
            <w:tcW w:w="5106"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Правила формирования (заполнения) реквизита</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2</w:t>
            </w:r>
          </w:p>
        </w:tc>
        <w:tc>
          <w:tcPr>
            <w:tcW w:w="5106" w:type="dxa"/>
          </w:tcPr>
          <w:p w:rsidR="00C50D70" w:rsidRPr="00C50D70" w:rsidRDefault="00C50D70" w:rsidP="00C50D70">
            <w:pPr>
              <w:widowControl w:val="0"/>
              <w:autoSpaceDE w:val="0"/>
              <w:autoSpaceDN w:val="0"/>
              <w:jc w:val="center"/>
              <w:rPr>
                <w:rFonts w:eastAsiaTheme="minorEastAsia"/>
                <w:sz w:val="20"/>
                <w:szCs w:val="20"/>
              </w:rPr>
            </w:pPr>
            <w:r w:rsidRPr="00C50D70">
              <w:rPr>
                <w:rFonts w:eastAsiaTheme="minorEastAsia"/>
                <w:sz w:val="20"/>
                <w:szCs w:val="20"/>
              </w:rPr>
              <w:t>3</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 Дата</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дата по состоянию на 1 января текущего финансового года.</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2. Федеральное казначейство</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наименование Органов Федерального казначейства.</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2.1. Код Органов Федерального казначейств</w:t>
            </w:r>
            <w:proofErr w:type="gramStart"/>
            <w:r w:rsidRPr="00C50D70">
              <w:rPr>
                <w:rFonts w:eastAsiaTheme="minorEastAsia"/>
                <w:sz w:val="20"/>
                <w:szCs w:val="20"/>
              </w:rPr>
              <w:t>а(</w:t>
            </w:r>
            <w:proofErr w:type="gramEnd"/>
            <w:r w:rsidRPr="00C50D70">
              <w:rPr>
                <w:rFonts w:eastAsiaTheme="minorEastAsia"/>
                <w:sz w:val="20"/>
                <w:szCs w:val="20"/>
              </w:rPr>
              <w:t>КОФК)</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органа Федерального казначейства, присвоенный Федеральным казначейством.</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3. Вид справки</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вид справки (простая, сводная).</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4. Кому: Получатель средств местного бюджета, главный распорядитель средств местного бюджета или Органы Федерального казначейства</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орган, которому представляется Справка о неисполненных бюджетных обязательствах. Органы Федерального казначейства указывает: наименование получателя средств местного бюджета или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5. Код по бюджетной классификации</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proofErr w:type="gramStart"/>
            <w:r w:rsidRPr="00C50D70">
              <w:rPr>
                <w:rFonts w:eastAsiaTheme="minorEastAsia"/>
                <w:sz w:val="20"/>
                <w:szCs w:val="20"/>
              </w:rPr>
              <w:t xml:space="preserve">Указывается составная часть кода классификации расходов местного бюджета, по которому в Органах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w:t>
            </w:r>
            <w:r w:rsidRPr="00C50D70">
              <w:rPr>
                <w:rFonts w:eastAsiaTheme="minorEastAsia"/>
                <w:sz w:val="20"/>
                <w:szCs w:val="20"/>
              </w:rPr>
              <w:lastRenderedPageBreak/>
              <w:t>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C50D70">
              <w:rPr>
                <w:rFonts w:eastAsiaTheme="minorEastAsia"/>
                <w:sz w:val="20"/>
                <w:szCs w:val="20"/>
              </w:rPr>
              <w:t xml:space="preserve"> реализацией капитальных вложений).</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 Государственный заказчик (главный распорядитель средств местного бюджета)</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proofErr w:type="gramStart"/>
            <w:r w:rsidRPr="00C50D70">
              <w:rPr>
                <w:rFonts w:eastAsiaTheme="minorEastAsia"/>
                <w:sz w:val="20"/>
                <w:szCs w:val="20"/>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7.1. Код по Сводному реестру</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8. Государственный контракт /Соглашение /Нормативный правовой акт</w:t>
            </w:r>
          </w:p>
        </w:tc>
        <w:tc>
          <w:tcPr>
            <w:tcW w:w="5106" w:type="dxa"/>
          </w:tcPr>
          <w:p w:rsidR="00C50D70" w:rsidRPr="00C50D70" w:rsidRDefault="00C50D70" w:rsidP="00C50D70">
            <w:pPr>
              <w:widowControl w:val="0"/>
              <w:autoSpaceDE w:val="0"/>
              <w:autoSpaceDN w:val="0"/>
              <w:rPr>
                <w:rFonts w:eastAsiaTheme="minorEastAsia"/>
                <w:sz w:val="20"/>
                <w:szCs w:val="20"/>
              </w:rPr>
            </w:pP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8.1. Номер государственного контракта/Соглашения/Нормативного правового акта</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8.2. Дата государственного контракта/Соглашения/Нормативного правового акта</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 xml:space="preserve">8.3. Срок исполнения государственного контракта/Соглашения/Нормативного </w:t>
            </w:r>
            <w:r w:rsidRPr="00C50D70">
              <w:rPr>
                <w:rFonts w:eastAsiaTheme="minorEastAsia"/>
                <w:sz w:val="20"/>
                <w:szCs w:val="20"/>
              </w:rPr>
              <w:lastRenderedPageBreak/>
              <w:t>правового акта</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lastRenderedPageBreak/>
              <w:t xml:space="preserve">Указывается срок исполнения муниципального контракта, договора, соглашения (нормативного </w:t>
            </w:r>
            <w:r w:rsidRPr="00C50D70">
              <w:rPr>
                <w:rFonts w:eastAsiaTheme="minorEastAsia"/>
                <w:sz w:val="20"/>
                <w:szCs w:val="20"/>
              </w:rPr>
              <w:lastRenderedPageBreak/>
              <w:t>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8.4. Признак казначейского сопровождения</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в случае наличия признака казначейского сопровождения в Сведениях о бюджетном обязательстве.</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8.4.1. Казначейское обеспечение обязательств</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при наличии в документе-основании (да/нет).</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8.5. Идентификатор государственного контракта/Соглашения/Нормативного правового акта</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в случае наличия Идентификатора в Сведениях о бюджетном обязательстве.</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9. Учетный номер неисполненного бюджетного обязательства отчетного финансового года</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9.1. Сумма неисполненного остатка бюджетного обязательства</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10. Неисполненные в отчетном финансовом году бюджетные обязательства</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proofErr w:type="gramStart"/>
            <w:r w:rsidRPr="00C50D70">
              <w:rPr>
                <w:rFonts w:eastAsiaTheme="minorEastAsia"/>
                <w:sz w:val="20"/>
                <w:szCs w:val="20"/>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roofErr w:type="gramEnd"/>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11. Неиспользованный остаток лимитов бюджетных обязательств отчетного финансового года</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proofErr w:type="gramStart"/>
            <w:r w:rsidRPr="00C50D70">
              <w:rPr>
                <w:rFonts w:eastAsiaTheme="minorEastAsia"/>
                <w:sz w:val="20"/>
                <w:szCs w:val="20"/>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12. Сумма, в пределах которой могут быть увеличены бюджетные ассигнования текущего финансового года</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w:t>
            </w:r>
            <w:r w:rsidRPr="00C50D70">
              <w:rPr>
                <w:rFonts w:eastAsiaTheme="minorEastAsia"/>
                <w:sz w:val="20"/>
                <w:szCs w:val="20"/>
              </w:rPr>
              <w:lastRenderedPageBreak/>
              <w:t>правовых актов) о предоставлении субсидии юридическим лицам в случаях, установленных Правительством Российской Федерации в соответствии с пунктом 4 статьи 94 Бюджетного кодекса Российской Федерации.</w:t>
            </w:r>
          </w:p>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При этом по соответствующему коду классификации расходов местного бюджета отражается наименьшая из сумм, указанных в пунктах 10 и 11.</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lastRenderedPageBreak/>
              <w:t>13. Всего по коду главы бюджетной классификации</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итоговые данные, сгруппированные по каждому главному распорядителю средств местного бюджета.</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14. Ответственный исполнитель</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Указываются должность, подпись, расшифровка подписи, телефон ответственного исполнителя, сформировавшего отчет.</w:t>
            </w:r>
          </w:p>
        </w:tc>
      </w:tr>
      <w:tr w:rsidR="00C50D70" w:rsidRPr="00C50D70" w:rsidTr="007567C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965" w:type="dxa"/>
            <w:gridSpan w:val="5"/>
          </w:tcPr>
          <w:p w:rsidR="00C50D70" w:rsidRPr="00C50D70" w:rsidRDefault="00C50D70" w:rsidP="00C50D70">
            <w:pPr>
              <w:widowControl w:val="0"/>
              <w:autoSpaceDE w:val="0"/>
              <w:autoSpaceDN w:val="0"/>
              <w:jc w:val="both"/>
              <w:rPr>
                <w:rFonts w:eastAsiaTheme="minorEastAsia"/>
                <w:sz w:val="20"/>
                <w:szCs w:val="20"/>
              </w:rPr>
            </w:pPr>
            <w:r w:rsidRPr="00C50D70">
              <w:rPr>
                <w:rFonts w:eastAsiaTheme="minorEastAsia"/>
                <w:sz w:val="20"/>
                <w:szCs w:val="20"/>
              </w:rPr>
              <w:t>15. Дата</w:t>
            </w:r>
          </w:p>
        </w:tc>
        <w:tc>
          <w:tcPr>
            <w:tcW w:w="5106" w:type="dxa"/>
          </w:tcPr>
          <w:p w:rsidR="00C50D70" w:rsidRPr="00C50D70" w:rsidRDefault="00C50D70" w:rsidP="00C50D70">
            <w:pPr>
              <w:widowControl w:val="0"/>
              <w:autoSpaceDE w:val="0"/>
              <w:autoSpaceDN w:val="0"/>
              <w:ind w:firstLine="283"/>
              <w:jc w:val="both"/>
              <w:rPr>
                <w:rFonts w:eastAsiaTheme="minorEastAsia"/>
                <w:sz w:val="20"/>
                <w:szCs w:val="20"/>
              </w:rPr>
            </w:pPr>
            <w:r w:rsidRPr="00C50D70">
              <w:rPr>
                <w:rFonts w:eastAsiaTheme="minorEastAsia"/>
                <w:sz w:val="20"/>
                <w:szCs w:val="20"/>
              </w:rPr>
              <w:t>Указывается дата подписания отчета.</w:t>
            </w:r>
          </w:p>
        </w:tc>
      </w:tr>
    </w:tbl>
    <w:p w:rsidR="00C50D70" w:rsidRPr="00C50D70" w:rsidRDefault="00C50D70" w:rsidP="00C50D70">
      <w:pPr>
        <w:widowControl w:val="0"/>
        <w:autoSpaceDE w:val="0"/>
        <w:autoSpaceDN w:val="0"/>
        <w:jc w:val="both"/>
        <w:rPr>
          <w:rFonts w:eastAsiaTheme="minorEastAsia"/>
          <w:sz w:val="20"/>
          <w:szCs w:val="20"/>
        </w:rPr>
      </w:pPr>
    </w:p>
    <w:p w:rsidR="00C50D70" w:rsidRPr="00C50D70" w:rsidRDefault="00C50D70" w:rsidP="00C50D70">
      <w:pPr>
        <w:autoSpaceDE w:val="0"/>
        <w:autoSpaceDN w:val="0"/>
        <w:adjustRightInd w:val="0"/>
        <w:jc w:val="right"/>
        <w:outlineLvl w:val="0"/>
        <w:rPr>
          <w:rFonts w:eastAsiaTheme="minorHAnsi"/>
          <w:sz w:val="20"/>
          <w:szCs w:val="20"/>
          <w:lang w:eastAsia="en-US"/>
        </w:rPr>
      </w:pPr>
      <w:r w:rsidRPr="00C50D70">
        <w:rPr>
          <w:rFonts w:eastAsiaTheme="minorHAnsi"/>
          <w:sz w:val="20"/>
          <w:szCs w:val="20"/>
          <w:lang w:eastAsia="en-US"/>
        </w:rPr>
        <w:t>Приложение N 10</w:t>
      </w:r>
    </w:p>
    <w:p w:rsidR="00C50D70" w:rsidRPr="00C50D70" w:rsidRDefault="00C50D70" w:rsidP="00C50D70">
      <w:pPr>
        <w:widowControl w:val="0"/>
        <w:tabs>
          <w:tab w:val="left" w:pos="1905"/>
        </w:tabs>
        <w:autoSpaceDE w:val="0"/>
        <w:autoSpaceDN w:val="0"/>
        <w:jc w:val="right"/>
        <w:rPr>
          <w:rFonts w:eastAsiaTheme="minorEastAsia"/>
          <w:sz w:val="20"/>
          <w:szCs w:val="20"/>
        </w:rPr>
      </w:pPr>
      <w:r w:rsidRPr="00C50D70">
        <w:rPr>
          <w:rFonts w:eastAsiaTheme="minorEastAsia"/>
          <w:sz w:val="20"/>
          <w:szCs w:val="20"/>
        </w:rPr>
        <w:t xml:space="preserve">                                                                                                                                             к порядку учета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бюджетных и денежных обязательств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получателей средств местного бюджета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территориальными органами </w:t>
      </w:r>
    </w:p>
    <w:p w:rsidR="00C50D70" w:rsidRPr="00C50D70" w:rsidRDefault="00C50D70" w:rsidP="00C50D70">
      <w:pPr>
        <w:widowControl w:val="0"/>
        <w:autoSpaceDE w:val="0"/>
        <w:autoSpaceDN w:val="0"/>
        <w:jc w:val="right"/>
        <w:rPr>
          <w:rFonts w:eastAsiaTheme="minorEastAsia"/>
          <w:b/>
          <w:sz w:val="20"/>
          <w:szCs w:val="20"/>
        </w:rPr>
      </w:pPr>
      <w:r w:rsidRPr="00C50D70">
        <w:rPr>
          <w:rFonts w:eastAsiaTheme="minorEastAsia"/>
          <w:sz w:val="20"/>
          <w:szCs w:val="20"/>
        </w:rPr>
        <w:t xml:space="preserve">                                                                                                                          федерального казначейства,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w:t>
      </w:r>
      <w:proofErr w:type="gramStart"/>
      <w:r w:rsidRPr="00C50D70">
        <w:rPr>
          <w:rFonts w:eastAsiaTheme="minorEastAsia"/>
          <w:sz w:val="20"/>
          <w:szCs w:val="20"/>
        </w:rPr>
        <w:t>утвержденному</w:t>
      </w:r>
      <w:proofErr w:type="gramEnd"/>
      <w:r w:rsidRPr="00C50D70">
        <w:rPr>
          <w:rFonts w:eastAsiaTheme="minorEastAsia"/>
          <w:sz w:val="20"/>
          <w:szCs w:val="20"/>
        </w:rPr>
        <w:t xml:space="preserve"> постановлением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администрации Маганского сельсовета</w:t>
      </w:r>
    </w:p>
    <w:p w:rsidR="00C50D70" w:rsidRPr="00C50D70" w:rsidRDefault="00C50D70" w:rsidP="00C50D70">
      <w:pPr>
        <w:autoSpaceDE w:val="0"/>
        <w:autoSpaceDN w:val="0"/>
        <w:adjustRightInd w:val="0"/>
        <w:jc w:val="right"/>
        <w:rPr>
          <w:rFonts w:eastAsiaTheme="minorHAnsi"/>
          <w:sz w:val="20"/>
          <w:szCs w:val="20"/>
          <w:lang w:eastAsia="en-US"/>
        </w:rPr>
      </w:pPr>
      <w:r w:rsidRPr="00C50D70">
        <w:rPr>
          <w:rFonts w:eastAsiaTheme="minorHAnsi"/>
          <w:sz w:val="20"/>
          <w:szCs w:val="20"/>
          <w:lang w:eastAsia="en-US"/>
        </w:rPr>
        <w:t xml:space="preserve">                                                                                                                     от 02.02.2024г. №11</w:t>
      </w:r>
    </w:p>
    <w:p w:rsidR="00C50D70" w:rsidRPr="00C50D70" w:rsidRDefault="00C50D70" w:rsidP="00C50D70">
      <w:pPr>
        <w:autoSpaceDE w:val="0"/>
        <w:autoSpaceDN w:val="0"/>
        <w:adjustRightInd w:val="0"/>
        <w:jc w:val="both"/>
        <w:rPr>
          <w:rFonts w:eastAsiaTheme="minorHAnsi"/>
          <w:sz w:val="20"/>
          <w:szCs w:val="20"/>
          <w:lang w:eastAsia="en-US"/>
        </w:rPr>
      </w:pPr>
    </w:p>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Реквизиты</w:t>
      </w:r>
    </w:p>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извещения о постановке на учет (изменении) бюджетного</w:t>
      </w:r>
    </w:p>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обязательства в органе Федерального казначейства</w:t>
      </w:r>
    </w:p>
    <w:p w:rsidR="00C50D70" w:rsidRPr="00C50D70" w:rsidRDefault="00C50D70" w:rsidP="00C50D70">
      <w:pPr>
        <w:autoSpaceDE w:val="0"/>
        <w:autoSpaceDN w:val="0"/>
        <w:adjustRightInd w:val="0"/>
        <w:jc w:val="both"/>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C50D70" w:rsidRPr="00C50D70" w:rsidTr="00C50D70">
        <w:tc>
          <w:tcPr>
            <w:tcW w:w="9067" w:type="dxa"/>
            <w:gridSpan w:val="2"/>
            <w:tcBorders>
              <w:bottom w:val="single" w:sz="4" w:space="0" w:color="auto"/>
            </w:tcBorders>
            <w:vAlign w:val="bottom"/>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Единица измерения: руб. (с точностью до второго десятичного знака)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Правила формирования, заполнения реквизита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1</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2</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1. Дата</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дата Извещения о постановке на учет (изменении) бюджетного обязательства в органе Федерального казначейства.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наименование территориального органа Федерального казначейства.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код органа Федерального казначейства, присвоенный Федеральным казначейством.</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lastRenderedPageBreak/>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код по Сводному реестру получателя средств федерального бюджета.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4.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наименование бюджета.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5. Код по ОКТМО</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6.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наименование финансового органа.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6.1. Код по ОКПО</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код финансового органа по Общероссийскому классификатору предприятий и организаций.</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номер документа-основания.</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8. Дата заключения (принятия)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дата заключения (принятия) документа-основания.</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сумма бюджетного обязательства по документу-основанию.</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дата Сведений о бюджетном обязательстве.</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дата постановки на учет (изменения) бюджетного обязательства.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12. Порядковый номер внесения 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порядковый номер внесения изменений в бюджетное обязательство.</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Указываются учетный номер бюджетного обязательства.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14. Номер реестровой записи в реестре контрактов (реестре соглашений)</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proofErr w:type="gramStart"/>
            <w:r w:rsidRPr="00C50D70">
              <w:rPr>
                <w:rFonts w:eastAsiaTheme="minorHAnsi"/>
                <w:sz w:val="20"/>
                <w:szCs w:val="20"/>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Указываются должность, подпись, расшифровка подписи, телефон ответственного исполнителя.</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rPr>
                <w:rFonts w:eastAsiaTheme="minorHAnsi"/>
                <w:sz w:val="20"/>
                <w:szCs w:val="20"/>
                <w:lang w:eastAsia="en-US"/>
              </w:rPr>
            </w:pPr>
            <w:r w:rsidRPr="00C50D70">
              <w:rPr>
                <w:rFonts w:eastAsiaTheme="minorHAnsi"/>
                <w:sz w:val="20"/>
                <w:szCs w:val="20"/>
                <w:lang w:eastAsia="en-US"/>
              </w:rPr>
              <w:t>16. Дата</w:t>
            </w:r>
          </w:p>
        </w:tc>
        <w:tc>
          <w:tcPr>
            <w:tcW w:w="5102"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F57AA3" w:rsidRPr="00F57AA3" w:rsidRDefault="00F57AA3" w:rsidP="00F57AA3">
      <w:pPr>
        <w:shd w:val="clear" w:color="auto" w:fill="FBFBFB"/>
        <w:ind w:firstLine="709"/>
        <w:jc w:val="both"/>
        <w:rPr>
          <w:color w:val="000000"/>
          <w:sz w:val="28"/>
          <w:szCs w:val="28"/>
        </w:rPr>
      </w:pPr>
    </w:p>
    <w:p w:rsidR="00C50D70" w:rsidRPr="00C50D70" w:rsidRDefault="00C50D70" w:rsidP="00C50D70">
      <w:pPr>
        <w:autoSpaceDE w:val="0"/>
        <w:autoSpaceDN w:val="0"/>
        <w:adjustRightInd w:val="0"/>
        <w:jc w:val="right"/>
        <w:outlineLvl w:val="0"/>
        <w:rPr>
          <w:rFonts w:eastAsiaTheme="minorHAnsi"/>
          <w:sz w:val="20"/>
          <w:szCs w:val="20"/>
          <w:lang w:eastAsia="en-US"/>
        </w:rPr>
      </w:pPr>
      <w:r w:rsidRPr="00C50D70">
        <w:rPr>
          <w:rFonts w:eastAsiaTheme="minorHAnsi"/>
          <w:sz w:val="20"/>
          <w:szCs w:val="20"/>
          <w:lang w:eastAsia="en-US"/>
        </w:rPr>
        <w:lastRenderedPageBreak/>
        <w:t>Приложение № 11</w:t>
      </w:r>
    </w:p>
    <w:p w:rsidR="00C50D70" w:rsidRPr="00C50D70" w:rsidRDefault="00C50D70" w:rsidP="00C50D70">
      <w:pPr>
        <w:widowControl w:val="0"/>
        <w:tabs>
          <w:tab w:val="left" w:pos="1905"/>
        </w:tabs>
        <w:autoSpaceDE w:val="0"/>
        <w:autoSpaceDN w:val="0"/>
        <w:jc w:val="right"/>
        <w:rPr>
          <w:rFonts w:eastAsiaTheme="minorEastAsia"/>
          <w:sz w:val="20"/>
          <w:szCs w:val="20"/>
        </w:rPr>
      </w:pPr>
      <w:r w:rsidRPr="00C50D70">
        <w:rPr>
          <w:rFonts w:eastAsiaTheme="minorEastAsia"/>
          <w:sz w:val="20"/>
          <w:szCs w:val="20"/>
        </w:rPr>
        <w:t xml:space="preserve">                                                                                                                                             к порядку учета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бюджетных и денежных обязательств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получателей средств местного бюджета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территориальными органами </w:t>
      </w:r>
    </w:p>
    <w:p w:rsidR="00C50D70" w:rsidRPr="00C50D70" w:rsidRDefault="00C50D70" w:rsidP="00C50D70">
      <w:pPr>
        <w:widowControl w:val="0"/>
        <w:autoSpaceDE w:val="0"/>
        <w:autoSpaceDN w:val="0"/>
        <w:jc w:val="right"/>
        <w:rPr>
          <w:rFonts w:eastAsiaTheme="minorEastAsia"/>
          <w:b/>
          <w:sz w:val="20"/>
          <w:szCs w:val="20"/>
        </w:rPr>
      </w:pPr>
      <w:r w:rsidRPr="00C50D70">
        <w:rPr>
          <w:rFonts w:eastAsiaTheme="minorEastAsia"/>
          <w:sz w:val="20"/>
          <w:szCs w:val="20"/>
        </w:rPr>
        <w:t xml:space="preserve">                                                                                                                          федерального казначейства,</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w:t>
      </w:r>
      <w:proofErr w:type="gramStart"/>
      <w:r w:rsidRPr="00C50D70">
        <w:rPr>
          <w:rFonts w:eastAsiaTheme="minorEastAsia"/>
          <w:sz w:val="20"/>
          <w:szCs w:val="20"/>
        </w:rPr>
        <w:t>утвержденному</w:t>
      </w:r>
      <w:proofErr w:type="gramEnd"/>
      <w:r w:rsidRPr="00C50D70">
        <w:rPr>
          <w:rFonts w:eastAsiaTheme="minorEastAsia"/>
          <w:sz w:val="20"/>
          <w:szCs w:val="20"/>
        </w:rPr>
        <w:t xml:space="preserve"> постановлением                   </w:t>
      </w:r>
    </w:p>
    <w:p w:rsidR="00C50D70" w:rsidRPr="00C50D70" w:rsidRDefault="00C50D70" w:rsidP="00C50D70">
      <w:pPr>
        <w:widowControl w:val="0"/>
        <w:autoSpaceDE w:val="0"/>
        <w:autoSpaceDN w:val="0"/>
        <w:jc w:val="right"/>
        <w:rPr>
          <w:rFonts w:eastAsiaTheme="minorEastAsia"/>
          <w:sz w:val="20"/>
          <w:szCs w:val="20"/>
        </w:rPr>
      </w:pPr>
      <w:r w:rsidRPr="00C50D70">
        <w:rPr>
          <w:rFonts w:eastAsiaTheme="minorEastAsia"/>
          <w:sz w:val="20"/>
          <w:szCs w:val="20"/>
        </w:rPr>
        <w:t xml:space="preserve">                                                                                                       администрации Маганского сельсовета</w:t>
      </w:r>
    </w:p>
    <w:p w:rsidR="00C50D70" w:rsidRPr="00C50D70" w:rsidRDefault="00C50D70" w:rsidP="00C50D70">
      <w:pPr>
        <w:autoSpaceDE w:val="0"/>
        <w:autoSpaceDN w:val="0"/>
        <w:adjustRightInd w:val="0"/>
        <w:jc w:val="right"/>
        <w:rPr>
          <w:rFonts w:eastAsiaTheme="minorHAnsi"/>
          <w:sz w:val="20"/>
          <w:szCs w:val="20"/>
          <w:lang w:eastAsia="en-US"/>
        </w:rPr>
      </w:pPr>
      <w:r w:rsidRPr="00C50D70">
        <w:rPr>
          <w:rFonts w:eastAsiaTheme="minorHAnsi"/>
          <w:sz w:val="20"/>
          <w:szCs w:val="20"/>
          <w:lang w:eastAsia="en-US"/>
        </w:rPr>
        <w:t xml:space="preserve">                                                                                                                   от 02.02.2024г. №11</w:t>
      </w:r>
    </w:p>
    <w:p w:rsidR="00C50D70" w:rsidRPr="00C50D70" w:rsidRDefault="00C50D70" w:rsidP="00C50D70">
      <w:pPr>
        <w:autoSpaceDE w:val="0"/>
        <w:autoSpaceDN w:val="0"/>
        <w:adjustRightInd w:val="0"/>
        <w:rPr>
          <w:rFonts w:eastAsiaTheme="minorHAnsi"/>
          <w:sz w:val="20"/>
          <w:szCs w:val="20"/>
          <w:lang w:eastAsia="en-US"/>
        </w:rPr>
      </w:pPr>
    </w:p>
    <w:p w:rsidR="00C50D70" w:rsidRPr="00C50D70" w:rsidRDefault="00C50D70" w:rsidP="00C50D70">
      <w:pPr>
        <w:autoSpaceDE w:val="0"/>
        <w:autoSpaceDN w:val="0"/>
        <w:adjustRightInd w:val="0"/>
        <w:jc w:val="both"/>
        <w:rPr>
          <w:rFonts w:eastAsiaTheme="minorHAnsi"/>
          <w:sz w:val="20"/>
          <w:szCs w:val="20"/>
          <w:lang w:eastAsia="en-US"/>
        </w:rPr>
      </w:pPr>
    </w:p>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Реквизиты</w:t>
      </w:r>
    </w:p>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извещения о постановке на учет (изменении) денежного</w:t>
      </w:r>
    </w:p>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обязательства в органе Федерального казначейства</w:t>
      </w:r>
    </w:p>
    <w:p w:rsidR="00C50D70" w:rsidRPr="00C50D70" w:rsidRDefault="00C50D70" w:rsidP="00C50D70">
      <w:pPr>
        <w:autoSpaceDE w:val="0"/>
        <w:autoSpaceDN w:val="0"/>
        <w:adjustRightInd w:val="0"/>
        <w:jc w:val="both"/>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C50D70" w:rsidRPr="00C50D70" w:rsidTr="00C50D70">
        <w:tc>
          <w:tcPr>
            <w:tcW w:w="9071" w:type="dxa"/>
            <w:gridSpan w:val="2"/>
            <w:tcBorders>
              <w:bottom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Единица измерения: руб. (с точностью до второго десятичного знака)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Правила формирования, заполнения реквизита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1</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center"/>
              <w:rPr>
                <w:rFonts w:eastAsiaTheme="minorHAnsi"/>
                <w:sz w:val="20"/>
                <w:szCs w:val="20"/>
                <w:lang w:eastAsia="en-US"/>
              </w:rPr>
            </w:pPr>
            <w:r w:rsidRPr="00C50D70">
              <w:rPr>
                <w:rFonts w:eastAsiaTheme="minorHAnsi"/>
                <w:sz w:val="20"/>
                <w:szCs w:val="20"/>
                <w:lang w:eastAsia="en-US"/>
              </w:rPr>
              <w:t>2</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1. Дата</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дата Извещения о постановке на учет (изменении) денежного обязательства в органе Федерального казначейства.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наименование территориального органа Федерального казначейства.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код органа Федерального казначейства, присвоенный Федеральным казначейством.</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код по Сводному реестру получателя средств федерального бюджета.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наименование бюджета.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5. Код по ОКТМО</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6. Финансовый орган</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наименование финансового органа.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6.1. Код по ОКПО</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код финансового органа по Общероссийскому классификатору предприятий и организаций.</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 xml:space="preserve">7. Номер документа, подтверждающего </w:t>
            </w:r>
            <w:r w:rsidRPr="00C50D70">
              <w:rPr>
                <w:rFonts w:eastAsiaTheme="minorHAnsi"/>
                <w:sz w:val="20"/>
                <w:szCs w:val="20"/>
                <w:lang w:eastAsia="en-US"/>
              </w:rPr>
              <w:lastRenderedPageBreak/>
              <w:t>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lastRenderedPageBreak/>
              <w:t xml:space="preserve">Указывается номер документа, подтверждающего </w:t>
            </w:r>
            <w:r w:rsidRPr="00C50D70">
              <w:rPr>
                <w:rFonts w:eastAsiaTheme="minorHAnsi"/>
                <w:sz w:val="20"/>
                <w:szCs w:val="20"/>
                <w:lang w:eastAsia="en-US"/>
              </w:rPr>
              <w:lastRenderedPageBreak/>
              <w:t>возникновение денежного обязательства (информации об исполнении условий возникновения денежного обязательства).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дата Сведений о денежном обязательстве.</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дата постановки на учет (изменения) денежного обязательства.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порядковый номер внесения изменений в денежное обязательство.</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Указываются учетный номер денежного обязательства.</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14. 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proofErr w:type="gramStart"/>
            <w:r w:rsidRPr="00C50D70">
              <w:rPr>
                <w:rFonts w:eastAsiaTheme="minorHAnsi"/>
                <w:sz w:val="20"/>
                <w:szCs w:val="20"/>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C50D70">
              <w:rPr>
                <w:rFonts w:eastAsiaTheme="minorHAnsi"/>
                <w:sz w:val="20"/>
                <w:szCs w:val="20"/>
                <w:lang w:eastAsia="en-US"/>
              </w:rPr>
              <w:t xml:space="preserve"> соглашений.</w:t>
            </w:r>
          </w:p>
        </w:tc>
      </w:tr>
      <w:tr w:rsidR="00C50D70" w:rsidRPr="00C50D70" w:rsidTr="00C50D70">
        <w:tc>
          <w:tcPr>
            <w:tcW w:w="3965"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Указываются должность, подпись, расшифровка подписи, телефон ответственного исполнителя.</w:t>
            </w:r>
          </w:p>
        </w:tc>
      </w:tr>
      <w:tr w:rsidR="00C50D70" w:rsidRPr="00C50D70" w:rsidTr="00C50D70">
        <w:tc>
          <w:tcPr>
            <w:tcW w:w="3965" w:type="dxa"/>
            <w:tcBorders>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jc w:val="both"/>
              <w:rPr>
                <w:rFonts w:eastAsiaTheme="minorHAnsi"/>
                <w:sz w:val="20"/>
                <w:szCs w:val="20"/>
                <w:lang w:eastAsia="en-US"/>
              </w:rPr>
            </w:pPr>
            <w:r w:rsidRPr="00C50D70">
              <w:rPr>
                <w:rFonts w:eastAsiaTheme="minorHAnsi"/>
                <w:sz w:val="20"/>
                <w:szCs w:val="20"/>
                <w:lang w:eastAsia="en-US"/>
              </w:rPr>
              <w:t>16. Дата</w:t>
            </w:r>
          </w:p>
        </w:tc>
        <w:tc>
          <w:tcPr>
            <w:tcW w:w="5106" w:type="dxa"/>
            <w:tcBorders>
              <w:left w:val="single" w:sz="4" w:space="0" w:color="auto"/>
              <w:bottom w:val="single" w:sz="4" w:space="0" w:color="auto"/>
              <w:right w:val="single" w:sz="4" w:space="0" w:color="auto"/>
            </w:tcBorders>
          </w:tcPr>
          <w:p w:rsidR="00C50D70" w:rsidRPr="00C50D70" w:rsidRDefault="00C50D70" w:rsidP="00C50D70">
            <w:pPr>
              <w:autoSpaceDE w:val="0"/>
              <w:autoSpaceDN w:val="0"/>
              <w:adjustRightInd w:val="0"/>
              <w:ind w:firstLine="283"/>
              <w:jc w:val="both"/>
              <w:rPr>
                <w:rFonts w:eastAsiaTheme="minorHAnsi"/>
                <w:sz w:val="20"/>
                <w:szCs w:val="20"/>
                <w:lang w:eastAsia="en-US"/>
              </w:rPr>
            </w:pPr>
            <w:r w:rsidRPr="00C50D70">
              <w:rPr>
                <w:rFonts w:eastAsiaTheme="minorHAnsi"/>
                <w:sz w:val="20"/>
                <w:szCs w:val="20"/>
                <w:lang w:eastAsia="en-US"/>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C50D70" w:rsidRPr="00C50D70" w:rsidRDefault="00C50D70" w:rsidP="00C50D70">
      <w:pPr>
        <w:autoSpaceDE w:val="0"/>
        <w:autoSpaceDN w:val="0"/>
        <w:adjustRightInd w:val="0"/>
        <w:jc w:val="both"/>
        <w:rPr>
          <w:rFonts w:eastAsiaTheme="minorHAnsi"/>
          <w:sz w:val="20"/>
          <w:szCs w:val="20"/>
          <w:lang w:eastAsia="en-US"/>
        </w:rPr>
      </w:pPr>
    </w:p>
    <w:p w:rsidR="00C50D70" w:rsidRPr="00C50D70" w:rsidRDefault="00C50D70" w:rsidP="00C50D70">
      <w:pPr>
        <w:autoSpaceDE w:val="0"/>
        <w:autoSpaceDN w:val="0"/>
        <w:adjustRightInd w:val="0"/>
        <w:jc w:val="both"/>
        <w:rPr>
          <w:rFonts w:eastAsiaTheme="minorHAnsi"/>
          <w:sz w:val="20"/>
          <w:szCs w:val="20"/>
          <w:lang w:eastAsia="en-US"/>
        </w:rPr>
      </w:pPr>
    </w:p>
    <w:p w:rsidR="00F57AA3" w:rsidRPr="00F57AA3" w:rsidRDefault="00F57AA3" w:rsidP="00F57AA3">
      <w:pPr>
        <w:shd w:val="clear" w:color="auto" w:fill="FBFBFB"/>
        <w:ind w:firstLine="709"/>
        <w:jc w:val="both"/>
        <w:rPr>
          <w:color w:val="000000"/>
          <w:sz w:val="28"/>
          <w:szCs w:val="28"/>
        </w:rPr>
      </w:pPr>
    </w:p>
    <w:p w:rsidR="00C50D70" w:rsidRPr="009B0E33" w:rsidRDefault="00C50D70" w:rsidP="00C50D70">
      <w:pPr>
        <w:shd w:val="clear" w:color="auto" w:fill="FFFFFF"/>
        <w:ind w:firstLine="142"/>
        <w:jc w:val="center"/>
        <w:rPr>
          <w:color w:val="000000"/>
          <w:sz w:val="28"/>
          <w:szCs w:val="28"/>
        </w:rPr>
      </w:pPr>
      <w:r>
        <w:rPr>
          <w:color w:val="000000"/>
          <w:sz w:val="28"/>
          <w:szCs w:val="28"/>
        </w:rPr>
        <w:t>*******************************************************</w:t>
      </w:r>
    </w:p>
    <w:p w:rsidR="00F57AA3" w:rsidRPr="00F57AA3" w:rsidRDefault="00F57AA3" w:rsidP="00F57AA3">
      <w:pPr>
        <w:shd w:val="clear" w:color="auto" w:fill="FBFBFB"/>
        <w:ind w:firstLine="709"/>
        <w:jc w:val="both"/>
        <w:rPr>
          <w:color w:val="000000"/>
          <w:sz w:val="28"/>
          <w:szCs w:val="28"/>
        </w:rPr>
      </w:pPr>
    </w:p>
    <w:p w:rsidR="00F57AA3" w:rsidRPr="00F57AA3" w:rsidRDefault="00F57AA3" w:rsidP="00F57AA3">
      <w:pPr>
        <w:shd w:val="clear" w:color="auto" w:fill="FBFBFB"/>
        <w:ind w:firstLine="709"/>
        <w:jc w:val="both"/>
        <w:rPr>
          <w:color w:val="000000"/>
          <w:sz w:val="28"/>
          <w:szCs w:val="28"/>
        </w:rPr>
      </w:pPr>
    </w:p>
    <w:p w:rsidR="00F57AA3" w:rsidRPr="00F57AA3" w:rsidRDefault="00F57AA3" w:rsidP="00F57AA3">
      <w:pPr>
        <w:shd w:val="clear" w:color="auto" w:fill="FBFBFB"/>
        <w:ind w:firstLine="709"/>
        <w:jc w:val="both"/>
        <w:rPr>
          <w:color w:val="000000"/>
          <w:sz w:val="28"/>
          <w:szCs w:val="28"/>
        </w:rPr>
      </w:pPr>
    </w:p>
    <w:p w:rsidR="00F57AA3" w:rsidRPr="00F57AA3" w:rsidRDefault="00F57AA3" w:rsidP="00F57AA3">
      <w:pPr>
        <w:shd w:val="clear" w:color="auto" w:fill="FBFBFB"/>
        <w:ind w:firstLine="709"/>
        <w:jc w:val="both"/>
        <w:rPr>
          <w:color w:val="000000"/>
          <w:sz w:val="28"/>
          <w:szCs w:val="28"/>
        </w:rPr>
      </w:pPr>
    </w:p>
    <w:p w:rsidR="00F57AA3" w:rsidRPr="00F57AA3" w:rsidRDefault="00F57AA3" w:rsidP="00F57AA3">
      <w:pPr>
        <w:shd w:val="clear" w:color="auto" w:fill="FBFBFB"/>
        <w:ind w:firstLine="709"/>
        <w:jc w:val="both"/>
        <w:rPr>
          <w:color w:val="000000"/>
          <w:sz w:val="28"/>
          <w:szCs w:val="28"/>
        </w:rPr>
      </w:pPr>
    </w:p>
    <w:p w:rsidR="00F57AA3" w:rsidRDefault="00F57AA3" w:rsidP="00F57AA3">
      <w:pPr>
        <w:jc w:val="both"/>
        <w:rPr>
          <w:b/>
          <w:sz w:val="28"/>
          <w:szCs w:val="28"/>
        </w:rPr>
      </w:pPr>
      <w:r w:rsidRPr="0037281E">
        <w:rPr>
          <w:b/>
          <w:sz w:val="28"/>
          <w:szCs w:val="28"/>
        </w:rPr>
        <w:lastRenderedPageBreak/>
        <w:t>ПОСТАНОВЛЕНИЕ АДМИНИСТРАЦИИ МАГАНСКОГО СЕЛЬСОВЕТА</w:t>
      </w:r>
    </w:p>
    <w:p w:rsidR="00F57AA3" w:rsidRDefault="00F57AA3" w:rsidP="00F57AA3">
      <w:pPr>
        <w:rPr>
          <w:b/>
          <w:sz w:val="28"/>
          <w:szCs w:val="28"/>
        </w:rPr>
      </w:pPr>
      <w:r w:rsidRPr="0037281E">
        <w:rPr>
          <w:b/>
          <w:sz w:val="28"/>
          <w:szCs w:val="28"/>
        </w:rPr>
        <w:t>«</w:t>
      </w:r>
      <w:r w:rsidR="00C50D70">
        <w:rPr>
          <w:b/>
          <w:sz w:val="28"/>
          <w:szCs w:val="28"/>
        </w:rPr>
        <w:t>08</w:t>
      </w:r>
      <w:r w:rsidRPr="0037281E">
        <w:rPr>
          <w:b/>
          <w:sz w:val="28"/>
          <w:szCs w:val="28"/>
        </w:rPr>
        <w:t xml:space="preserve">» </w:t>
      </w:r>
      <w:r>
        <w:rPr>
          <w:b/>
          <w:sz w:val="28"/>
          <w:szCs w:val="28"/>
        </w:rPr>
        <w:t>февраля</w:t>
      </w:r>
      <w:r w:rsidRPr="0037281E">
        <w:rPr>
          <w:b/>
          <w:sz w:val="28"/>
          <w:szCs w:val="28"/>
        </w:rPr>
        <w:t xml:space="preserve"> 202</w:t>
      </w:r>
      <w:r>
        <w:rPr>
          <w:b/>
          <w:sz w:val="28"/>
          <w:szCs w:val="28"/>
        </w:rPr>
        <w:t>4</w:t>
      </w:r>
      <w:r w:rsidRPr="0037281E">
        <w:rPr>
          <w:b/>
          <w:sz w:val="28"/>
          <w:szCs w:val="28"/>
        </w:rPr>
        <w:t xml:space="preserve"> г. № </w:t>
      </w:r>
      <w:r w:rsidR="00C50D70">
        <w:rPr>
          <w:b/>
          <w:sz w:val="28"/>
          <w:szCs w:val="28"/>
        </w:rPr>
        <w:t>12</w:t>
      </w:r>
    </w:p>
    <w:p w:rsidR="00384BA1" w:rsidRPr="00F57AA3" w:rsidRDefault="00384BA1" w:rsidP="00384BA1">
      <w:pPr>
        <w:widowControl w:val="0"/>
        <w:autoSpaceDE w:val="0"/>
        <w:autoSpaceDN w:val="0"/>
        <w:adjustRightInd w:val="0"/>
        <w:ind w:firstLine="708"/>
        <w:jc w:val="both"/>
        <w:rPr>
          <w:b/>
          <w:sz w:val="28"/>
          <w:szCs w:val="28"/>
        </w:rPr>
      </w:pPr>
    </w:p>
    <w:p w:rsidR="00F57AA3" w:rsidRPr="00F57AA3" w:rsidRDefault="00F57AA3" w:rsidP="00384BA1">
      <w:pPr>
        <w:widowControl w:val="0"/>
        <w:autoSpaceDE w:val="0"/>
        <w:autoSpaceDN w:val="0"/>
        <w:adjustRightInd w:val="0"/>
        <w:ind w:firstLine="708"/>
        <w:jc w:val="both"/>
        <w:rPr>
          <w:b/>
          <w:sz w:val="28"/>
          <w:szCs w:val="28"/>
        </w:rPr>
      </w:pPr>
      <w:r w:rsidRPr="00F57AA3">
        <w:rPr>
          <w:b/>
        </w:rPr>
        <w:t xml:space="preserve">О  </w:t>
      </w:r>
      <w:r w:rsidR="00C50D70">
        <w:rPr>
          <w:b/>
        </w:rPr>
        <w:t>внесении изменений в Постановление</w:t>
      </w:r>
      <w:r w:rsidR="00AE7E21">
        <w:rPr>
          <w:b/>
        </w:rPr>
        <w:t xml:space="preserve"> администрации Маганского сельсовета от 07.02.2023 г. № 9 «Об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w:t>
      </w:r>
      <w:proofErr w:type="gramStart"/>
      <w:r w:rsidR="00AE7E21">
        <w:rPr>
          <w:b/>
        </w:rPr>
        <w:t>Верхняя</w:t>
      </w:r>
      <w:proofErr w:type="gramEnd"/>
      <w:r w:rsidR="00AE7E21">
        <w:rPr>
          <w:b/>
        </w:rPr>
        <w:t xml:space="preserve"> </w:t>
      </w:r>
      <w:proofErr w:type="spellStart"/>
      <w:r w:rsidR="00AE7E21">
        <w:rPr>
          <w:b/>
        </w:rPr>
        <w:t>Базаиха</w:t>
      </w:r>
      <w:proofErr w:type="spellEnd"/>
      <w:r w:rsidR="00AE7E21">
        <w:rPr>
          <w:b/>
        </w:rPr>
        <w:t xml:space="preserve"> Березовского района Красноярского края, проживающему в жилых домах, не подключенных к централизованной системе холодного водоснабжения</w:t>
      </w:r>
      <w:r w:rsidR="006071B4">
        <w:rPr>
          <w:b/>
        </w:rPr>
        <w:t>»</w:t>
      </w:r>
    </w:p>
    <w:p w:rsidR="00384BA1" w:rsidRDefault="00384BA1" w:rsidP="00384BA1">
      <w:pPr>
        <w:widowControl w:val="0"/>
        <w:autoSpaceDE w:val="0"/>
        <w:autoSpaceDN w:val="0"/>
        <w:adjustRightInd w:val="0"/>
        <w:ind w:firstLine="708"/>
        <w:jc w:val="both"/>
        <w:rPr>
          <w:b/>
          <w:sz w:val="28"/>
          <w:szCs w:val="28"/>
        </w:rPr>
      </w:pPr>
    </w:p>
    <w:p w:rsidR="00AE7E21" w:rsidRDefault="00AE7E21" w:rsidP="00AE7E21">
      <w:pPr>
        <w:autoSpaceDE w:val="0"/>
        <w:autoSpaceDN w:val="0"/>
        <w:adjustRightInd w:val="0"/>
        <w:ind w:firstLine="709"/>
        <w:jc w:val="both"/>
        <w:rPr>
          <w:rFonts w:eastAsiaTheme="minorHAnsi" w:cstheme="minorBidi"/>
          <w:sz w:val="28"/>
          <w:szCs w:val="28"/>
          <w:lang w:eastAsia="en-US"/>
        </w:rPr>
      </w:pPr>
      <w:proofErr w:type="gramStart"/>
      <w:r w:rsidRPr="00AE7E21">
        <w:rPr>
          <w:rFonts w:eastAsiaTheme="minorHAnsi"/>
          <w:sz w:val="28"/>
          <w:szCs w:val="28"/>
          <w:lang w:eastAsia="en-US"/>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w:t>
      </w:r>
      <w:r w:rsidRPr="00AE7E21">
        <w:rPr>
          <w:rFonts w:eastAsiaTheme="minorHAnsi"/>
          <w:bCs/>
          <w:sz w:val="28"/>
          <w:szCs w:val="28"/>
          <w:lang w:eastAsia="en-US"/>
        </w:rPr>
        <w:t xml:space="preserve">, </w:t>
      </w:r>
      <w:hyperlink r:id="rId11" w:history="1">
        <w:r w:rsidRPr="00AE7E21">
          <w:rPr>
            <w:bCs/>
            <w:sz w:val="28"/>
            <w:szCs w:val="28"/>
          </w:rPr>
          <w:t>Постановлением Правительства РФ от 29.07.2013 года № 644 «Об утверждении Правил холодного водоснабжения и водоотведения и о внесении изменений в некоторые акты Правительства Российской Федерации»</w:t>
        </w:r>
      </w:hyperlink>
      <w:r w:rsidRPr="00AE7E21">
        <w:rPr>
          <w:bCs/>
          <w:sz w:val="28"/>
          <w:szCs w:val="28"/>
        </w:rPr>
        <w:t xml:space="preserve">, </w:t>
      </w:r>
      <w:r w:rsidRPr="00AE7E21">
        <w:rPr>
          <w:rFonts w:eastAsiaTheme="minorHAnsi"/>
          <w:bCs/>
          <w:sz w:val="28"/>
          <w:szCs w:val="28"/>
          <w:lang w:eastAsia="en-US"/>
        </w:rPr>
        <w:t>Гражданским Кодексом Российской Федерации,</w:t>
      </w:r>
      <w:r w:rsidRPr="00AE7E21">
        <w:rPr>
          <w:rFonts w:eastAsiaTheme="minorHAnsi"/>
          <w:sz w:val="28"/>
          <w:szCs w:val="28"/>
          <w:lang w:eastAsia="en-US"/>
        </w:rPr>
        <w:t xml:space="preserve"> в целях реализации полномочий</w:t>
      </w:r>
      <w:proofErr w:type="gramEnd"/>
      <w:r w:rsidRPr="00AE7E21">
        <w:rPr>
          <w:rFonts w:eastAsiaTheme="minorHAnsi"/>
          <w:sz w:val="28"/>
          <w:szCs w:val="28"/>
          <w:lang w:eastAsia="en-US"/>
        </w:rPr>
        <w:t xml:space="preserve"> </w:t>
      </w:r>
      <w:proofErr w:type="gramStart"/>
      <w:r w:rsidRPr="00AE7E21">
        <w:rPr>
          <w:rFonts w:eastAsiaTheme="minorHAnsi"/>
          <w:sz w:val="28"/>
          <w:szCs w:val="28"/>
          <w:lang w:eastAsia="en-US"/>
        </w:rPr>
        <w:t>установленных</w:t>
      </w:r>
      <w:proofErr w:type="gramEnd"/>
      <w:r w:rsidRPr="00AE7E21">
        <w:rPr>
          <w:rFonts w:eastAsiaTheme="minorHAnsi"/>
          <w:sz w:val="28"/>
          <w:szCs w:val="28"/>
          <w:lang w:eastAsia="en-US"/>
        </w:rPr>
        <w:t xml:space="preserve"> действующими правовыми предписаниями, </w:t>
      </w:r>
      <w:r w:rsidRPr="00AE7E21">
        <w:rPr>
          <w:rFonts w:eastAsiaTheme="minorHAnsi" w:cstheme="minorBidi"/>
          <w:sz w:val="28"/>
          <w:szCs w:val="28"/>
          <w:lang w:eastAsia="en-US"/>
        </w:rPr>
        <w:t>руководствуясь Уставом Маганского сельсовета, администрация Маганского сельсовета</w:t>
      </w:r>
    </w:p>
    <w:p w:rsidR="00AE7E21" w:rsidRPr="00AE7E21" w:rsidRDefault="00AE7E21" w:rsidP="00AE7E21">
      <w:pPr>
        <w:autoSpaceDE w:val="0"/>
        <w:autoSpaceDN w:val="0"/>
        <w:adjustRightInd w:val="0"/>
        <w:ind w:firstLine="709"/>
        <w:jc w:val="both"/>
        <w:rPr>
          <w:rFonts w:eastAsiaTheme="minorHAnsi" w:cstheme="minorBidi"/>
          <w:sz w:val="28"/>
          <w:szCs w:val="28"/>
          <w:lang w:eastAsia="en-US"/>
        </w:rPr>
      </w:pPr>
    </w:p>
    <w:p w:rsidR="00AE7E21" w:rsidRDefault="00AE7E21" w:rsidP="00AE7E21">
      <w:pPr>
        <w:autoSpaceDE w:val="0"/>
        <w:autoSpaceDN w:val="0"/>
        <w:adjustRightInd w:val="0"/>
        <w:ind w:firstLine="709"/>
        <w:jc w:val="both"/>
        <w:rPr>
          <w:rFonts w:eastAsiaTheme="minorHAnsi" w:cstheme="minorBidi"/>
          <w:b/>
          <w:sz w:val="28"/>
          <w:szCs w:val="28"/>
          <w:lang w:eastAsia="en-US"/>
        </w:rPr>
      </w:pPr>
      <w:r w:rsidRPr="00AE7E21">
        <w:rPr>
          <w:rFonts w:eastAsiaTheme="minorHAnsi" w:cstheme="minorBidi"/>
          <w:b/>
          <w:sz w:val="28"/>
          <w:szCs w:val="28"/>
          <w:lang w:eastAsia="en-US"/>
        </w:rPr>
        <w:t xml:space="preserve">ПОСТАНОВЛЯЕТ: </w:t>
      </w:r>
    </w:p>
    <w:p w:rsidR="00AE7E21" w:rsidRPr="00AE7E21" w:rsidRDefault="00AE7E21" w:rsidP="00AE7E21">
      <w:pPr>
        <w:autoSpaceDE w:val="0"/>
        <w:autoSpaceDN w:val="0"/>
        <w:adjustRightInd w:val="0"/>
        <w:ind w:firstLine="709"/>
        <w:jc w:val="both"/>
        <w:rPr>
          <w:rFonts w:eastAsiaTheme="minorHAnsi" w:cstheme="minorBidi"/>
          <w:b/>
          <w:sz w:val="28"/>
          <w:szCs w:val="28"/>
          <w:lang w:eastAsia="en-US"/>
        </w:rPr>
      </w:pPr>
    </w:p>
    <w:p w:rsidR="00AE7E21" w:rsidRPr="00AE7E21" w:rsidRDefault="00AE7E21" w:rsidP="00AE7E21">
      <w:pPr>
        <w:ind w:firstLine="709"/>
        <w:jc w:val="both"/>
        <w:rPr>
          <w:rFonts w:cstheme="minorBidi"/>
          <w:sz w:val="28"/>
          <w:szCs w:val="28"/>
        </w:rPr>
      </w:pPr>
      <w:r w:rsidRPr="00AE7E21">
        <w:rPr>
          <w:rFonts w:cstheme="minorBidi"/>
          <w:sz w:val="28"/>
          <w:szCs w:val="28"/>
        </w:rPr>
        <w:t xml:space="preserve">1. </w:t>
      </w:r>
      <w:proofErr w:type="gramStart"/>
      <w:r w:rsidRPr="00AE7E21">
        <w:rPr>
          <w:rFonts w:cstheme="minorBidi"/>
          <w:sz w:val="28"/>
          <w:szCs w:val="28"/>
        </w:rPr>
        <w:t xml:space="preserve">Признать утратившим силу Постановление администрации Маганского сельсовета от 28.12.2023г. № 104 «О внесении изменений в Постановление администрации Маганского сельсовета от 07.02.2023 г. № 9 «Об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w:t>
      </w:r>
      <w:proofErr w:type="spellStart"/>
      <w:r w:rsidRPr="00AE7E21">
        <w:rPr>
          <w:rFonts w:cstheme="minorBidi"/>
          <w:sz w:val="28"/>
          <w:szCs w:val="28"/>
        </w:rPr>
        <w:t>Базаиха</w:t>
      </w:r>
      <w:proofErr w:type="spellEnd"/>
      <w:r w:rsidRPr="00AE7E21">
        <w:rPr>
          <w:rFonts w:cstheme="minorBidi"/>
          <w:sz w:val="28"/>
          <w:szCs w:val="28"/>
        </w:rPr>
        <w:t xml:space="preserve"> Березовского района Красноярского края, проживающему в жилых домах, не подключенных к централизованной системе холодного водоснабжения».</w:t>
      </w:r>
      <w:proofErr w:type="gramEnd"/>
    </w:p>
    <w:p w:rsidR="00AE7E21" w:rsidRPr="00AE7E21" w:rsidRDefault="00AE7E21" w:rsidP="00AE7E21">
      <w:pPr>
        <w:ind w:firstLine="709"/>
        <w:jc w:val="both"/>
        <w:rPr>
          <w:rFonts w:cstheme="minorBidi"/>
          <w:sz w:val="28"/>
          <w:szCs w:val="28"/>
        </w:rPr>
      </w:pPr>
      <w:r w:rsidRPr="00AE7E21">
        <w:rPr>
          <w:rFonts w:cstheme="minorBidi"/>
          <w:sz w:val="28"/>
          <w:szCs w:val="28"/>
        </w:rPr>
        <w:t xml:space="preserve">2. </w:t>
      </w:r>
      <w:proofErr w:type="gramStart"/>
      <w:r w:rsidRPr="00AE7E21">
        <w:rPr>
          <w:rFonts w:cstheme="minorBidi"/>
          <w:sz w:val="28"/>
          <w:szCs w:val="28"/>
        </w:rPr>
        <w:t xml:space="preserve">Внести следующие изменения в часть I Приложения №1 </w:t>
      </w:r>
      <w:r w:rsidRPr="00AE7E21">
        <w:rPr>
          <w:rFonts w:eastAsiaTheme="minorHAnsi" w:cstheme="minorBidi"/>
          <w:bCs/>
          <w:sz w:val="28"/>
          <w:szCs w:val="28"/>
          <w:bdr w:val="none" w:sz="0" w:space="0" w:color="auto" w:frame="1"/>
          <w:lang w:eastAsia="en-US"/>
        </w:rPr>
        <w:t xml:space="preserve">Постановления администрации Маганского сельсовета № 9 от 07.02.2023 г. «Об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w:t>
      </w:r>
      <w:proofErr w:type="spellStart"/>
      <w:r w:rsidRPr="00AE7E21">
        <w:rPr>
          <w:rFonts w:eastAsiaTheme="minorHAnsi" w:cstheme="minorBidi"/>
          <w:bCs/>
          <w:sz w:val="28"/>
          <w:szCs w:val="28"/>
          <w:bdr w:val="none" w:sz="0" w:space="0" w:color="auto" w:frame="1"/>
          <w:lang w:eastAsia="en-US"/>
        </w:rPr>
        <w:t>Базаиха</w:t>
      </w:r>
      <w:proofErr w:type="spellEnd"/>
      <w:r w:rsidRPr="00AE7E21">
        <w:rPr>
          <w:rFonts w:eastAsiaTheme="minorHAnsi" w:cstheme="minorBidi"/>
          <w:bCs/>
          <w:sz w:val="28"/>
          <w:szCs w:val="28"/>
          <w:bdr w:val="none" w:sz="0" w:space="0" w:color="auto" w:frame="1"/>
          <w:lang w:eastAsia="en-US"/>
        </w:rPr>
        <w:t xml:space="preserve"> Березовского района Красноярского края, проживающему в жилых домах, не подключенных к централизованной системе холодного водоснабжения» (далее по тексту Постановление № 9 от 07.02.2023 г.): </w:t>
      </w:r>
      <w:proofErr w:type="gramEnd"/>
    </w:p>
    <w:p w:rsidR="00AE7E21" w:rsidRPr="00AE7E21" w:rsidRDefault="00AE7E21" w:rsidP="00AE7E21">
      <w:pPr>
        <w:ind w:firstLine="709"/>
        <w:jc w:val="both"/>
        <w:rPr>
          <w:rFonts w:cstheme="minorBidi"/>
          <w:sz w:val="28"/>
          <w:szCs w:val="28"/>
        </w:rPr>
      </w:pPr>
      <w:r w:rsidRPr="00AE7E21">
        <w:rPr>
          <w:rFonts w:cstheme="minorBidi"/>
          <w:sz w:val="28"/>
          <w:szCs w:val="28"/>
        </w:rPr>
        <w:t xml:space="preserve">2.1. Строку «Место, дата и время вскрытия конвертов» части I Приложения № 1 к Постановлению </w:t>
      </w:r>
      <w:r w:rsidRPr="00AE7E21">
        <w:rPr>
          <w:rFonts w:eastAsiaTheme="minorHAnsi" w:cstheme="minorBidi"/>
          <w:bCs/>
          <w:sz w:val="28"/>
          <w:szCs w:val="28"/>
          <w:bdr w:val="none" w:sz="0" w:space="0" w:color="auto" w:frame="1"/>
          <w:lang w:eastAsia="en-US"/>
        </w:rPr>
        <w:t>№ 9 от 07.02.2023 г.</w:t>
      </w:r>
      <w:r w:rsidRPr="00AE7E21">
        <w:rPr>
          <w:rFonts w:cstheme="minorBidi"/>
          <w:sz w:val="28"/>
          <w:szCs w:val="28"/>
        </w:rPr>
        <w:t xml:space="preserve"> изложить в следующей редакции:</w:t>
      </w:r>
    </w:p>
    <w:p w:rsidR="00AE7E21" w:rsidRPr="00AE7E21" w:rsidRDefault="00AE7E21" w:rsidP="00AE7E21">
      <w:pPr>
        <w:ind w:firstLine="709"/>
        <w:jc w:val="both"/>
        <w:rPr>
          <w:rFonts w:cstheme="minorBid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844"/>
      </w:tblGrid>
      <w:tr w:rsidR="00AE7E21" w:rsidRPr="00AE7E21" w:rsidTr="007F59FB">
        <w:tc>
          <w:tcPr>
            <w:tcW w:w="4045" w:type="dxa"/>
          </w:tcPr>
          <w:p w:rsidR="00AE7E21" w:rsidRPr="00AE7E21" w:rsidRDefault="00AE7E21" w:rsidP="00AE7E21">
            <w:pPr>
              <w:jc w:val="both"/>
              <w:rPr>
                <w:rFonts w:eastAsiaTheme="minorHAnsi" w:cstheme="minorBidi"/>
                <w:b/>
                <w:sz w:val="28"/>
                <w:szCs w:val="28"/>
                <w:lang w:eastAsia="en-US"/>
              </w:rPr>
            </w:pPr>
            <w:r w:rsidRPr="00AE7E21">
              <w:rPr>
                <w:rFonts w:eastAsiaTheme="minorHAnsi" w:cstheme="minorBidi"/>
                <w:b/>
                <w:sz w:val="28"/>
                <w:szCs w:val="28"/>
                <w:lang w:eastAsia="en-US"/>
              </w:rPr>
              <w:lastRenderedPageBreak/>
              <w:t>Место, дата и время вскрытия конвертов</w:t>
            </w:r>
          </w:p>
        </w:tc>
        <w:tc>
          <w:tcPr>
            <w:tcW w:w="5844" w:type="dxa"/>
          </w:tcPr>
          <w:p w:rsidR="00AE7E21" w:rsidRPr="00AE7E21" w:rsidRDefault="00AE7E21" w:rsidP="00AE7E21">
            <w:pPr>
              <w:jc w:val="both"/>
              <w:rPr>
                <w:rFonts w:eastAsiaTheme="minorHAnsi" w:cstheme="minorBidi"/>
                <w:sz w:val="28"/>
                <w:szCs w:val="28"/>
                <w:lang w:eastAsia="en-US"/>
              </w:rPr>
            </w:pPr>
            <w:r w:rsidRPr="00AE7E21">
              <w:rPr>
                <w:rFonts w:eastAsiaTheme="minorHAnsi" w:cstheme="minorBidi"/>
                <w:sz w:val="28"/>
                <w:szCs w:val="28"/>
                <w:lang w:eastAsia="en-US"/>
              </w:rPr>
              <w:t xml:space="preserve">Заявки подаются с момента опубликования до 11.03.2024 г. ежедневно с 9-00 до 17-00, с 12-00 до 13-00 обед, кроме выходных дней по адресу Красноярский край, Березовский район, с. Маганск, ул. </w:t>
            </w:r>
            <w:proofErr w:type="gramStart"/>
            <w:r w:rsidRPr="00AE7E21">
              <w:rPr>
                <w:rFonts w:eastAsiaTheme="minorHAnsi" w:cstheme="minorBidi"/>
                <w:sz w:val="28"/>
                <w:szCs w:val="28"/>
                <w:lang w:eastAsia="en-US"/>
              </w:rPr>
              <w:t>Лесная</w:t>
            </w:r>
            <w:proofErr w:type="gramEnd"/>
            <w:r w:rsidRPr="00AE7E21">
              <w:rPr>
                <w:rFonts w:eastAsiaTheme="minorHAnsi" w:cstheme="minorBidi"/>
                <w:sz w:val="28"/>
                <w:szCs w:val="28"/>
                <w:lang w:eastAsia="en-US"/>
              </w:rPr>
              <w:t xml:space="preserve"> 1А, </w:t>
            </w:r>
            <w:proofErr w:type="spellStart"/>
            <w:r w:rsidRPr="00AE7E21">
              <w:rPr>
                <w:rFonts w:eastAsiaTheme="minorHAnsi" w:cstheme="minorBidi"/>
                <w:sz w:val="28"/>
                <w:szCs w:val="28"/>
                <w:lang w:eastAsia="en-US"/>
              </w:rPr>
              <w:t>каб</w:t>
            </w:r>
            <w:proofErr w:type="spellEnd"/>
            <w:r w:rsidRPr="00AE7E21">
              <w:rPr>
                <w:rFonts w:eastAsiaTheme="minorHAnsi" w:cstheme="minorBidi"/>
                <w:sz w:val="28"/>
                <w:szCs w:val="28"/>
                <w:lang w:eastAsia="en-US"/>
              </w:rPr>
              <w:t>. № 3.</w:t>
            </w:r>
          </w:p>
          <w:p w:rsidR="00AE7E21" w:rsidRPr="00AE7E21" w:rsidRDefault="00AE7E21" w:rsidP="00AE7E21">
            <w:pPr>
              <w:jc w:val="both"/>
              <w:rPr>
                <w:rFonts w:eastAsiaTheme="minorHAnsi" w:cstheme="minorBidi"/>
                <w:sz w:val="28"/>
                <w:szCs w:val="28"/>
                <w:lang w:eastAsia="en-US"/>
              </w:rPr>
            </w:pPr>
            <w:r w:rsidRPr="00AE7E21">
              <w:rPr>
                <w:rFonts w:eastAsiaTheme="minorHAnsi" w:cstheme="minorBidi"/>
                <w:sz w:val="28"/>
                <w:szCs w:val="28"/>
                <w:lang w:eastAsia="en-US"/>
              </w:rPr>
              <w:t>Заявки подаются в запечатанных конвертах.</w:t>
            </w:r>
          </w:p>
          <w:p w:rsidR="00AE7E21" w:rsidRPr="00AE7E21" w:rsidRDefault="00AE7E21" w:rsidP="00AE7E21">
            <w:pPr>
              <w:jc w:val="both"/>
              <w:rPr>
                <w:rFonts w:eastAsiaTheme="minorHAnsi" w:cstheme="minorBidi"/>
                <w:sz w:val="28"/>
                <w:szCs w:val="28"/>
                <w:lang w:eastAsia="en-US"/>
              </w:rPr>
            </w:pPr>
            <w:r w:rsidRPr="00AE7E21">
              <w:rPr>
                <w:rFonts w:eastAsiaTheme="minorHAnsi" w:cstheme="minorBidi"/>
                <w:sz w:val="28"/>
                <w:szCs w:val="28"/>
                <w:lang w:eastAsia="en-US"/>
              </w:rPr>
              <w:t xml:space="preserve">Вскрытие заявок конкурсной комиссией состоится 12.03.2024г., в  10 часов 00 мин. местного времени по адресу Красноярский край, Березовский район, с. Маганск, ул. </w:t>
            </w:r>
            <w:proofErr w:type="gramStart"/>
            <w:r w:rsidRPr="00AE7E21">
              <w:rPr>
                <w:rFonts w:eastAsiaTheme="minorHAnsi" w:cstheme="minorBidi"/>
                <w:sz w:val="28"/>
                <w:szCs w:val="28"/>
                <w:lang w:eastAsia="en-US"/>
              </w:rPr>
              <w:t>Лесная</w:t>
            </w:r>
            <w:proofErr w:type="gramEnd"/>
            <w:r w:rsidRPr="00AE7E21">
              <w:rPr>
                <w:rFonts w:eastAsiaTheme="minorHAnsi" w:cstheme="minorBidi"/>
                <w:sz w:val="28"/>
                <w:szCs w:val="28"/>
                <w:lang w:eastAsia="en-US"/>
              </w:rPr>
              <w:t xml:space="preserve"> 1А, </w:t>
            </w:r>
            <w:proofErr w:type="spellStart"/>
            <w:r w:rsidRPr="00AE7E21">
              <w:rPr>
                <w:rFonts w:eastAsiaTheme="minorHAnsi" w:cstheme="minorBidi"/>
                <w:sz w:val="28"/>
                <w:szCs w:val="28"/>
                <w:lang w:eastAsia="en-US"/>
              </w:rPr>
              <w:t>каб</w:t>
            </w:r>
            <w:proofErr w:type="spellEnd"/>
            <w:r w:rsidRPr="00AE7E21">
              <w:rPr>
                <w:rFonts w:eastAsiaTheme="minorHAnsi" w:cstheme="minorBidi"/>
                <w:sz w:val="28"/>
                <w:szCs w:val="28"/>
                <w:lang w:eastAsia="en-US"/>
              </w:rPr>
              <w:t>. № 3</w:t>
            </w:r>
          </w:p>
        </w:tc>
      </w:tr>
    </w:tbl>
    <w:p w:rsidR="00AE7E21" w:rsidRPr="00AE7E21" w:rsidRDefault="00AE7E21" w:rsidP="00AE7E21">
      <w:pPr>
        <w:ind w:firstLine="709"/>
        <w:jc w:val="both"/>
        <w:rPr>
          <w:rFonts w:cstheme="minorBidi"/>
          <w:sz w:val="28"/>
          <w:szCs w:val="28"/>
        </w:rPr>
      </w:pPr>
    </w:p>
    <w:p w:rsidR="00AE7E21" w:rsidRPr="00AE7E21" w:rsidRDefault="00AE7E21" w:rsidP="00AE7E21">
      <w:pPr>
        <w:ind w:firstLine="709"/>
        <w:jc w:val="both"/>
        <w:rPr>
          <w:rFonts w:eastAsiaTheme="minorHAnsi" w:cstheme="minorBidi"/>
          <w:sz w:val="28"/>
          <w:szCs w:val="28"/>
          <w:lang w:eastAsia="en-US"/>
        </w:rPr>
      </w:pPr>
      <w:r w:rsidRPr="00AE7E21">
        <w:rPr>
          <w:rFonts w:eastAsiaTheme="minorHAnsi" w:cstheme="minorBidi"/>
          <w:sz w:val="28"/>
          <w:szCs w:val="28"/>
          <w:lang w:eastAsia="en-US"/>
        </w:rPr>
        <w:t xml:space="preserve">3. Утвердить состав конкурсной комиссии для проведения открытого конкурса на право заключения договора по организации холодного водоснабжения путем подвоза питьевой воды населению поселка </w:t>
      </w:r>
      <w:proofErr w:type="gramStart"/>
      <w:r w:rsidRPr="00AE7E21">
        <w:rPr>
          <w:rFonts w:eastAsiaTheme="minorHAnsi" w:cstheme="minorBidi"/>
          <w:sz w:val="28"/>
          <w:szCs w:val="28"/>
          <w:lang w:eastAsia="en-US"/>
        </w:rPr>
        <w:t>Верхняя</w:t>
      </w:r>
      <w:proofErr w:type="gramEnd"/>
      <w:r w:rsidRPr="00AE7E21">
        <w:rPr>
          <w:rFonts w:eastAsiaTheme="minorHAnsi" w:cstheme="minorBidi"/>
          <w:sz w:val="28"/>
          <w:szCs w:val="28"/>
          <w:lang w:eastAsia="en-US"/>
        </w:rPr>
        <w:t xml:space="preserve"> </w:t>
      </w:r>
      <w:proofErr w:type="spellStart"/>
      <w:r w:rsidRPr="00AE7E21">
        <w:rPr>
          <w:rFonts w:eastAsiaTheme="minorHAnsi" w:cstheme="minorBidi"/>
          <w:sz w:val="28"/>
          <w:szCs w:val="28"/>
          <w:lang w:eastAsia="en-US"/>
        </w:rPr>
        <w:t>Базаиха</w:t>
      </w:r>
      <w:proofErr w:type="spellEnd"/>
      <w:r w:rsidRPr="00AE7E21">
        <w:rPr>
          <w:rFonts w:eastAsiaTheme="minorHAnsi" w:cstheme="minorBidi"/>
          <w:sz w:val="28"/>
          <w:szCs w:val="28"/>
          <w:lang w:eastAsia="en-US"/>
        </w:rPr>
        <w:t xml:space="preserve"> Березовского района Красноярского края, проживающему в жилых домах, не подключенных к централизованной системе холодного водоснабжения согласно Приложению  № 1.</w:t>
      </w:r>
    </w:p>
    <w:p w:rsidR="00AE7E21" w:rsidRPr="00AE7E21" w:rsidRDefault="00AE7E21" w:rsidP="00AE7E21">
      <w:pPr>
        <w:ind w:firstLine="709"/>
        <w:jc w:val="both"/>
        <w:rPr>
          <w:rFonts w:eastAsiaTheme="minorHAnsi" w:cstheme="minorBidi"/>
          <w:sz w:val="28"/>
          <w:szCs w:val="28"/>
          <w:lang w:eastAsia="en-US"/>
        </w:rPr>
      </w:pPr>
      <w:r w:rsidRPr="00AE7E21">
        <w:rPr>
          <w:rFonts w:eastAsiaTheme="minorHAnsi" w:cstheme="minorBidi"/>
          <w:sz w:val="28"/>
          <w:szCs w:val="28"/>
          <w:lang w:eastAsia="en-US"/>
        </w:rPr>
        <w:t>4. Настоящее Постановление вступает в силу со дня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w:t>
      </w:r>
    </w:p>
    <w:p w:rsidR="00AE7E21" w:rsidRPr="00AE7E21" w:rsidRDefault="00AE7E21" w:rsidP="00AE7E21">
      <w:pPr>
        <w:autoSpaceDE w:val="0"/>
        <w:autoSpaceDN w:val="0"/>
        <w:adjustRightInd w:val="0"/>
        <w:ind w:firstLine="709"/>
        <w:jc w:val="both"/>
        <w:rPr>
          <w:rFonts w:eastAsiaTheme="minorHAnsi" w:cstheme="minorBidi"/>
          <w:sz w:val="28"/>
          <w:szCs w:val="28"/>
          <w:lang w:eastAsia="en-US"/>
        </w:rPr>
      </w:pPr>
      <w:r w:rsidRPr="00AE7E21">
        <w:rPr>
          <w:rFonts w:eastAsiaTheme="minorHAnsi" w:cstheme="minorBidi"/>
          <w:sz w:val="28"/>
          <w:szCs w:val="28"/>
          <w:lang w:eastAsia="en-US"/>
        </w:rPr>
        <w:t xml:space="preserve">5. </w:t>
      </w:r>
      <w:proofErr w:type="gramStart"/>
      <w:r w:rsidRPr="00AE7E21">
        <w:rPr>
          <w:rFonts w:eastAsiaTheme="minorHAnsi" w:cstheme="minorBidi"/>
          <w:sz w:val="28"/>
          <w:szCs w:val="28"/>
          <w:lang w:eastAsia="en-US"/>
        </w:rPr>
        <w:t>Контроль за</w:t>
      </w:r>
      <w:proofErr w:type="gramEnd"/>
      <w:r w:rsidRPr="00AE7E21">
        <w:rPr>
          <w:rFonts w:eastAsiaTheme="minorHAnsi" w:cstheme="minorBidi"/>
          <w:sz w:val="28"/>
          <w:szCs w:val="28"/>
          <w:lang w:eastAsia="en-US"/>
        </w:rPr>
        <w:t xml:space="preserve"> исполнением настоящего Постановления оставляю за собой. </w:t>
      </w:r>
    </w:p>
    <w:p w:rsidR="00AE7E21" w:rsidRPr="00AE7E21" w:rsidRDefault="00AE7E21" w:rsidP="00AE7E21">
      <w:pPr>
        <w:jc w:val="both"/>
        <w:rPr>
          <w:sz w:val="28"/>
          <w:szCs w:val="27"/>
        </w:rPr>
      </w:pPr>
    </w:p>
    <w:p w:rsidR="00AE7E21" w:rsidRPr="00AE7E21" w:rsidRDefault="00AE7E21" w:rsidP="00AE7E21">
      <w:pPr>
        <w:jc w:val="both"/>
        <w:rPr>
          <w:sz w:val="28"/>
          <w:szCs w:val="27"/>
        </w:rPr>
      </w:pPr>
    </w:p>
    <w:p w:rsidR="00AE7E21" w:rsidRPr="00AE7E21" w:rsidRDefault="00AE7E21" w:rsidP="00AE7E21">
      <w:pPr>
        <w:jc w:val="both"/>
        <w:rPr>
          <w:sz w:val="28"/>
          <w:szCs w:val="27"/>
        </w:rPr>
      </w:pPr>
    </w:p>
    <w:p w:rsidR="00AE7E21" w:rsidRPr="00AE7E21" w:rsidRDefault="00AE7E21" w:rsidP="00AE7E21">
      <w:pPr>
        <w:jc w:val="center"/>
        <w:rPr>
          <w:sz w:val="28"/>
          <w:szCs w:val="28"/>
        </w:rPr>
      </w:pPr>
      <w:r w:rsidRPr="00AE7E21">
        <w:rPr>
          <w:sz w:val="28"/>
          <w:szCs w:val="27"/>
        </w:rPr>
        <w:t>Глава сельсовета</w:t>
      </w:r>
      <w:r w:rsidRPr="00AE7E21">
        <w:rPr>
          <w:sz w:val="28"/>
          <w:szCs w:val="27"/>
        </w:rPr>
        <w:tab/>
      </w:r>
      <w:r w:rsidRPr="00AE7E21">
        <w:rPr>
          <w:sz w:val="28"/>
          <w:szCs w:val="27"/>
        </w:rPr>
        <w:tab/>
      </w:r>
      <w:r w:rsidRPr="00AE7E21">
        <w:rPr>
          <w:sz w:val="28"/>
          <w:szCs w:val="27"/>
        </w:rPr>
        <w:tab/>
      </w:r>
      <w:r w:rsidRPr="00AE7E21">
        <w:rPr>
          <w:sz w:val="28"/>
          <w:szCs w:val="27"/>
        </w:rPr>
        <w:tab/>
      </w:r>
      <w:r w:rsidRPr="00AE7E21">
        <w:rPr>
          <w:sz w:val="28"/>
          <w:szCs w:val="27"/>
        </w:rPr>
        <w:tab/>
      </w:r>
      <w:r w:rsidRPr="00AE7E21">
        <w:rPr>
          <w:sz w:val="28"/>
          <w:szCs w:val="27"/>
        </w:rPr>
        <w:tab/>
      </w:r>
      <w:r w:rsidRPr="00AE7E21">
        <w:rPr>
          <w:sz w:val="28"/>
          <w:szCs w:val="27"/>
        </w:rPr>
        <w:tab/>
      </w:r>
      <w:r w:rsidRPr="00AE7E21">
        <w:rPr>
          <w:sz w:val="28"/>
          <w:szCs w:val="27"/>
        </w:rPr>
        <w:tab/>
        <w:t xml:space="preserve">      А. Г. Ларионов</w:t>
      </w:r>
    </w:p>
    <w:p w:rsidR="00AE7E21" w:rsidRPr="00AE7E21" w:rsidRDefault="00AE7E21" w:rsidP="00AE7E21">
      <w:pPr>
        <w:tabs>
          <w:tab w:val="left" w:pos="6957"/>
        </w:tabs>
        <w:jc w:val="both"/>
        <w:rPr>
          <w:sz w:val="28"/>
          <w:szCs w:val="27"/>
        </w:rPr>
      </w:pPr>
      <w:r w:rsidRPr="00AE7E21">
        <w:rPr>
          <w:sz w:val="28"/>
          <w:szCs w:val="27"/>
        </w:rPr>
        <w:tab/>
      </w:r>
    </w:p>
    <w:p w:rsidR="00AE7E21" w:rsidRPr="00AE7E21" w:rsidRDefault="00AE7E21" w:rsidP="00AE7E21">
      <w:pPr>
        <w:pStyle w:val="2"/>
        <w:ind w:left="5670" w:firstLine="0"/>
        <w:rPr>
          <w:rFonts w:ascii="Times New Roman" w:hAnsi="Times New Roman" w:cs="Times New Roman"/>
          <w:i/>
          <w:iCs/>
          <w:sz w:val="28"/>
          <w:szCs w:val="28"/>
          <w:lang w:eastAsia="ar-SA"/>
        </w:rPr>
      </w:pPr>
      <w:r w:rsidRPr="00AE7E21">
        <w:rPr>
          <w:rFonts w:asciiTheme="minorHAnsi" w:eastAsiaTheme="minorHAnsi" w:hAnsiTheme="minorHAnsi" w:cstheme="minorBidi"/>
          <w:lang w:eastAsia="en-US"/>
        </w:rPr>
        <w:br w:type="page"/>
      </w:r>
      <w:r w:rsidRPr="00AE7E21">
        <w:rPr>
          <w:rFonts w:ascii="Times New Roman" w:hAnsi="Times New Roman" w:cs="Times New Roman"/>
          <w:b w:val="0"/>
          <w:iCs/>
          <w:sz w:val="28"/>
          <w:szCs w:val="28"/>
          <w:lang w:eastAsia="ar-SA"/>
        </w:rPr>
        <w:lastRenderedPageBreak/>
        <w:t xml:space="preserve">Приложение № 1 к постановлению администрации Маганского сельсовета  № </w:t>
      </w:r>
      <w:r>
        <w:rPr>
          <w:rFonts w:ascii="Times New Roman" w:hAnsi="Times New Roman" w:cs="Times New Roman"/>
          <w:b w:val="0"/>
          <w:iCs/>
          <w:sz w:val="28"/>
          <w:szCs w:val="28"/>
          <w:lang w:eastAsia="ar-SA"/>
        </w:rPr>
        <w:t>12</w:t>
      </w:r>
    </w:p>
    <w:p w:rsidR="00AE7E21" w:rsidRPr="00AE7E21" w:rsidRDefault="00AE7E21" w:rsidP="00AE7E21">
      <w:pPr>
        <w:keepNext/>
        <w:numPr>
          <w:ilvl w:val="1"/>
          <w:numId w:val="0"/>
        </w:numPr>
        <w:tabs>
          <w:tab w:val="num" w:pos="576"/>
        </w:tabs>
        <w:suppressAutoHyphens/>
        <w:ind w:left="5670"/>
        <w:outlineLvl w:val="1"/>
        <w:rPr>
          <w:b/>
          <w:bCs/>
          <w:i/>
          <w:iCs/>
          <w:sz w:val="28"/>
          <w:szCs w:val="28"/>
          <w:lang w:eastAsia="ar-SA"/>
        </w:rPr>
      </w:pPr>
      <w:r w:rsidRPr="00AE7E21">
        <w:rPr>
          <w:bCs/>
          <w:iCs/>
          <w:sz w:val="28"/>
          <w:szCs w:val="28"/>
          <w:lang w:eastAsia="ar-SA"/>
        </w:rPr>
        <w:t xml:space="preserve">от «08»  </w:t>
      </w:r>
      <w:r>
        <w:rPr>
          <w:bCs/>
          <w:iCs/>
          <w:sz w:val="28"/>
          <w:szCs w:val="28"/>
          <w:lang w:eastAsia="ar-SA"/>
        </w:rPr>
        <w:t>февраля</w:t>
      </w:r>
      <w:r w:rsidRPr="00AE7E21">
        <w:rPr>
          <w:bCs/>
          <w:iCs/>
          <w:sz w:val="28"/>
          <w:szCs w:val="28"/>
          <w:lang w:eastAsia="ar-SA"/>
        </w:rPr>
        <w:t xml:space="preserve">  202</w:t>
      </w:r>
      <w:r>
        <w:rPr>
          <w:bCs/>
          <w:iCs/>
          <w:sz w:val="28"/>
          <w:szCs w:val="28"/>
          <w:lang w:eastAsia="ar-SA"/>
        </w:rPr>
        <w:t>4</w:t>
      </w:r>
      <w:r w:rsidRPr="00AE7E21">
        <w:rPr>
          <w:bCs/>
          <w:iCs/>
          <w:sz w:val="28"/>
          <w:szCs w:val="28"/>
          <w:lang w:eastAsia="ar-SA"/>
        </w:rPr>
        <w:t xml:space="preserve"> г.</w:t>
      </w:r>
    </w:p>
    <w:p w:rsidR="00AE7E21" w:rsidRPr="00AE7E21" w:rsidRDefault="00AE7E21" w:rsidP="00AE7E21">
      <w:pPr>
        <w:keepNext/>
        <w:numPr>
          <w:ilvl w:val="1"/>
          <w:numId w:val="0"/>
        </w:numPr>
        <w:tabs>
          <w:tab w:val="num" w:pos="576"/>
        </w:tabs>
        <w:suppressAutoHyphens/>
        <w:ind w:left="6663"/>
        <w:outlineLvl w:val="1"/>
        <w:rPr>
          <w:rFonts w:cs="Cambria"/>
          <w:b/>
          <w:bCs/>
          <w:i/>
          <w:iCs/>
          <w:sz w:val="28"/>
          <w:szCs w:val="28"/>
          <w:lang w:eastAsia="en-US"/>
        </w:rPr>
      </w:pPr>
      <w:r w:rsidRPr="00AE7E21">
        <w:rPr>
          <w:rFonts w:cs="Cambria"/>
          <w:b/>
          <w:bCs/>
          <w:i/>
          <w:iCs/>
          <w:sz w:val="28"/>
          <w:szCs w:val="28"/>
          <w:lang w:eastAsia="en-US"/>
        </w:rPr>
        <w:t xml:space="preserve">                                </w:t>
      </w:r>
    </w:p>
    <w:p w:rsidR="00AE7E21" w:rsidRPr="00AE7E21" w:rsidRDefault="00AE7E21" w:rsidP="00AE7E21">
      <w:pPr>
        <w:ind w:firstLine="709"/>
        <w:jc w:val="center"/>
        <w:rPr>
          <w:rFonts w:eastAsiaTheme="minorHAnsi" w:cstheme="minorBidi"/>
          <w:sz w:val="28"/>
          <w:szCs w:val="28"/>
          <w:lang w:eastAsia="en-US"/>
        </w:rPr>
      </w:pPr>
      <w:r w:rsidRPr="00AE7E21">
        <w:rPr>
          <w:rFonts w:eastAsiaTheme="minorHAnsi" w:cstheme="minorBidi"/>
          <w:sz w:val="28"/>
          <w:szCs w:val="28"/>
          <w:lang w:eastAsia="en-US"/>
        </w:rPr>
        <w:t>Состав конкурсной комиссии</w:t>
      </w:r>
    </w:p>
    <w:p w:rsidR="00AE7E21" w:rsidRPr="00AE7E21" w:rsidRDefault="00AE7E21" w:rsidP="00AE7E21">
      <w:pPr>
        <w:autoSpaceDE w:val="0"/>
        <w:autoSpaceDN w:val="0"/>
        <w:adjustRightInd w:val="0"/>
        <w:jc w:val="center"/>
        <w:rPr>
          <w:rFonts w:eastAsiaTheme="minorHAnsi" w:cstheme="minorBidi"/>
          <w:sz w:val="28"/>
          <w:szCs w:val="28"/>
          <w:lang w:eastAsia="en-US"/>
        </w:rPr>
      </w:pPr>
      <w:r w:rsidRPr="00AE7E21">
        <w:rPr>
          <w:rFonts w:eastAsiaTheme="minorHAnsi" w:cstheme="minorBidi"/>
          <w:sz w:val="28"/>
          <w:szCs w:val="28"/>
          <w:lang w:eastAsia="en-US"/>
        </w:rPr>
        <w:t xml:space="preserve"> для проведения открытого конкурса на право заключения договора по организации холодного водоснабжения путем подвоза питьевой воды населению поселка </w:t>
      </w:r>
      <w:proofErr w:type="gramStart"/>
      <w:r w:rsidRPr="00AE7E21">
        <w:rPr>
          <w:rFonts w:eastAsiaTheme="minorHAnsi" w:cstheme="minorBidi"/>
          <w:sz w:val="28"/>
          <w:szCs w:val="28"/>
          <w:lang w:eastAsia="en-US"/>
        </w:rPr>
        <w:t>Верхняя</w:t>
      </w:r>
      <w:proofErr w:type="gramEnd"/>
      <w:r w:rsidRPr="00AE7E21">
        <w:rPr>
          <w:rFonts w:eastAsiaTheme="minorHAnsi" w:cstheme="minorBidi"/>
          <w:sz w:val="28"/>
          <w:szCs w:val="28"/>
          <w:lang w:eastAsia="en-US"/>
        </w:rPr>
        <w:t xml:space="preserve"> </w:t>
      </w:r>
      <w:proofErr w:type="spellStart"/>
      <w:r w:rsidRPr="00AE7E21">
        <w:rPr>
          <w:rFonts w:eastAsiaTheme="minorHAnsi" w:cstheme="minorBidi"/>
          <w:sz w:val="28"/>
          <w:szCs w:val="28"/>
          <w:lang w:eastAsia="en-US"/>
        </w:rPr>
        <w:t>Базаиха</w:t>
      </w:r>
      <w:proofErr w:type="spellEnd"/>
      <w:r w:rsidRPr="00AE7E21">
        <w:rPr>
          <w:rFonts w:eastAsiaTheme="minorHAnsi" w:cstheme="minorBidi"/>
          <w:sz w:val="28"/>
          <w:szCs w:val="28"/>
          <w:lang w:eastAsia="en-US"/>
        </w:rPr>
        <w:t xml:space="preserve"> Березовского района Красноярского края, проживающему в жилых домах, не подключенных к централизованной системе холодного водоснабжения</w:t>
      </w:r>
    </w:p>
    <w:p w:rsidR="00AE7E21" w:rsidRPr="00AE7E21" w:rsidRDefault="00AE7E21" w:rsidP="00AE7E21">
      <w:pPr>
        <w:autoSpaceDE w:val="0"/>
        <w:autoSpaceDN w:val="0"/>
        <w:adjustRightInd w:val="0"/>
        <w:jc w:val="center"/>
        <w:rPr>
          <w:rFonts w:eastAsiaTheme="minorHAnsi" w:cstheme="minorBidi"/>
          <w:sz w:val="28"/>
          <w:szCs w:val="28"/>
          <w:lang w:eastAsia="en-US"/>
        </w:rPr>
      </w:pPr>
    </w:p>
    <w:tbl>
      <w:tblPr>
        <w:tblW w:w="883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445"/>
        <w:gridCol w:w="3960"/>
      </w:tblGrid>
      <w:tr w:rsidR="00AE7E21" w:rsidRPr="00AE7E21" w:rsidTr="007F59FB">
        <w:trPr>
          <w:trHeight w:val="630"/>
          <w:jc w:val="center"/>
        </w:trPr>
        <w:tc>
          <w:tcPr>
            <w:tcW w:w="426" w:type="dxa"/>
          </w:tcPr>
          <w:p w:rsidR="00AE7E21" w:rsidRPr="00AE7E21" w:rsidRDefault="00AE7E21" w:rsidP="00AE7E21">
            <w:pPr>
              <w:ind w:right="-107"/>
              <w:rPr>
                <w:rFonts w:eastAsiaTheme="minorHAnsi" w:cstheme="minorBidi"/>
                <w:sz w:val="28"/>
                <w:szCs w:val="28"/>
                <w:lang w:eastAsia="en-US"/>
              </w:rPr>
            </w:pPr>
            <w:r w:rsidRPr="00AE7E21">
              <w:rPr>
                <w:rFonts w:eastAsiaTheme="minorHAnsi" w:cstheme="minorBidi"/>
                <w:sz w:val="28"/>
                <w:szCs w:val="28"/>
                <w:lang w:eastAsia="en-US"/>
              </w:rPr>
              <w:t>1.</w:t>
            </w:r>
          </w:p>
        </w:tc>
        <w:tc>
          <w:tcPr>
            <w:tcW w:w="4445" w:type="dxa"/>
          </w:tcPr>
          <w:p w:rsidR="00AE7E21" w:rsidRPr="00AE7E21" w:rsidRDefault="00AE7E21" w:rsidP="00AE7E21">
            <w:pPr>
              <w:jc w:val="center"/>
              <w:rPr>
                <w:rFonts w:eastAsiaTheme="minorHAnsi" w:cstheme="minorBidi"/>
                <w:sz w:val="28"/>
                <w:szCs w:val="28"/>
                <w:lang w:eastAsia="en-US"/>
              </w:rPr>
            </w:pPr>
            <w:proofErr w:type="spellStart"/>
            <w:r w:rsidRPr="00AE7E21">
              <w:rPr>
                <w:rFonts w:eastAsiaTheme="minorHAnsi" w:cstheme="minorBidi"/>
                <w:sz w:val="28"/>
                <w:szCs w:val="28"/>
                <w:lang w:eastAsia="en-US"/>
              </w:rPr>
              <w:t>Запара</w:t>
            </w:r>
            <w:proofErr w:type="spellEnd"/>
            <w:r w:rsidRPr="00AE7E21">
              <w:rPr>
                <w:rFonts w:eastAsiaTheme="minorHAnsi" w:cstheme="minorBidi"/>
                <w:sz w:val="28"/>
                <w:szCs w:val="28"/>
                <w:lang w:eastAsia="en-US"/>
              </w:rPr>
              <w:t xml:space="preserve"> Елена Сергеевна</w:t>
            </w:r>
          </w:p>
        </w:tc>
        <w:tc>
          <w:tcPr>
            <w:tcW w:w="3960" w:type="dxa"/>
          </w:tcPr>
          <w:p w:rsidR="00AE7E21" w:rsidRPr="00AE7E21" w:rsidRDefault="00AE7E21" w:rsidP="00AE7E21">
            <w:pPr>
              <w:jc w:val="center"/>
              <w:rPr>
                <w:rFonts w:eastAsiaTheme="minorHAnsi" w:cstheme="minorBidi"/>
                <w:sz w:val="28"/>
                <w:szCs w:val="28"/>
                <w:lang w:eastAsia="en-US"/>
              </w:rPr>
            </w:pPr>
            <w:r w:rsidRPr="00AE7E21">
              <w:rPr>
                <w:rFonts w:eastAsiaTheme="minorHAnsi" w:cstheme="minorBidi"/>
                <w:sz w:val="28"/>
                <w:szCs w:val="28"/>
                <w:lang w:eastAsia="en-US"/>
              </w:rPr>
              <w:t xml:space="preserve">Заместитель главы сельсовета, </w:t>
            </w:r>
          </w:p>
          <w:p w:rsidR="00AE7E21" w:rsidRPr="00AE7E21" w:rsidRDefault="00AE7E21" w:rsidP="00AE7E21">
            <w:pPr>
              <w:jc w:val="center"/>
              <w:rPr>
                <w:rFonts w:eastAsiaTheme="minorHAnsi" w:cstheme="minorBidi"/>
                <w:sz w:val="28"/>
                <w:szCs w:val="28"/>
                <w:lang w:eastAsia="en-US"/>
              </w:rPr>
            </w:pPr>
            <w:r w:rsidRPr="00AE7E21">
              <w:rPr>
                <w:rFonts w:eastAsiaTheme="minorHAnsi" w:cstheme="minorBidi"/>
                <w:sz w:val="28"/>
                <w:szCs w:val="28"/>
                <w:lang w:eastAsia="en-US"/>
              </w:rPr>
              <w:t>председатель комиссии</w:t>
            </w:r>
          </w:p>
        </w:tc>
      </w:tr>
      <w:tr w:rsidR="00AE7E21" w:rsidRPr="00AE7E21" w:rsidTr="007F59FB">
        <w:trPr>
          <w:trHeight w:val="345"/>
          <w:jc w:val="center"/>
        </w:trPr>
        <w:tc>
          <w:tcPr>
            <w:tcW w:w="426" w:type="dxa"/>
          </w:tcPr>
          <w:p w:rsidR="00AE7E21" w:rsidRPr="00AE7E21" w:rsidRDefault="00AE7E21" w:rsidP="00AE7E21">
            <w:pPr>
              <w:rPr>
                <w:rFonts w:eastAsiaTheme="minorHAnsi" w:cstheme="minorBidi"/>
                <w:sz w:val="28"/>
                <w:szCs w:val="28"/>
                <w:lang w:eastAsia="en-US"/>
              </w:rPr>
            </w:pPr>
            <w:r w:rsidRPr="00AE7E21">
              <w:rPr>
                <w:rFonts w:eastAsiaTheme="minorHAnsi" w:cstheme="minorBidi"/>
                <w:sz w:val="28"/>
                <w:szCs w:val="28"/>
                <w:lang w:eastAsia="en-US"/>
              </w:rPr>
              <w:t>2.</w:t>
            </w:r>
          </w:p>
        </w:tc>
        <w:tc>
          <w:tcPr>
            <w:tcW w:w="4445" w:type="dxa"/>
          </w:tcPr>
          <w:p w:rsidR="00AE7E21" w:rsidRPr="00AE7E21" w:rsidRDefault="00AE7E21" w:rsidP="00AE7E21">
            <w:pPr>
              <w:jc w:val="center"/>
              <w:rPr>
                <w:rFonts w:eastAsiaTheme="minorHAnsi" w:cstheme="minorBidi"/>
                <w:sz w:val="28"/>
                <w:szCs w:val="28"/>
                <w:lang w:eastAsia="en-US"/>
              </w:rPr>
            </w:pPr>
            <w:proofErr w:type="spellStart"/>
            <w:r w:rsidRPr="00AE7E21">
              <w:rPr>
                <w:rFonts w:eastAsiaTheme="minorHAnsi" w:cstheme="minorBidi"/>
                <w:sz w:val="28"/>
                <w:szCs w:val="28"/>
                <w:lang w:eastAsia="en-US"/>
              </w:rPr>
              <w:t>Шкутина</w:t>
            </w:r>
            <w:proofErr w:type="spellEnd"/>
            <w:r w:rsidRPr="00AE7E21">
              <w:rPr>
                <w:rFonts w:eastAsiaTheme="minorHAnsi" w:cstheme="minorBidi"/>
                <w:sz w:val="28"/>
                <w:szCs w:val="28"/>
                <w:lang w:eastAsia="en-US"/>
              </w:rPr>
              <w:t xml:space="preserve"> Людмила Васильевна</w:t>
            </w:r>
          </w:p>
        </w:tc>
        <w:tc>
          <w:tcPr>
            <w:tcW w:w="3960" w:type="dxa"/>
          </w:tcPr>
          <w:p w:rsidR="00AE7E21" w:rsidRPr="00AE7E21" w:rsidRDefault="00AE7E21" w:rsidP="00AE7E21">
            <w:pPr>
              <w:jc w:val="center"/>
              <w:rPr>
                <w:rFonts w:eastAsiaTheme="minorHAnsi" w:cstheme="minorBidi"/>
                <w:sz w:val="28"/>
                <w:szCs w:val="28"/>
                <w:lang w:eastAsia="en-US"/>
              </w:rPr>
            </w:pPr>
            <w:r w:rsidRPr="00AE7E21">
              <w:rPr>
                <w:rFonts w:eastAsiaTheme="minorHAnsi" w:cstheme="minorBidi"/>
                <w:sz w:val="28"/>
                <w:szCs w:val="28"/>
                <w:lang w:eastAsia="en-US"/>
              </w:rPr>
              <w:t>Ведущий специалист, заместитель председателя комиссии</w:t>
            </w:r>
          </w:p>
        </w:tc>
      </w:tr>
      <w:tr w:rsidR="00AE7E21" w:rsidRPr="00AE7E21" w:rsidTr="007F59FB">
        <w:trPr>
          <w:trHeight w:val="150"/>
          <w:jc w:val="center"/>
        </w:trPr>
        <w:tc>
          <w:tcPr>
            <w:tcW w:w="8831" w:type="dxa"/>
            <w:gridSpan w:val="3"/>
          </w:tcPr>
          <w:p w:rsidR="00AE7E21" w:rsidRPr="00AE7E21" w:rsidRDefault="00AE7E21" w:rsidP="00AE7E21">
            <w:pPr>
              <w:jc w:val="center"/>
              <w:rPr>
                <w:rFonts w:eastAsiaTheme="minorHAnsi" w:cstheme="minorBidi"/>
                <w:sz w:val="28"/>
                <w:szCs w:val="28"/>
                <w:lang w:eastAsia="en-US"/>
              </w:rPr>
            </w:pPr>
            <w:r w:rsidRPr="00AE7E21">
              <w:rPr>
                <w:rFonts w:eastAsiaTheme="minorHAnsi" w:cstheme="minorBidi"/>
                <w:sz w:val="28"/>
                <w:szCs w:val="28"/>
                <w:lang w:eastAsia="en-US"/>
              </w:rPr>
              <w:t>Члены комиссии</w:t>
            </w:r>
          </w:p>
        </w:tc>
      </w:tr>
      <w:tr w:rsidR="00AE7E21" w:rsidRPr="00AE7E21" w:rsidTr="007F59FB">
        <w:trPr>
          <w:trHeight w:val="360"/>
          <w:jc w:val="center"/>
        </w:trPr>
        <w:tc>
          <w:tcPr>
            <w:tcW w:w="426" w:type="dxa"/>
          </w:tcPr>
          <w:p w:rsidR="00AE7E21" w:rsidRPr="00AE7E21" w:rsidRDefault="00AE7E21" w:rsidP="00AE7E21">
            <w:pPr>
              <w:rPr>
                <w:rFonts w:eastAsiaTheme="minorHAnsi" w:cstheme="minorBidi"/>
                <w:sz w:val="28"/>
                <w:szCs w:val="28"/>
                <w:lang w:eastAsia="en-US"/>
              </w:rPr>
            </w:pPr>
            <w:r w:rsidRPr="00AE7E21">
              <w:rPr>
                <w:rFonts w:eastAsiaTheme="minorHAnsi" w:cstheme="minorBidi"/>
                <w:sz w:val="28"/>
                <w:szCs w:val="28"/>
                <w:lang w:eastAsia="en-US"/>
              </w:rPr>
              <w:t>3.</w:t>
            </w:r>
          </w:p>
        </w:tc>
        <w:tc>
          <w:tcPr>
            <w:tcW w:w="4445" w:type="dxa"/>
          </w:tcPr>
          <w:p w:rsidR="00AE7E21" w:rsidRPr="00AE7E21" w:rsidRDefault="00AE7E21" w:rsidP="00AE7E21">
            <w:pPr>
              <w:jc w:val="center"/>
              <w:rPr>
                <w:rFonts w:eastAsiaTheme="minorHAnsi" w:cstheme="minorBidi"/>
                <w:sz w:val="28"/>
                <w:szCs w:val="28"/>
                <w:lang w:eastAsia="en-US"/>
              </w:rPr>
            </w:pPr>
            <w:r w:rsidRPr="00AE7E21">
              <w:rPr>
                <w:rFonts w:eastAsiaTheme="minorHAnsi" w:cstheme="minorBidi"/>
                <w:sz w:val="28"/>
                <w:szCs w:val="28"/>
                <w:lang w:eastAsia="en-US"/>
              </w:rPr>
              <w:t>Томилова Ирина Ивановна</w:t>
            </w:r>
          </w:p>
        </w:tc>
        <w:tc>
          <w:tcPr>
            <w:tcW w:w="3960" w:type="dxa"/>
          </w:tcPr>
          <w:p w:rsidR="00AE7E21" w:rsidRPr="00AE7E21" w:rsidRDefault="00AE7E21" w:rsidP="00AE7E21">
            <w:pPr>
              <w:jc w:val="center"/>
              <w:rPr>
                <w:rFonts w:eastAsiaTheme="minorHAnsi" w:cstheme="minorBidi"/>
                <w:sz w:val="28"/>
                <w:szCs w:val="28"/>
                <w:lang w:eastAsia="en-US"/>
              </w:rPr>
            </w:pPr>
            <w:r w:rsidRPr="00AE7E21">
              <w:rPr>
                <w:rFonts w:eastAsiaTheme="minorHAnsi" w:cstheme="minorBidi"/>
                <w:sz w:val="28"/>
                <w:szCs w:val="28"/>
                <w:lang w:eastAsia="en-US"/>
              </w:rPr>
              <w:t>Ведущий специалист</w:t>
            </w:r>
          </w:p>
        </w:tc>
      </w:tr>
      <w:tr w:rsidR="00AE7E21" w:rsidRPr="00AE7E21" w:rsidTr="007F59FB">
        <w:trPr>
          <w:trHeight w:val="600"/>
          <w:jc w:val="center"/>
        </w:trPr>
        <w:tc>
          <w:tcPr>
            <w:tcW w:w="426" w:type="dxa"/>
          </w:tcPr>
          <w:p w:rsidR="00AE7E21" w:rsidRPr="00AE7E21" w:rsidRDefault="00AE7E21" w:rsidP="00AE7E21">
            <w:pPr>
              <w:rPr>
                <w:rFonts w:eastAsiaTheme="minorHAnsi" w:cstheme="minorBidi"/>
                <w:sz w:val="28"/>
                <w:szCs w:val="28"/>
                <w:lang w:eastAsia="en-US"/>
              </w:rPr>
            </w:pPr>
            <w:r w:rsidRPr="00AE7E21">
              <w:rPr>
                <w:rFonts w:eastAsiaTheme="minorHAnsi" w:cstheme="minorBidi"/>
                <w:sz w:val="28"/>
                <w:szCs w:val="28"/>
                <w:lang w:eastAsia="en-US"/>
              </w:rPr>
              <w:t>4.</w:t>
            </w:r>
          </w:p>
        </w:tc>
        <w:tc>
          <w:tcPr>
            <w:tcW w:w="4445" w:type="dxa"/>
          </w:tcPr>
          <w:p w:rsidR="00AE7E21" w:rsidRPr="00AE7E21" w:rsidRDefault="00AE7E21" w:rsidP="00AE7E21">
            <w:pPr>
              <w:jc w:val="center"/>
              <w:rPr>
                <w:rFonts w:eastAsiaTheme="minorHAnsi" w:cstheme="minorBidi"/>
                <w:sz w:val="28"/>
                <w:szCs w:val="28"/>
                <w:lang w:eastAsia="en-US"/>
              </w:rPr>
            </w:pPr>
            <w:proofErr w:type="spellStart"/>
            <w:r w:rsidRPr="00AE7E21">
              <w:rPr>
                <w:rFonts w:eastAsiaTheme="minorHAnsi" w:cstheme="minorBidi"/>
                <w:sz w:val="28"/>
                <w:szCs w:val="28"/>
                <w:lang w:eastAsia="en-US"/>
              </w:rPr>
              <w:t>Камскова</w:t>
            </w:r>
            <w:proofErr w:type="spellEnd"/>
            <w:r w:rsidRPr="00AE7E21">
              <w:rPr>
                <w:rFonts w:eastAsiaTheme="minorHAnsi" w:cstheme="minorBidi"/>
                <w:sz w:val="28"/>
                <w:szCs w:val="28"/>
                <w:lang w:eastAsia="en-US"/>
              </w:rPr>
              <w:t xml:space="preserve"> Оксана Анатольевна</w:t>
            </w:r>
          </w:p>
        </w:tc>
        <w:tc>
          <w:tcPr>
            <w:tcW w:w="3960" w:type="dxa"/>
          </w:tcPr>
          <w:p w:rsidR="00AE7E21" w:rsidRPr="00AE7E21" w:rsidRDefault="00AE7E21" w:rsidP="00AE7E21">
            <w:pPr>
              <w:jc w:val="center"/>
              <w:rPr>
                <w:rFonts w:eastAsiaTheme="minorHAnsi" w:cstheme="minorBidi"/>
                <w:sz w:val="28"/>
                <w:szCs w:val="28"/>
                <w:lang w:eastAsia="en-US"/>
              </w:rPr>
            </w:pPr>
            <w:r w:rsidRPr="00AE7E21">
              <w:rPr>
                <w:rFonts w:eastAsiaTheme="minorHAnsi" w:cstheme="minorBidi"/>
                <w:sz w:val="28"/>
                <w:szCs w:val="28"/>
                <w:lang w:eastAsia="en-US"/>
              </w:rPr>
              <w:t>Председатель Маганского сельского совета депутатов</w:t>
            </w:r>
          </w:p>
          <w:p w:rsidR="00AE7E21" w:rsidRPr="00AE7E21" w:rsidRDefault="00AE7E21" w:rsidP="00AE7E21">
            <w:pPr>
              <w:jc w:val="center"/>
              <w:rPr>
                <w:rFonts w:eastAsiaTheme="minorHAnsi" w:cstheme="minorBidi"/>
                <w:sz w:val="28"/>
                <w:szCs w:val="28"/>
                <w:lang w:eastAsia="en-US"/>
              </w:rPr>
            </w:pPr>
            <w:r w:rsidRPr="00AE7E21">
              <w:rPr>
                <w:rFonts w:eastAsiaTheme="minorHAnsi" w:cstheme="minorBidi"/>
                <w:sz w:val="28"/>
                <w:szCs w:val="28"/>
                <w:lang w:eastAsia="en-US"/>
              </w:rPr>
              <w:t>(по согласованию)</w:t>
            </w:r>
          </w:p>
        </w:tc>
      </w:tr>
      <w:tr w:rsidR="00AE7E21" w:rsidRPr="00AE7E21" w:rsidTr="007F59FB">
        <w:trPr>
          <w:trHeight w:val="600"/>
          <w:jc w:val="center"/>
        </w:trPr>
        <w:tc>
          <w:tcPr>
            <w:tcW w:w="426" w:type="dxa"/>
          </w:tcPr>
          <w:p w:rsidR="00AE7E21" w:rsidRPr="00AE7E21" w:rsidRDefault="00AE7E21" w:rsidP="00AE7E21">
            <w:pPr>
              <w:rPr>
                <w:rFonts w:eastAsiaTheme="minorHAnsi" w:cstheme="minorBidi"/>
                <w:sz w:val="28"/>
                <w:szCs w:val="28"/>
                <w:lang w:eastAsia="en-US"/>
              </w:rPr>
            </w:pPr>
            <w:r w:rsidRPr="00AE7E21">
              <w:rPr>
                <w:rFonts w:eastAsiaTheme="minorHAnsi" w:cstheme="minorBidi"/>
                <w:sz w:val="28"/>
                <w:szCs w:val="28"/>
                <w:lang w:eastAsia="en-US"/>
              </w:rPr>
              <w:t>5.</w:t>
            </w:r>
          </w:p>
        </w:tc>
        <w:tc>
          <w:tcPr>
            <w:tcW w:w="4445" w:type="dxa"/>
          </w:tcPr>
          <w:p w:rsidR="00AE7E21" w:rsidRPr="00AE7E21" w:rsidRDefault="00AE7E21" w:rsidP="00AE7E21">
            <w:pPr>
              <w:jc w:val="center"/>
              <w:rPr>
                <w:rFonts w:eastAsiaTheme="minorHAnsi" w:cstheme="minorBidi"/>
                <w:sz w:val="28"/>
                <w:szCs w:val="28"/>
                <w:lang w:eastAsia="en-US"/>
              </w:rPr>
            </w:pPr>
            <w:proofErr w:type="spellStart"/>
            <w:r w:rsidRPr="00AE7E21">
              <w:rPr>
                <w:rFonts w:eastAsiaTheme="minorHAnsi" w:cstheme="minorBidi"/>
                <w:sz w:val="28"/>
                <w:szCs w:val="28"/>
                <w:lang w:eastAsia="en-US"/>
              </w:rPr>
              <w:t>Розинберг</w:t>
            </w:r>
            <w:proofErr w:type="spellEnd"/>
            <w:r w:rsidRPr="00AE7E21">
              <w:rPr>
                <w:rFonts w:eastAsiaTheme="minorHAnsi" w:cstheme="minorBidi"/>
                <w:sz w:val="28"/>
                <w:szCs w:val="28"/>
                <w:lang w:eastAsia="en-US"/>
              </w:rPr>
              <w:t xml:space="preserve"> Наталья Викторовна</w:t>
            </w:r>
          </w:p>
        </w:tc>
        <w:tc>
          <w:tcPr>
            <w:tcW w:w="3960" w:type="dxa"/>
          </w:tcPr>
          <w:p w:rsidR="00AE7E21" w:rsidRPr="00AE7E21" w:rsidRDefault="00AE7E21" w:rsidP="00AE7E21">
            <w:pPr>
              <w:jc w:val="center"/>
              <w:rPr>
                <w:rFonts w:eastAsiaTheme="minorHAnsi" w:cstheme="minorBidi"/>
                <w:sz w:val="28"/>
                <w:szCs w:val="28"/>
                <w:lang w:eastAsia="en-US"/>
              </w:rPr>
            </w:pPr>
            <w:r w:rsidRPr="00AE7E21">
              <w:rPr>
                <w:rFonts w:eastAsiaTheme="minorHAnsi" w:cstheme="minorBidi"/>
                <w:sz w:val="28"/>
                <w:szCs w:val="28"/>
                <w:lang w:eastAsia="en-US"/>
              </w:rPr>
              <w:t>Инспектор ВУС (по согласованию)</w:t>
            </w:r>
          </w:p>
        </w:tc>
      </w:tr>
    </w:tbl>
    <w:p w:rsidR="00AE7E21" w:rsidRDefault="00AE7E21" w:rsidP="00384BA1">
      <w:pPr>
        <w:widowControl w:val="0"/>
        <w:autoSpaceDE w:val="0"/>
        <w:autoSpaceDN w:val="0"/>
        <w:adjustRightInd w:val="0"/>
        <w:ind w:firstLine="708"/>
        <w:jc w:val="both"/>
        <w:rPr>
          <w:b/>
          <w:sz w:val="28"/>
          <w:szCs w:val="28"/>
        </w:rPr>
      </w:pPr>
    </w:p>
    <w:p w:rsidR="00F57AA3" w:rsidRPr="009B0E33" w:rsidRDefault="00F57AA3" w:rsidP="00F57AA3">
      <w:pPr>
        <w:shd w:val="clear" w:color="auto" w:fill="FFFFFF"/>
        <w:ind w:firstLine="142"/>
        <w:jc w:val="center"/>
        <w:rPr>
          <w:color w:val="000000"/>
          <w:sz w:val="28"/>
          <w:szCs w:val="28"/>
        </w:rPr>
      </w:pPr>
      <w:r>
        <w:rPr>
          <w:color w:val="000000"/>
          <w:sz w:val="28"/>
          <w:szCs w:val="28"/>
        </w:rPr>
        <w:t>*******************************************************</w:t>
      </w:r>
    </w:p>
    <w:p w:rsidR="008A75FB" w:rsidRDefault="008A75FB" w:rsidP="00384BA1">
      <w:pPr>
        <w:widowControl w:val="0"/>
        <w:autoSpaceDE w:val="0"/>
        <w:autoSpaceDN w:val="0"/>
        <w:adjustRightInd w:val="0"/>
        <w:ind w:firstLine="708"/>
        <w:jc w:val="both"/>
        <w:rPr>
          <w:b/>
          <w:sz w:val="28"/>
          <w:szCs w:val="28"/>
        </w:rPr>
      </w:pPr>
    </w:p>
    <w:p w:rsidR="00112576" w:rsidRDefault="00112576" w:rsidP="00112576">
      <w:pPr>
        <w:jc w:val="both"/>
        <w:rPr>
          <w:b/>
          <w:sz w:val="28"/>
          <w:szCs w:val="28"/>
        </w:rPr>
      </w:pPr>
      <w:r w:rsidRPr="0037281E">
        <w:rPr>
          <w:b/>
          <w:sz w:val="28"/>
          <w:szCs w:val="28"/>
        </w:rPr>
        <w:t>ПОСТАНОВЛЕНИЕ АДМИНИСТРАЦИИ МАГАНСКОГО СЕЛЬСОВЕТА</w:t>
      </w:r>
    </w:p>
    <w:p w:rsidR="00112576" w:rsidRDefault="00112576" w:rsidP="00112576">
      <w:pPr>
        <w:rPr>
          <w:b/>
          <w:sz w:val="28"/>
          <w:szCs w:val="28"/>
        </w:rPr>
      </w:pPr>
      <w:r w:rsidRPr="0037281E">
        <w:rPr>
          <w:b/>
          <w:sz w:val="28"/>
          <w:szCs w:val="28"/>
        </w:rPr>
        <w:t>«</w:t>
      </w:r>
      <w:r>
        <w:rPr>
          <w:b/>
          <w:sz w:val="28"/>
          <w:szCs w:val="28"/>
        </w:rPr>
        <w:t>0</w:t>
      </w:r>
      <w:r w:rsidR="00671689">
        <w:rPr>
          <w:b/>
          <w:sz w:val="28"/>
          <w:szCs w:val="28"/>
        </w:rPr>
        <w:t>8</w:t>
      </w:r>
      <w:r w:rsidRPr="0037281E">
        <w:rPr>
          <w:b/>
          <w:sz w:val="28"/>
          <w:szCs w:val="28"/>
        </w:rPr>
        <w:t xml:space="preserve">» </w:t>
      </w:r>
      <w:r>
        <w:rPr>
          <w:b/>
          <w:sz w:val="28"/>
          <w:szCs w:val="28"/>
        </w:rPr>
        <w:t>февраля</w:t>
      </w:r>
      <w:r w:rsidRPr="0037281E">
        <w:rPr>
          <w:b/>
          <w:sz w:val="28"/>
          <w:szCs w:val="28"/>
        </w:rPr>
        <w:t xml:space="preserve"> 202</w:t>
      </w:r>
      <w:r>
        <w:rPr>
          <w:b/>
          <w:sz w:val="28"/>
          <w:szCs w:val="28"/>
        </w:rPr>
        <w:t>4</w:t>
      </w:r>
      <w:r w:rsidRPr="0037281E">
        <w:rPr>
          <w:b/>
          <w:sz w:val="28"/>
          <w:szCs w:val="28"/>
        </w:rPr>
        <w:t xml:space="preserve"> г. № </w:t>
      </w:r>
      <w:r w:rsidR="00671689">
        <w:rPr>
          <w:b/>
          <w:sz w:val="28"/>
          <w:szCs w:val="28"/>
        </w:rPr>
        <w:t>13</w:t>
      </w:r>
    </w:p>
    <w:p w:rsidR="00112576" w:rsidRDefault="00112576" w:rsidP="00384BA1">
      <w:pPr>
        <w:widowControl w:val="0"/>
        <w:autoSpaceDE w:val="0"/>
        <w:autoSpaceDN w:val="0"/>
        <w:adjustRightInd w:val="0"/>
        <w:ind w:firstLine="708"/>
        <w:jc w:val="both"/>
        <w:rPr>
          <w:b/>
          <w:sz w:val="28"/>
          <w:szCs w:val="28"/>
        </w:rPr>
      </w:pPr>
    </w:p>
    <w:p w:rsidR="00112576" w:rsidRPr="00112576" w:rsidRDefault="00671689" w:rsidP="00384BA1">
      <w:pPr>
        <w:widowControl w:val="0"/>
        <w:autoSpaceDE w:val="0"/>
        <w:autoSpaceDN w:val="0"/>
        <w:adjustRightInd w:val="0"/>
        <w:ind w:firstLine="708"/>
        <w:jc w:val="both"/>
        <w:rPr>
          <w:b/>
          <w:sz w:val="28"/>
          <w:szCs w:val="28"/>
        </w:rPr>
      </w:pPr>
      <w:r>
        <w:rPr>
          <w:b/>
        </w:rPr>
        <w:t>О внесении изменений в Постановление администрации Маганского сельсовета от 07.02.2023 г. № 10 «Об утверждении конкурсной документации для проведения открытого конкурса</w:t>
      </w:r>
      <w:r w:rsidR="004A6392">
        <w:rPr>
          <w:b/>
        </w:rPr>
        <w:t xml:space="preserve"> по отбору специализированной службы по вопросам похоронного дела на территории Маганского сельсовета и о создании конкурсной комиссии</w:t>
      </w:r>
      <w:r>
        <w:rPr>
          <w:b/>
        </w:rPr>
        <w:t>»</w:t>
      </w:r>
    </w:p>
    <w:p w:rsidR="00112576" w:rsidRDefault="00112576" w:rsidP="00384BA1">
      <w:pPr>
        <w:widowControl w:val="0"/>
        <w:autoSpaceDE w:val="0"/>
        <w:autoSpaceDN w:val="0"/>
        <w:adjustRightInd w:val="0"/>
        <w:ind w:firstLine="708"/>
        <w:jc w:val="both"/>
        <w:rPr>
          <w:b/>
          <w:sz w:val="28"/>
          <w:szCs w:val="28"/>
        </w:rPr>
      </w:pPr>
    </w:p>
    <w:p w:rsidR="004A6392" w:rsidRDefault="004A6392" w:rsidP="004A6392">
      <w:pPr>
        <w:autoSpaceDE w:val="0"/>
        <w:autoSpaceDN w:val="0"/>
        <w:adjustRightInd w:val="0"/>
        <w:ind w:firstLine="709"/>
        <w:jc w:val="both"/>
        <w:rPr>
          <w:rFonts w:eastAsiaTheme="minorHAnsi"/>
          <w:sz w:val="28"/>
          <w:szCs w:val="28"/>
          <w:lang w:eastAsia="en-US"/>
        </w:rPr>
      </w:pPr>
      <w:r w:rsidRPr="004A6392">
        <w:rPr>
          <w:rFonts w:eastAsiaTheme="minorHAnsi"/>
          <w:sz w:val="28"/>
          <w:szCs w:val="28"/>
          <w:lang w:eastAsia="en-US"/>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12.01.1996 г. № 8-ФЗ «О погребении и похоронном деле», Федеральным законом от 26.07.2006 № 135-ФЗ «О защите конкуренции», Гражданским кодексом Российской Федерации, руководствуясь Уставом Маганского сельсовета, администрация Маганского сельсовета</w:t>
      </w:r>
    </w:p>
    <w:p w:rsidR="004A6392" w:rsidRDefault="004A6392" w:rsidP="004A6392">
      <w:pPr>
        <w:autoSpaceDE w:val="0"/>
        <w:autoSpaceDN w:val="0"/>
        <w:adjustRightInd w:val="0"/>
        <w:ind w:firstLine="709"/>
        <w:jc w:val="both"/>
        <w:rPr>
          <w:rFonts w:eastAsiaTheme="minorHAnsi" w:cstheme="minorBidi"/>
          <w:b/>
          <w:sz w:val="28"/>
          <w:szCs w:val="28"/>
          <w:lang w:eastAsia="en-US"/>
        </w:rPr>
      </w:pPr>
      <w:r w:rsidRPr="004A6392">
        <w:rPr>
          <w:rFonts w:eastAsiaTheme="minorHAnsi" w:cstheme="minorBidi"/>
          <w:b/>
          <w:sz w:val="28"/>
          <w:szCs w:val="28"/>
          <w:lang w:eastAsia="en-US"/>
        </w:rPr>
        <w:lastRenderedPageBreak/>
        <w:t xml:space="preserve">ПОСТАНОВЛЯЕТ: </w:t>
      </w:r>
    </w:p>
    <w:p w:rsidR="004A6392" w:rsidRPr="004A6392" w:rsidRDefault="004A6392" w:rsidP="004A6392">
      <w:pPr>
        <w:ind w:firstLine="709"/>
        <w:jc w:val="both"/>
        <w:rPr>
          <w:rFonts w:cstheme="minorBidi"/>
          <w:sz w:val="28"/>
          <w:szCs w:val="28"/>
        </w:rPr>
      </w:pPr>
      <w:r w:rsidRPr="004A6392">
        <w:rPr>
          <w:rFonts w:cstheme="minorBidi"/>
          <w:sz w:val="28"/>
          <w:szCs w:val="28"/>
        </w:rPr>
        <w:t>1. Признать утратившим силу Постановление администрации Маганского сельсовета от 28.12.2023 г. № 105 «О внесении изменений в Постановление администрации Маганского сельсовета от 07.02.2023 г. № 10 «Об утверждении конкурсной документации для проведения открытого конкурса по отбору специализированной службы по  вопросам похоронного дела на территории Маганского сельсовета и о создании конкурсной комиссии».</w:t>
      </w:r>
    </w:p>
    <w:p w:rsidR="004A6392" w:rsidRPr="004A6392" w:rsidRDefault="004A6392" w:rsidP="004A6392">
      <w:pPr>
        <w:ind w:firstLine="709"/>
        <w:jc w:val="both"/>
        <w:rPr>
          <w:rFonts w:cstheme="minorBidi"/>
          <w:sz w:val="28"/>
          <w:szCs w:val="28"/>
        </w:rPr>
      </w:pPr>
      <w:r w:rsidRPr="004A6392">
        <w:rPr>
          <w:rFonts w:cstheme="minorBidi"/>
          <w:sz w:val="28"/>
          <w:szCs w:val="28"/>
        </w:rPr>
        <w:t xml:space="preserve">2. Внести следующие изменения в раздел I Приложения №1 </w:t>
      </w:r>
      <w:r w:rsidRPr="004A6392">
        <w:rPr>
          <w:rFonts w:eastAsiaTheme="minorHAnsi" w:cstheme="minorBidi"/>
          <w:bCs/>
          <w:sz w:val="28"/>
          <w:szCs w:val="28"/>
          <w:bdr w:val="none" w:sz="0" w:space="0" w:color="auto" w:frame="1"/>
          <w:lang w:eastAsia="en-US"/>
        </w:rPr>
        <w:t xml:space="preserve">Постановления администрации Маганского сельсовета № 10 от 07.02.2023 г. «Об утверждении конкурсной документации для проведения открытого конкурса по отбору специализированной службы по  вопросам похоронного дела на территории Маганского сельсовета и о создании конкурсной комиссии» (далее по тексту Постановление № 10 от 07.02.2023 г.): </w:t>
      </w:r>
    </w:p>
    <w:p w:rsidR="004A6392" w:rsidRPr="004A6392" w:rsidRDefault="004A6392" w:rsidP="004A6392">
      <w:pPr>
        <w:ind w:firstLine="709"/>
        <w:jc w:val="both"/>
        <w:rPr>
          <w:rFonts w:cstheme="minorBidi"/>
          <w:sz w:val="28"/>
          <w:szCs w:val="28"/>
        </w:rPr>
      </w:pPr>
      <w:r w:rsidRPr="004A6392">
        <w:rPr>
          <w:rFonts w:cstheme="minorBidi"/>
          <w:sz w:val="28"/>
          <w:szCs w:val="28"/>
        </w:rPr>
        <w:t xml:space="preserve">2.1. Строку «Место, дата и время вскрытия конвертов» раздела I Приложения № 1 к Постановлению </w:t>
      </w:r>
      <w:r w:rsidRPr="004A6392">
        <w:rPr>
          <w:rFonts w:eastAsiaTheme="minorHAnsi" w:cstheme="minorBidi"/>
          <w:bCs/>
          <w:sz w:val="28"/>
          <w:szCs w:val="28"/>
          <w:bdr w:val="none" w:sz="0" w:space="0" w:color="auto" w:frame="1"/>
          <w:lang w:eastAsia="en-US"/>
        </w:rPr>
        <w:t>№ 10 от 07.02.2023 г.</w:t>
      </w:r>
      <w:r w:rsidRPr="004A6392">
        <w:rPr>
          <w:rFonts w:cstheme="minorBidi"/>
          <w:sz w:val="28"/>
          <w:szCs w:val="28"/>
        </w:rPr>
        <w:t xml:space="preserve"> изложить в следующей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844"/>
      </w:tblGrid>
      <w:tr w:rsidR="004A6392" w:rsidRPr="004A6392" w:rsidTr="007F59FB">
        <w:tc>
          <w:tcPr>
            <w:tcW w:w="4045" w:type="dxa"/>
          </w:tcPr>
          <w:p w:rsidR="004A6392" w:rsidRPr="004A6392" w:rsidRDefault="004A6392" w:rsidP="004A6392">
            <w:pPr>
              <w:jc w:val="both"/>
              <w:rPr>
                <w:rFonts w:eastAsiaTheme="minorHAnsi" w:cstheme="minorBidi"/>
                <w:b/>
                <w:sz w:val="28"/>
                <w:szCs w:val="28"/>
                <w:lang w:eastAsia="en-US"/>
              </w:rPr>
            </w:pPr>
            <w:r w:rsidRPr="004A6392">
              <w:rPr>
                <w:rFonts w:eastAsiaTheme="minorHAnsi" w:cstheme="minorBidi"/>
                <w:b/>
                <w:sz w:val="28"/>
                <w:szCs w:val="28"/>
                <w:lang w:eastAsia="en-US"/>
              </w:rPr>
              <w:t>Место, дата и время вскрытия конвертов</w:t>
            </w:r>
          </w:p>
        </w:tc>
        <w:tc>
          <w:tcPr>
            <w:tcW w:w="5844" w:type="dxa"/>
          </w:tcPr>
          <w:p w:rsidR="004A6392" w:rsidRPr="004A6392" w:rsidRDefault="004A6392" w:rsidP="004A6392">
            <w:pPr>
              <w:jc w:val="both"/>
              <w:rPr>
                <w:rFonts w:eastAsiaTheme="minorHAnsi" w:cstheme="minorBidi"/>
                <w:sz w:val="28"/>
                <w:szCs w:val="28"/>
                <w:lang w:eastAsia="en-US"/>
              </w:rPr>
            </w:pPr>
            <w:r w:rsidRPr="004A6392">
              <w:rPr>
                <w:rFonts w:eastAsiaTheme="minorHAnsi" w:cstheme="minorBidi"/>
                <w:sz w:val="28"/>
                <w:szCs w:val="28"/>
                <w:lang w:eastAsia="en-US"/>
              </w:rPr>
              <w:t xml:space="preserve">Заявки подаются с момента опубликования до 11.03.2024 г. ежедневно с 9-00 до 17-00, с 12-00 до 13-00 обед, кроме выходных дней по адресу Красноярский край, Березовский район, с. Маганск, ул. </w:t>
            </w:r>
            <w:proofErr w:type="gramStart"/>
            <w:r w:rsidRPr="004A6392">
              <w:rPr>
                <w:rFonts w:eastAsiaTheme="minorHAnsi" w:cstheme="minorBidi"/>
                <w:sz w:val="28"/>
                <w:szCs w:val="28"/>
                <w:lang w:eastAsia="en-US"/>
              </w:rPr>
              <w:t>Лесная</w:t>
            </w:r>
            <w:proofErr w:type="gramEnd"/>
            <w:r w:rsidRPr="004A6392">
              <w:rPr>
                <w:rFonts w:eastAsiaTheme="minorHAnsi" w:cstheme="minorBidi"/>
                <w:sz w:val="28"/>
                <w:szCs w:val="28"/>
                <w:lang w:eastAsia="en-US"/>
              </w:rPr>
              <w:t xml:space="preserve"> 1А, </w:t>
            </w:r>
            <w:proofErr w:type="spellStart"/>
            <w:r w:rsidRPr="004A6392">
              <w:rPr>
                <w:rFonts w:eastAsiaTheme="minorHAnsi" w:cstheme="minorBidi"/>
                <w:sz w:val="28"/>
                <w:szCs w:val="28"/>
                <w:lang w:eastAsia="en-US"/>
              </w:rPr>
              <w:t>каб</w:t>
            </w:r>
            <w:proofErr w:type="spellEnd"/>
            <w:r w:rsidRPr="004A6392">
              <w:rPr>
                <w:rFonts w:eastAsiaTheme="minorHAnsi" w:cstheme="minorBidi"/>
                <w:sz w:val="28"/>
                <w:szCs w:val="28"/>
                <w:lang w:eastAsia="en-US"/>
              </w:rPr>
              <w:t>. № 3.</w:t>
            </w:r>
          </w:p>
          <w:p w:rsidR="004A6392" w:rsidRPr="004A6392" w:rsidRDefault="004A6392" w:rsidP="004A6392">
            <w:pPr>
              <w:jc w:val="both"/>
              <w:rPr>
                <w:rFonts w:eastAsiaTheme="minorHAnsi" w:cstheme="minorBidi"/>
                <w:sz w:val="28"/>
                <w:szCs w:val="28"/>
                <w:lang w:eastAsia="en-US"/>
              </w:rPr>
            </w:pPr>
            <w:r w:rsidRPr="004A6392">
              <w:rPr>
                <w:rFonts w:eastAsiaTheme="minorHAnsi" w:cstheme="minorBidi"/>
                <w:sz w:val="28"/>
                <w:szCs w:val="28"/>
                <w:lang w:eastAsia="en-US"/>
              </w:rPr>
              <w:t>Заявки подаются в запечатанных конвертах.</w:t>
            </w:r>
          </w:p>
          <w:p w:rsidR="004A6392" w:rsidRPr="004A6392" w:rsidRDefault="004A6392" w:rsidP="004A6392">
            <w:pPr>
              <w:jc w:val="both"/>
              <w:rPr>
                <w:rFonts w:eastAsiaTheme="minorHAnsi" w:cstheme="minorBidi"/>
                <w:sz w:val="28"/>
                <w:szCs w:val="28"/>
                <w:lang w:eastAsia="en-US"/>
              </w:rPr>
            </w:pPr>
            <w:r w:rsidRPr="004A6392">
              <w:rPr>
                <w:rFonts w:eastAsiaTheme="minorHAnsi" w:cstheme="minorBidi"/>
                <w:sz w:val="28"/>
                <w:szCs w:val="28"/>
                <w:lang w:eastAsia="en-US"/>
              </w:rPr>
              <w:t xml:space="preserve">Вскрытие заявок конкурсной комиссией состоится 12.03.2024г., в  10 часов 30 мин. местного времени по адресу Красноярский край, Березовский район, с. Маганск, ул. </w:t>
            </w:r>
            <w:proofErr w:type="gramStart"/>
            <w:r w:rsidRPr="004A6392">
              <w:rPr>
                <w:rFonts w:eastAsiaTheme="minorHAnsi" w:cstheme="minorBidi"/>
                <w:sz w:val="28"/>
                <w:szCs w:val="28"/>
                <w:lang w:eastAsia="en-US"/>
              </w:rPr>
              <w:t>Лесная</w:t>
            </w:r>
            <w:proofErr w:type="gramEnd"/>
            <w:r w:rsidRPr="004A6392">
              <w:rPr>
                <w:rFonts w:eastAsiaTheme="minorHAnsi" w:cstheme="minorBidi"/>
                <w:sz w:val="28"/>
                <w:szCs w:val="28"/>
                <w:lang w:eastAsia="en-US"/>
              </w:rPr>
              <w:t xml:space="preserve"> 1А, </w:t>
            </w:r>
            <w:proofErr w:type="spellStart"/>
            <w:r w:rsidRPr="004A6392">
              <w:rPr>
                <w:rFonts w:eastAsiaTheme="minorHAnsi" w:cstheme="minorBidi"/>
                <w:sz w:val="28"/>
                <w:szCs w:val="28"/>
                <w:lang w:eastAsia="en-US"/>
              </w:rPr>
              <w:t>каб</w:t>
            </w:r>
            <w:proofErr w:type="spellEnd"/>
            <w:r w:rsidRPr="004A6392">
              <w:rPr>
                <w:rFonts w:eastAsiaTheme="minorHAnsi" w:cstheme="minorBidi"/>
                <w:sz w:val="28"/>
                <w:szCs w:val="28"/>
                <w:lang w:eastAsia="en-US"/>
              </w:rPr>
              <w:t>. № 3</w:t>
            </w:r>
          </w:p>
        </w:tc>
      </w:tr>
    </w:tbl>
    <w:p w:rsidR="004A6392" w:rsidRPr="004A6392" w:rsidRDefault="004A6392" w:rsidP="004A6392">
      <w:pPr>
        <w:ind w:firstLine="709"/>
        <w:jc w:val="both"/>
        <w:rPr>
          <w:rFonts w:eastAsiaTheme="minorHAnsi" w:cstheme="minorBidi"/>
          <w:sz w:val="28"/>
          <w:szCs w:val="28"/>
          <w:lang w:eastAsia="en-US"/>
        </w:rPr>
      </w:pPr>
      <w:r w:rsidRPr="004A6392">
        <w:rPr>
          <w:rFonts w:eastAsiaTheme="minorHAnsi" w:cstheme="minorBidi"/>
          <w:sz w:val="28"/>
          <w:szCs w:val="28"/>
          <w:lang w:eastAsia="en-US"/>
        </w:rPr>
        <w:t>3. Утвердить состав конкурсной комиссии для проведения открытого конкурса по отбору специализированной службы по вопросам похоронного дела на территории Маганского сельсовета Березовского района Красноярского края согласно Приложению  № 1.</w:t>
      </w:r>
    </w:p>
    <w:p w:rsidR="004A6392" w:rsidRPr="004A6392" w:rsidRDefault="004A6392" w:rsidP="004A6392">
      <w:pPr>
        <w:ind w:firstLine="709"/>
        <w:jc w:val="both"/>
        <w:rPr>
          <w:rFonts w:eastAsiaTheme="minorHAnsi" w:cstheme="minorBidi"/>
          <w:sz w:val="28"/>
          <w:szCs w:val="28"/>
          <w:lang w:eastAsia="en-US"/>
        </w:rPr>
      </w:pPr>
      <w:r w:rsidRPr="004A6392">
        <w:rPr>
          <w:rFonts w:eastAsiaTheme="minorHAnsi" w:cstheme="minorBidi"/>
          <w:sz w:val="28"/>
          <w:szCs w:val="28"/>
          <w:lang w:eastAsia="en-US"/>
        </w:rPr>
        <w:t>4. Настоящее Постановление вступает в силу со дня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w:t>
      </w:r>
    </w:p>
    <w:p w:rsidR="004A6392" w:rsidRPr="004A6392" w:rsidRDefault="004A6392" w:rsidP="004A6392">
      <w:pPr>
        <w:autoSpaceDE w:val="0"/>
        <w:autoSpaceDN w:val="0"/>
        <w:adjustRightInd w:val="0"/>
        <w:ind w:firstLine="709"/>
        <w:jc w:val="both"/>
        <w:rPr>
          <w:rFonts w:eastAsiaTheme="minorHAnsi" w:cstheme="minorBidi"/>
          <w:sz w:val="28"/>
          <w:szCs w:val="28"/>
          <w:lang w:eastAsia="en-US"/>
        </w:rPr>
      </w:pPr>
      <w:r w:rsidRPr="004A6392">
        <w:rPr>
          <w:rFonts w:eastAsiaTheme="minorHAnsi" w:cstheme="minorBidi"/>
          <w:sz w:val="28"/>
          <w:szCs w:val="28"/>
          <w:lang w:eastAsia="en-US"/>
        </w:rPr>
        <w:t xml:space="preserve">5. </w:t>
      </w:r>
      <w:proofErr w:type="gramStart"/>
      <w:r w:rsidRPr="004A6392">
        <w:rPr>
          <w:rFonts w:eastAsiaTheme="minorHAnsi" w:cstheme="minorBidi"/>
          <w:sz w:val="28"/>
          <w:szCs w:val="28"/>
          <w:lang w:eastAsia="en-US"/>
        </w:rPr>
        <w:t>Контроль за</w:t>
      </w:r>
      <w:proofErr w:type="gramEnd"/>
      <w:r w:rsidRPr="004A6392">
        <w:rPr>
          <w:rFonts w:eastAsiaTheme="minorHAnsi" w:cstheme="minorBidi"/>
          <w:sz w:val="28"/>
          <w:szCs w:val="28"/>
          <w:lang w:eastAsia="en-US"/>
        </w:rPr>
        <w:t xml:space="preserve"> исполнением настоящего Постановления оставляю за собой. </w:t>
      </w:r>
    </w:p>
    <w:p w:rsidR="004A6392" w:rsidRPr="004A6392" w:rsidRDefault="004A6392" w:rsidP="004A6392">
      <w:pPr>
        <w:jc w:val="both"/>
        <w:rPr>
          <w:sz w:val="28"/>
          <w:szCs w:val="27"/>
        </w:rPr>
      </w:pPr>
    </w:p>
    <w:p w:rsidR="00112576" w:rsidRDefault="004A6392" w:rsidP="007567C9">
      <w:pPr>
        <w:jc w:val="center"/>
        <w:rPr>
          <w:b/>
          <w:sz w:val="28"/>
          <w:szCs w:val="28"/>
        </w:rPr>
      </w:pPr>
      <w:r w:rsidRPr="004A6392">
        <w:rPr>
          <w:sz w:val="28"/>
          <w:szCs w:val="27"/>
        </w:rPr>
        <w:t>Глава сельсовета</w:t>
      </w:r>
      <w:r w:rsidRPr="004A6392">
        <w:rPr>
          <w:sz w:val="28"/>
          <w:szCs w:val="27"/>
        </w:rPr>
        <w:tab/>
      </w:r>
      <w:r w:rsidRPr="004A6392">
        <w:rPr>
          <w:sz w:val="28"/>
          <w:szCs w:val="27"/>
        </w:rPr>
        <w:tab/>
      </w:r>
      <w:r w:rsidRPr="004A6392">
        <w:rPr>
          <w:sz w:val="28"/>
          <w:szCs w:val="27"/>
        </w:rPr>
        <w:tab/>
      </w:r>
      <w:r w:rsidRPr="004A6392">
        <w:rPr>
          <w:sz w:val="28"/>
          <w:szCs w:val="27"/>
        </w:rPr>
        <w:tab/>
      </w:r>
      <w:r w:rsidRPr="004A6392">
        <w:rPr>
          <w:sz w:val="28"/>
          <w:szCs w:val="27"/>
        </w:rPr>
        <w:tab/>
      </w:r>
      <w:r w:rsidRPr="004A6392">
        <w:rPr>
          <w:sz w:val="28"/>
          <w:szCs w:val="27"/>
        </w:rPr>
        <w:tab/>
      </w:r>
      <w:r w:rsidRPr="004A6392">
        <w:rPr>
          <w:sz w:val="28"/>
          <w:szCs w:val="27"/>
        </w:rPr>
        <w:tab/>
      </w:r>
      <w:r w:rsidRPr="004A6392">
        <w:rPr>
          <w:sz w:val="28"/>
          <w:szCs w:val="27"/>
        </w:rPr>
        <w:tab/>
        <w:t xml:space="preserve">      А. Г. Ларионов</w:t>
      </w:r>
    </w:p>
    <w:p w:rsidR="004A6392" w:rsidRPr="004A6392" w:rsidRDefault="004A6392" w:rsidP="004A6392">
      <w:pPr>
        <w:keepNext/>
        <w:numPr>
          <w:ilvl w:val="1"/>
          <w:numId w:val="0"/>
        </w:numPr>
        <w:tabs>
          <w:tab w:val="num" w:pos="576"/>
        </w:tabs>
        <w:suppressAutoHyphens/>
        <w:ind w:left="5670"/>
        <w:outlineLvl w:val="1"/>
        <w:rPr>
          <w:b/>
          <w:bCs/>
          <w:i/>
          <w:iCs/>
          <w:sz w:val="28"/>
          <w:szCs w:val="28"/>
          <w:lang w:eastAsia="ar-SA"/>
        </w:rPr>
      </w:pPr>
      <w:r w:rsidRPr="004A6392">
        <w:rPr>
          <w:bCs/>
          <w:iCs/>
          <w:sz w:val="28"/>
          <w:szCs w:val="28"/>
          <w:lang w:eastAsia="ar-SA"/>
        </w:rPr>
        <w:lastRenderedPageBreak/>
        <w:t>Приложение № 1 к постановлению администрации Маганского сельсовета  № 13</w:t>
      </w:r>
    </w:p>
    <w:p w:rsidR="004A6392" w:rsidRPr="004A6392" w:rsidRDefault="004A6392" w:rsidP="004A6392">
      <w:pPr>
        <w:keepNext/>
        <w:numPr>
          <w:ilvl w:val="1"/>
          <w:numId w:val="0"/>
        </w:numPr>
        <w:tabs>
          <w:tab w:val="num" w:pos="576"/>
        </w:tabs>
        <w:suppressAutoHyphens/>
        <w:ind w:left="5670"/>
        <w:outlineLvl w:val="1"/>
        <w:rPr>
          <w:b/>
          <w:bCs/>
          <w:i/>
          <w:iCs/>
          <w:sz w:val="28"/>
          <w:szCs w:val="28"/>
          <w:lang w:eastAsia="ar-SA"/>
        </w:rPr>
      </w:pPr>
      <w:r w:rsidRPr="004A6392">
        <w:rPr>
          <w:bCs/>
          <w:iCs/>
          <w:sz w:val="28"/>
          <w:szCs w:val="28"/>
          <w:lang w:eastAsia="ar-SA"/>
        </w:rPr>
        <w:t>от «08» февраля 2024г.</w:t>
      </w:r>
    </w:p>
    <w:p w:rsidR="004A6392" w:rsidRPr="004A6392" w:rsidRDefault="004A6392" w:rsidP="004A6392">
      <w:pPr>
        <w:keepNext/>
        <w:numPr>
          <w:ilvl w:val="1"/>
          <w:numId w:val="0"/>
        </w:numPr>
        <w:tabs>
          <w:tab w:val="num" w:pos="576"/>
        </w:tabs>
        <w:suppressAutoHyphens/>
        <w:ind w:left="6663"/>
        <w:outlineLvl w:val="1"/>
        <w:rPr>
          <w:rFonts w:cs="Cambria"/>
          <w:b/>
          <w:bCs/>
          <w:i/>
          <w:iCs/>
          <w:sz w:val="28"/>
          <w:szCs w:val="28"/>
          <w:lang w:eastAsia="en-US"/>
        </w:rPr>
      </w:pPr>
      <w:r w:rsidRPr="004A6392">
        <w:rPr>
          <w:rFonts w:cs="Cambria"/>
          <w:b/>
          <w:bCs/>
          <w:i/>
          <w:iCs/>
          <w:sz w:val="28"/>
          <w:szCs w:val="28"/>
          <w:lang w:eastAsia="en-US"/>
        </w:rPr>
        <w:t xml:space="preserve">                                </w:t>
      </w:r>
    </w:p>
    <w:p w:rsidR="004A6392" w:rsidRPr="004A6392" w:rsidRDefault="004A6392" w:rsidP="004A6392">
      <w:pPr>
        <w:ind w:firstLine="709"/>
        <w:rPr>
          <w:rFonts w:eastAsiaTheme="minorHAnsi" w:cstheme="minorBidi"/>
          <w:sz w:val="28"/>
          <w:szCs w:val="28"/>
          <w:lang w:eastAsia="en-US"/>
        </w:rPr>
      </w:pPr>
    </w:p>
    <w:p w:rsidR="004A6392" w:rsidRPr="004A6392" w:rsidRDefault="004A6392" w:rsidP="004A6392">
      <w:pPr>
        <w:ind w:firstLine="709"/>
        <w:jc w:val="center"/>
        <w:rPr>
          <w:rFonts w:eastAsiaTheme="minorHAnsi" w:cstheme="minorBidi"/>
          <w:sz w:val="28"/>
          <w:szCs w:val="28"/>
          <w:lang w:eastAsia="en-US"/>
        </w:rPr>
      </w:pPr>
      <w:r w:rsidRPr="004A6392">
        <w:rPr>
          <w:rFonts w:eastAsiaTheme="minorHAnsi" w:cstheme="minorBidi"/>
          <w:sz w:val="28"/>
          <w:szCs w:val="28"/>
          <w:lang w:eastAsia="en-US"/>
        </w:rPr>
        <w:t>Состав конкурсной комиссии</w:t>
      </w:r>
    </w:p>
    <w:p w:rsidR="004A6392" w:rsidRPr="004A6392" w:rsidRDefault="004A6392" w:rsidP="004A6392">
      <w:pPr>
        <w:autoSpaceDE w:val="0"/>
        <w:autoSpaceDN w:val="0"/>
        <w:adjustRightInd w:val="0"/>
        <w:jc w:val="center"/>
        <w:rPr>
          <w:rFonts w:eastAsiaTheme="minorHAnsi" w:cstheme="minorBidi"/>
          <w:color w:val="000000"/>
          <w:sz w:val="28"/>
          <w:szCs w:val="28"/>
          <w:lang w:eastAsia="en-US"/>
        </w:rPr>
      </w:pPr>
      <w:r w:rsidRPr="004A6392">
        <w:rPr>
          <w:rFonts w:eastAsiaTheme="minorHAnsi" w:cstheme="minorBidi"/>
          <w:sz w:val="28"/>
          <w:szCs w:val="28"/>
          <w:lang w:eastAsia="en-US"/>
        </w:rPr>
        <w:t xml:space="preserve"> для проведения открытого конкурса по отбору </w:t>
      </w:r>
      <w:r w:rsidRPr="004A6392">
        <w:rPr>
          <w:rFonts w:eastAsiaTheme="minorHAnsi" w:cstheme="minorBidi"/>
          <w:color w:val="000000"/>
          <w:sz w:val="28"/>
          <w:szCs w:val="28"/>
          <w:lang w:eastAsia="en-US"/>
        </w:rPr>
        <w:t>специализированной службы по вопросам похоронного дела на территории</w:t>
      </w:r>
    </w:p>
    <w:p w:rsidR="004A6392" w:rsidRPr="004A6392" w:rsidRDefault="004A6392" w:rsidP="004A6392">
      <w:pPr>
        <w:autoSpaceDE w:val="0"/>
        <w:autoSpaceDN w:val="0"/>
        <w:adjustRightInd w:val="0"/>
        <w:rPr>
          <w:rFonts w:eastAsiaTheme="minorHAnsi" w:cstheme="minorBidi"/>
          <w:bCs/>
          <w:color w:val="000000"/>
          <w:sz w:val="28"/>
          <w:szCs w:val="28"/>
          <w:lang w:eastAsia="en-US"/>
        </w:rPr>
      </w:pPr>
      <w:r w:rsidRPr="004A6392">
        <w:rPr>
          <w:rFonts w:eastAsiaTheme="minorHAnsi" w:cstheme="minorBidi"/>
          <w:bCs/>
          <w:color w:val="000000"/>
          <w:sz w:val="28"/>
          <w:szCs w:val="28"/>
          <w:lang w:eastAsia="en-US"/>
        </w:rPr>
        <w:t xml:space="preserve">            Маганского сельсовета Березовского района Красноярского края</w:t>
      </w:r>
    </w:p>
    <w:p w:rsidR="004A6392" w:rsidRPr="004A6392" w:rsidRDefault="004A6392" w:rsidP="004A6392">
      <w:pPr>
        <w:rPr>
          <w:rFonts w:eastAsiaTheme="minorHAnsi" w:cstheme="minorBidi"/>
          <w:sz w:val="28"/>
          <w:szCs w:val="28"/>
          <w:lang w:eastAsia="en-US"/>
        </w:rPr>
      </w:pPr>
    </w:p>
    <w:tbl>
      <w:tblPr>
        <w:tblW w:w="883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445"/>
        <w:gridCol w:w="3960"/>
      </w:tblGrid>
      <w:tr w:rsidR="004A6392" w:rsidRPr="004A6392" w:rsidTr="007F59FB">
        <w:trPr>
          <w:trHeight w:val="630"/>
          <w:jc w:val="center"/>
        </w:trPr>
        <w:tc>
          <w:tcPr>
            <w:tcW w:w="426" w:type="dxa"/>
          </w:tcPr>
          <w:p w:rsidR="004A6392" w:rsidRPr="004A6392" w:rsidRDefault="004A6392" w:rsidP="004A6392">
            <w:pPr>
              <w:ind w:right="-107"/>
              <w:rPr>
                <w:rFonts w:eastAsiaTheme="minorHAnsi" w:cstheme="minorBidi"/>
                <w:sz w:val="28"/>
                <w:szCs w:val="28"/>
                <w:lang w:eastAsia="en-US"/>
              </w:rPr>
            </w:pPr>
            <w:r w:rsidRPr="004A6392">
              <w:rPr>
                <w:rFonts w:eastAsiaTheme="minorHAnsi" w:cstheme="minorBidi"/>
                <w:sz w:val="28"/>
                <w:szCs w:val="28"/>
                <w:lang w:eastAsia="en-US"/>
              </w:rPr>
              <w:t>1.</w:t>
            </w:r>
          </w:p>
        </w:tc>
        <w:tc>
          <w:tcPr>
            <w:tcW w:w="4445" w:type="dxa"/>
          </w:tcPr>
          <w:p w:rsidR="004A6392" w:rsidRPr="004A6392" w:rsidRDefault="004A6392" w:rsidP="004A6392">
            <w:pPr>
              <w:jc w:val="center"/>
              <w:rPr>
                <w:rFonts w:eastAsiaTheme="minorHAnsi" w:cstheme="minorBidi"/>
                <w:sz w:val="28"/>
                <w:szCs w:val="28"/>
                <w:lang w:eastAsia="en-US"/>
              </w:rPr>
            </w:pPr>
            <w:proofErr w:type="spellStart"/>
            <w:r w:rsidRPr="004A6392">
              <w:rPr>
                <w:rFonts w:eastAsiaTheme="minorHAnsi" w:cstheme="minorBidi"/>
                <w:sz w:val="28"/>
                <w:szCs w:val="28"/>
                <w:lang w:eastAsia="en-US"/>
              </w:rPr>
              <w:t>Запара</w:t>
            </w:r>
            <w:proofErr w:type="spellEnd"/>
            <w:r w:rsidRPr="004A6392">
              <w:rPr>
                <w:rFonts w:eastAsiaTheme="minorHAnsi" w:cstheme="minorBidi"/>
                <w:sz w:val="28"/>
                <w:szCs w:val="28"/>
                <w:lang w:eastAsia="en-US"/>
              </w:rPr>
              <w:t xml:space="preserve"> Елена Сергеевна</w:t>
            </w:r>
          </w:p>
        </w:tc>
        <w:tc>
          <w:tcPr>
            <w:tcW w:w="3960" w:type="dxa"/>
          </w:tcPr>
          <w:p w:rsidR="004A6392" w:rsidRPr="004A6392" w:rsidRDefault="004A6392" w:rsidP="004A6392">
            <w:pPr>
              <w:jc w:val="center"/>
              <w:rPr>
                <w:rFonts w:eastAsiaTheme="minorHAnsi" w:cstheme="minorBidi"/>
                <w:sz w:val="28"/>
                <w:szCs w:val="28"/>
                <w:lang w:eastAsia="en-US"/>
              </w:rPr>
            </w:pPr>
            <w:r w:rsidRPr="004A6392">
              <w:rPr>
                <w:rFonts w:eastAsiaTheme="minorHAnsi" w:cstheme="minorBidi"/>
                <w:sz w:val="28"/>
                <w:szCs w:val="28"/>
                <w:lang w:eastAsia="en-US"/>
              </w:rPr>
              <w:t xml:space="preserve">Заместитель главы сельсовета, </w:t>
            </w:r>
          </w:p>
          <w:p w:rsidR="004A6392" w:rsidRPr="004A6392" w:rsidRDefault="004A6392" w:rsidP="004A6392">
            <w:pPr>
              <w:jc w:val="center"/>
              <w:rPr>
                <w:rFonts w:eastAsiaTheme="minorHAnsi" w:cstheme="minorBidi"/>
                <w:sz w:val="28"/>
                <w:szCs w:val="28"/>
                <w:lang w:eastAsia="en-US"/>
              </w:rPr>
            </w:pPr>
            <w:r w:rsidRPr="004A6392">
              <w:rPr>
                <w:rFonts w:eastAsiaTheme="minorHAnsi" w:cstheme="minorBidi"/>
                <w:sz w:val="28"/>
                <w:szCs w:val="28"/>
                <w:lang w:eastAsia="en-US"/>
              </w:rPr>
              <w:t>председатель комиссии</w:t>
            </w:r>
          </w:p>
        </w:tc>
      </w:tr>
      <w:tr w:rsidR="004A6392" w:rsidRPr="004A6392" w:rsidTr="007F59FB">
        <w:trPr>
          <w:trHeight w:val="345"/>
          <w:jc w:val="center"/>
        </w:trPr>
        <w:tc>
          <w:tcPr>
            <w:tcW w:w="426" w:type="dxa"/>
          </w:tcPr>
          <w:p w:rsidR="004A6392" w:rsidRPr="004A6392" w:rsidRDefault="004A6392" w:rsidP="004A6392">
            <w:pPr>
              <w:rPr>
                <w:rFonts w:eastAsiaTheme="minorHAnsi" w:cstheme="minorBidi"/>
                <w:sz w:val="28"/>
                <w:szCs w:val="28"/>
                <w:lang w:eastAsia="en-US"/>
              </w:rPr>
            </w:pPr>
            <w:r w:rsidRPr="004A6392">
              <w:rPr>
                <w:rFonts w:eastAsiaTheme="minorHAnsi" w:cstheme="minorBidi"/>
                <w:sz w:val="28"/>
                <w:szCs w:val="28"/>
                <w:lang w:eastAsia="en-US"/>
              </w:rPr>
              <w:t>2.</w:t>
            </w:r>
          </w:p>
        </w:tc>
        <w:tc>
          <w:tcPr>
            <w:tcW w:w="4445" w:type="dxa"/>
          </w:tcPr>
          <w:p w:rsidR="004A6392" w:rsidRPr="004A6392" w:rsidRDefault="004A6392" w:rsidP="004A6392">
            <w:pPr>
              <w:jc w:val="center"/>
              <w:rPr>
                <w:rFonts w:eastAsiaTheme="minorHAnsi" w:cstheme="minorBidi"/>
                <w:sz w:val="28"/>
                <w:szCs w:val="28"/>
                <w:lang w:eastAsia="en-US"/>
              </w:rPr>
            </w:pPr>
            <w:proofErr w:type="spellStart"/>
            <w:r w:rsidRPr="004A6392">
              <w:rPr>
                <w:rFonts w:eastAsiaTheme="minorHAnsi" w:cstheme="minorBidi"/>
                <w:sz w:val="28"/>
                <w:szCs w:val="28"/>
                <w:lang w:eastAsia="en-US"/>
              </w:rPr>
              <w:t>Шкутина</w:t>
            </w:r>
            <w:proofErr w:type="spellEnd"/>
            <w:r w:rsidRPr="004A6392">
              <w:rPr>
                <w:rFonts w:eastAsiaTheme="minorHAnsi" w:cstheme="minorBidi"/>
                <w:sz w:val="28"/>
                <w:szCs w:val="28"/>
                <w:lang w:eastAsia="en-US"/>
              </w:rPr>
              <w:t xml:space="preserve"> Людмила Васильевна</w:t>
            </w:r>
          </w:p>
        </w:tc>
        <w:tc>
          <w:tcPr>
            <w:tcW w:w="3960" w:type="dxa"/>
          </w:tcPr>
          <w:p w:rsidR="004A6392" w:rsidRPr="004A6392" w:rsidRDefault="004A6392" w:rsidP="004A6392">
            <w:pPr>
              <w:jc w:val="center"/>
              <w:rPr>
                <w:rFonts w:eastAsiaTheme="minorHAnsi" w:cstheme="minorBidi"/>
                <w:sz w:val="28"/>
                <w:szCs w:val="28"/>
                <w:lang w:eastAsia="en-US"/>
              </w:rPr>
            </w:pPr>
            <w:r w:rsidRPr="004A6392">
              <w:rPr>
                <w:rFonts w:eastAsiaTheme="minorHAnsi" w:cstheme="minorBidi"/>
                <w:sz w:val="28"/>
                <w:szCs w:val="28"/>
                <w:lang w:eastAsia="en-US"/>
              </w:rPr>
              <w:t>Ведущий специалист, заместитель председателя комиссии</w:t>
            </w:r>
          </w:p>
        </w:tc>
      </w:tr>
      <w:tr w:rsidR="004A6392" w:rsidRPr="004A6392" w:rsidTr="007F59FB">
        <w:trPr>
          <w:trHeight w:val="150"/>
          <w:jc w:val="center"/>
        </w:trPr>
        <w:tc>
          <w:tcPr>
            <w:tcW w:w="8831" w:type="dxa"/>
            <w:gridSpan w:val="3"/>
          </w:tcPr>
          <w:p w:rsidR="004A6392" w:rsidRPr="004A6392" w:rsidRDefault="004A6392" w:rsidP="004A6392">
            <w:pPr>
              <w:jc w:val="center"/>
              <w:rPr>
                <w:rFonts w:eastAsiaTheme="minorHAnsi" w:cstheme="minorBidi"/>
                <w:sz w:val="28"/>
                <w:szCs w:val="28"/>
                <w:lang w:eastAsia="en-US"/>
              </w:rPr>
            </w:pPr>
            <w:r w:rsidRPr="004A6392">
              <w:rPr>
                <w:rFonts w:eastAsiaTheme="minorHAnsi" w:cstheme="minorBidi"/>
                <w:sz w:val="28"/>
                <w:szCs w:val="28"/>
                <w:lang w:eastAsia="en-US"/>
              </w:rPr>
              <w:t>Члены комиссии</w:t>
            </w:r>
          </w:p>
        </w:tc>
      </w:tr>
      <w:tr w:rsidR="004A6392" w:rsidRPr="004A6392" w:rsidTr="007F59FB">
        <w:trPr>
          <w:trHeight w:val="360"/>
          <w:jc w:val="center"/>
        </w:trPr>
        <w:tc>
          <w:tcPr>
            <w:tcW w:w="426" w:type="dxa"/>
          </w:tcPr>
          <w:p w:rsidR="004A6392" w:rsidRPr="004A6392" w:rsidRDefault="004A6392" w:rsidP="004A6392">
            <w:pPr>
              <w:rPr>
                <w:rFonts w:eastAsiaTheme="minorHAnsi" w:cstheme="minorBidi"/>
                <w:sz w:val="28"/>
                <w:szCs w:val="28"/>
                <w:lang w:eastAsia="en-US"/>
              </w:rPr>
            </w:pPr>
            <w:r w:rsidRPr="004A6392">
              <w:rPr>
                <w:rFonts w:eastAsiaTheme="minorHAnsi" w:cstheme="minorBidi"/>
                <w:sz w:val="28"/>
                <w:szCs w:val="28"/>
                <w:lang w:eastAsia="en-US"/>
              </w:rPr>
              <w:t>3.</w:t>
            </w:r>
          </w:p>
        </w:tc>
        <w:tc>
          <w:tcPr>
            <w:tcW w:w="4445" w:type="dxa"/>
          </w:tcPr>
          <w:p w:rsidR="004A6392" w:rsidRPr="004A6392" w:rsidRDefault="004A6392" w:rsidP="004A6392">
            <w:pPr>
              <w:jc w:val="center"/>
              <w:rPr>
                <w:rFonts w:eastAsiaTheme="minorHAnsi" w:cstheme="minorBidi"/>
                <w:sz w:val="28"/>
                <w:szCs w:val="28"/>
                <w:lang w:eastAsia="en-US"/>
              </w:rPr>
            </w:pPr>
            <w:r w:rsidRPr="004A6392">
              <w:rPr>
                <w:rFonts w:eastAsiaTheme="minorHAnsi" w:cstheme="minorBidi"/>
                <w:sz w:val="28"/>
                <w:szCs w:val="28"/>
                <w:lang w:eastAsia="en-US"/>
              </w:rPr>
              <w:t>Томилова Ирина Ивановна</w:t>
            </w:r>
          </w:p>
        </w:tc>
        <w:tc>
          <w:tcPr>
            <w:tcW w:w="3960" w:type="dxa"/>
          </w:tcPr>
          <w:p w:rsidR="004A6392" w:rsidRPr="004A6392" w:rsidRDefault="004A6392" w:rsidP="004A6392">
            <w:pPr>
              <w:jc w:val="center"/>
              <w:rPr>
                <w:rFonts w:eastAsiaTheme="minorHAnsi" w:cstheme="minorBidi"/>
                <w:sz w:val="28"/>
                <w:szCs w:val="28"/>
                <w:lang w:eastAsia="en-US"/>
              </w:rPr>
            </w:pPr>
            <w:r w:rsidRPr="004A6392">
              <w:rPr>
                <w:rFonts w:eastAsiaTheme="minorHAnsi" w:cstheme="minorBidi"/>
                <w:sz w:val="28"/>
                <w:szCs w:val="28"/>
                <w:lang w:eastAsia="en-US"/>
              </w:rPr>
              <w:t>Ведущий специалист</w:t>
            </w:r>
          </w:p>
        </w:tc>
      </w:tr>
      <w:tr w:rsidR="004A6392" w:rsidRPr="004A6392" w:rsidTr="007F59FB">
        <w:trPr>
          <w:trHeight w:val="600"/>
          <w:jc w:val="center"/>
        </w:trPr>
        <w:tc>
          <w:tcPr>
            <w:tcW w:w="426" w:type="dxa"/>
          </w:tcPr>
          <w:p w:rsidR="004A6392" w:rsidRPr="004A6392" w:rsidRDefault="004A6392" w:rsidP="004A6392">
            <w:pPr>
              <w:rPr>
                <w:rFonts w:eastAsiaTheme="minorHAnsi" w:cstheme="minorBidi"/>
                <w:sz w:val="28"/>
                <w:szCs w:val="28"/>
                <w:lang w:eastAsia="en-US"/>
              </w:rPr>
            </w:pPr>
            <w:r w:rsidRPr="004A6392">
              <w:rPr>
                <w:rFonts w:eastAsiaTheme="minorHAnsi" w:cstheme="minorBidi"/>
                <w:sz w:val="28"/>
                <w:szCs w:val="28"/>
                <w:lang w:eastAsia="en-US"/>
              </w:rPr>
              <w:t>4.</w:t>
            </w:r>
          </w:p>
        </w:tc>
        <w:tc>
          <w:tcPr>
            <w:tcW w:w="4445" w:type="dxa"/>
          </w:tcPr>
          <w:p w:rsidR="004A6392" w:rsidRPr="004A6392" w:rsidRDefault="004A6392" w:rsidP="004A6392">
            <w:pPr>
              <w:jc w:val="center"/>
              <w:rPr>
                <w:rFonts w:eastAsiaTheme="minorHAnsi" w:cstheme="minorBidi"/>
                <w:sz w:val="28"/>
                <w:szCs w:val="28"/>
                <w:lang w:eastAsia="en-US"/>
              </w:rPr>
            </w:pPr>
            <w:proofErr w:type="spellStart"/>
            <w:r w:rsidRPr="004A6392">
              <w:rPr>
                <w:rFonts w:eastAsiaTheme="minorHAnsi" w:cstheme="minorBidi"/>
                <w:sz w:val="28"/>
                <w:szCs w:val="28"/>
                <w:lang w:eastAsia="en-US"/>
              </w:rPr>
              <w:t>Камскова</w:t>
            </w:r>
            <w:proofErr w:type="spellEnd"/>
            <w:r w:rsidRPr="004A6392">
              <w:rPr>
                <w:rFonts w:eastAsiaTheme="minorHAnsi" w:cstheme="minorBidi"/>
                <w:sz w:val="28"/>
                <w:szCs w:val="28"/>
                <w:lang w:eastAsia="en-US"/>
              </w:rPr>
              <w:t xml:space="preserve"> Оксана Анатольевна</w:t>
            </w:r>
          </w:p>
        </w:tc>
        <w:tc>
          <w:tcPr>
            <w:tcW w:w="3960" w:type="dxa"/>
          </w:tcPr>
          <w:p w:rsidR="004A6392" w:rsidRPr="004A6392" w:rsidRDefault="004A6392" w:rsidP="004A6392">
            <w:pPr>
              <w:jc w:val="center"/>
              <w:rPr>
                <w:rFonts w:eastAsiaTheme="minorHAnsi" w:cstheme="minorBidi"/>
                <w:sz w:val="28"/>
                <w:szCs w:val="28"/>
                <w:lang w:eastAsia="en-US"/>
              </w:rPr>
            </w:pPr>
            <w:r w:rsidRPr="004A6392">
              <w:rPr>
                <w:rFonts w:eastAsiaTheme="minorHAnsi" w:cstheme="minorBidi"/>
                <w:sz w:val="28"/>
                <w:szCs w:val="28"/>
                <w:lang w:eastAsia="en-US"/>
              </w:rPr>
              <w:t>Председатель Маганского сельского совета депутатов</w:t>
            </w:r>
          </w:p>
          <w:p w:rsidR="004A6392" w:rsidRPr="004A6392" w:rsidRDefault="004A6392" w:rsidP="004A6392">
            <w:pPr>
              <w:jc w:val="center"/>
              <w:rPr>
                <w:rFonts w:eastAsiaTheme="minorHAnsi" w:cstheme="minorBidi"/>
                <w:sz w:val="28"/>
                <w:szCs w:val="28"/>
                <w:lang w:eastAsia="en-US"/>
              </w:rPr>
            </w:pPr>
            <w:r w:rsidRPr="004A6392">
              <w:rPr>
                <w:rFonts w:eastAsiaTheme="minorHAnsi" w:cstheme="minorBidi"/>
                <w:sz w:val="28"/>
                <w:szCs w:val="28"/>
                <w:lang w:eastAsia="en-US"/>
              </w:rPr>
              <w:t>(по согласованию)</w:t>
            </w:r>
          </w:p>
        </w:tc>
      </w:tr>
      <w:tr w:rsidR="004A6392" w:rsidRPr="004A6392" w:rsidTr="007F59FB">
        <w:trPr>
          <w:trHeight w:val="600"/>
          <w:jc w:val="center"/>
        </w:trPr>
        <w:tc>
          <w:tcPr>
            <w:tcW w:w="426" w:type="dxa"/>
          </w:tcPr>
          <w:p w:rsidR="004A6392" w:rsidRPr="004A6392" w:rsidRDefault="004A6392" w:rsidP="004A6392">
            <w:pPr>
              <w:rPr>
                <w:rFonts w:eastAsiaTheme="minorHAnsi" w:cstheme="minorBidi"/>
                <w:sz w:val="28"/>
                <w:szCs w:val="28"/>
                <w:lang w:eastAsia="en-US"/>
              </w:rPr>
            </w:pPr>
            <w:r w:rsidRPr="004A6392">
              <w:rPr>
                <w:rFonts w:eastAsiaTheme="minorHAnsi" w:cstheme="minorBidi"/>
                <w:sz w:val="28"/>
                <w:szCs w:val="28"/>
                <w:lang w:eastAsia="en-US"/>
              </w:rPr>
              <w:t>5.</w:t>
            </w:r>
          </w:p>
        </w:tc>
        <w:tc>
          <w:tcPr>
            <w:tcW w:w="4445" w:type="dxa"/>
          </w:tcPr>
          <w:p w:rsidR="004A6392" w:rsidRPr="004A6392" w:rsidRDefault="004A6392" w:rsidP="004A6392">
            <w:pPr>
              <w:jc w:val="center"/>
              <w:rPr>
                <w:rFonts w:eastAsiaTheme="minorHAnsi" w:cstheme="minorBidi"/>
                <w:sz w:val="28"/>
                <w:szCs w:val="28"/>
                <w:lang w:eastAsia="en-US"/>
              </w:rPr>
            </w:pPr>
            <w:proofErr w:type="spellStart"/>
            <w:r w:rsidRPr="004A6392">
              <w:rPr>
                <w:rFonts w:eastAsiaTheme="minorHAnsi" w:cstheme="minorBidi"/>
                <w:sz w:val="28"/>
                <w:szCs w:val="28"/>
                <w:lang w:eastAsia="en-US"/>
              </w:rPr>
              <w:t>Розинберг</w:t>
            </w:r>
            <w:proofErr w:type="spellEnd"/>
            <w:r w:rsidRPr="004A6392">
              <w:rPr>
                <w:rFonts w:eastAsiaTheme="minorHAnsi" w:cstheme="minorBidi"/>
                <w:sz w:val="28"/>
                <w:szCs w:val="28"/>
                <w:lang w:eastAsia="en-US"/>
              </w:rPr>
              <w:t xml:space="preserve"> Наталья Викторовна</w:t>
            </w:r>
          </w:p>
        </w:tc>
        <w:tc>
          <w:tcPr>
            <w:tcW w:w="3960" w:type="dxa"/>
          </w:tcPr>
          <w:p w:rsidR="004A6392" w:rsidRPr="004A6392" w:rsidRDefault="004A6392" w:rsidP="004A6392">
            <w:pPr>
              <w:jc w:val="center"/>
              <w:rPr>
                <w:rFonts w:eastAsiaTheme="minorHAnsi" w:cstheme="minorBidi"/>
                <w:sz w:val="28"/>
                <w:szCs w:val="28"/>
                <w:lang w:eastAsia="en-US"/>
              </w:rPr>
            </w:pPr>
            <w:r w:rsidRPr="004A6392">
              <w:rPr>
                <w:rFonts w:eastAsiaTheme="minorHAnsi" w:cstheme="minorBidi"/>
                <w:sz w:val="28"/>
                <w:szCs w:val="28"/>
                <w:lang w:eastAsia="en-US"/>
              </w:rPr>
              <w:t>Инспектор ВУС (по согласованию)</w:t>
            </w:r>
          </w:p>
        </w:tc>
      </w:tr>
    </w:tbl>
    <w:p w:rsidR="004A6392" w:rsidRDefault="004A6392" w:rsidP="00384BA1">
      <w:pPr>
        <w:widowControl w:val="0"/>
        <w:autoSpaceDE w:val="0"/>
        <w:autoSpaceDN w:val="0"/>
        <w:adjustRightInd w:val="0"/>
        <w:ind w:firstLine="708"/>
        <w:jc w:val="both"/>
        <w:rPr>
          <w:b/>
          <w:sz w:val="28"/>
          <w:szCs w:val="28"/>
        </w:rPr>
      </w:pPr>
    </w:p>
    <w:p w:rsidR="007567C9" w:rsidRDefault="007567C9" w:rsidP="00384BA1">
      <w:pPr>
        <w:widowControl w:val="0"/>
        <w:autoSpaceDE w:val="0"/>
        <w:autoSpaceDN w:val="0"/>
        <w:adjustRightInd w:val="0"/>
        <w:ind w:firstLine="708"/>
        <w:jc w:val="both"/>
        <w:rPr>
          <w:b/>
          <w:sz w:val="28"/>
          <w:szCs w:val="28"/>
        </w:rPr>
      </w:pPr>
    </w:p>
    <w:p w:rsidR="005C246B" w:rsidRDefault="005C246B" w:rsidP="005C246B">
      <w:pPr>
        <w:shd w:val="clear" w:color="auto" w:fill="FFFFFF"/>
        <w:ind w:firstLine="142"/>
        <w:jc w:val="center"/>
        <w:rPr>
          <w:color w:val="000000"/>
          <w:sz w:val="28"/>
          <w:szCs w:val="28"/>
        </w:rPr>
      </w:pPr>
      <w:r>
        <w:rPr>
          <w:color w:val="000000"/>
          <w:sz w:val="28"/>
          <w:szCs w:val="28"/>
        </w:rPr>
        <w:t>*******************************************************</w:t>
      </w:r>
    </w:p>
    <w:p w:rsidR="007567C9" w:rsidRDefault="007567C9" w:rsidP="005C246B">
      <w:pPr>
        <w:shd w:val="clear" w:color="auto" w:fill="FFFFFF"/>
        <w:ind w:firstLine="142"/>
        <w:jc w:val="center"/>
        <w:rPr>
          <w:color w:val="000000"/>
          <w:sz w:val="28"/>
          <w:szCs w:val="28"/>
        </w:rPr>
      </w:pPr>
    </w:p>
    <w:p w:rsidR="007567C9" w:rsidRDefault="007567C9" w:rsidP="005C246B">
      <w:pPr>
        <w:shd w:val="clear" w:color="auto" w:fill="FFFFFF"/>
        <w:ind w:firstLine="142"/>
        <w:jc w:val="center"/>
        <w:rPr>
          <w:color w:val="000000"/>
          <w:sz w:val="28"/>
          <w:szCs w:val="28"/>
        </w:rPr>
      </w:pPr>
    </w:p>
    <w:p w:rsidR="007567C9" w:rsidRDefault="007567C9" w:rsidP="005C246B">
      <w:pPr>
        <w:shd w:val="clear" w:color="auto" w:fill="FFFFFF"/>
        <w:ind w:firstLine="142"/>
        <w:jc w:val="center"/>
        <w:rPr>
          <w:color w:val="000000"/>
          <w:sz w:val="28"/>
          <w:szCs w:val="28"/>
        </w:rPr>
      </w:pPr>
    </w:p>
    <w:p w:rsidR="007567C9" w:rsidRDefault="007567C9" w:rsidP="005C246B">
      <w:pPr>
        <w:shd w:val="clear" w:color="auto" w:fill="FFFFFF"/>
        <w:ind w:firstLine="142"/>
        <w:jc w:val="center"/>
        <w:rPr>
          <w:color w:val="000000"/>
          <w:sz w:val="28"/>
          <w:szCs w:val="28"/>
        </w:rPr>
      </w:pPr>
    </w:p>
    <w:p w:rsidR="007567C9" w:rsidRDefault="007567C9" w:rsidP="005C246B">
      <w:pPr>
        <w:shd w:val="clear" w:color="auto" w:fill="FFFFFF"/>
        <w:ind w:firstLine="142"/>
        <w:jc w:val="center"/>
        <w:rPr>
          <w:color w:val="000000"/>
          <w:sz w:val="28"/>
          <w:szCs w:val="28"/>
        </w:rPr>
      </w:pPr>
    </w:p>
    <w:p w:rsidR="007567C9" w:rsidRDefault="007567C9" w:rsidP="005C246B">
      <w:pPr>
        <w:shd w:val="clear" w:color="auto" w:fill="FFFFFF"/>
        <w:ind w:firstLine="142"/>
        <w:jc w:val="center"/>
        <w:rPr>
          <w:color w:val="000000"/>
          <w:sz w:val="28"/>
          <w:szCs w:val="28"/>
        </w:rPr>
      </w:pPr>
    </w:p>
    <w:p w:rsidR="007567C9" w:rsidRDefault="007567C9" w:rsidP="005C246B">
      <w:pPr>
        <w:shd w:val="clear" w:color="auto" w:fill="FFFFFF"/>
        <w:ind w:firstLine="142"/>
        <w:jc w:val="center"/>
        <w:rPr>
          <w:color w:val="000000"/>
          <w:sz w:val="28"/>
          <w:szCs w:val="28"/>
        </w:rPr>
      </w:pPr>
    </w:p>
    <w:p w:rsidR="007567C9" w:rsidRDefault="007567C9" w:rsidP="005C246B">
      <w:pPr>
        <w:shd w:val="clear" w:color="auto" w:fill="FFFFFF"/>
        <w:ind w:firstLine="142"/>
        <w:jc w:val="center"/>
        <w:rPr>
          <w:color w:val="000000"/>
          <w:sz w:val="28"/>
          <w:szCs w:val="28"/>
        </w:rPr>
      </w:pPr>
    </w:p>
    <w:p w:rsidR="007567C9" w:rsidRDefault="007567C9" w:rsidP="005C246B">
      <w:pPr>
        <w:shd w:val="clear" w:color="auto" w:fill="FFFFFF"/>
        <w:ind w:firstLine="142"/>
        <w:jc w:val="center"/>
        <w:rPr>
          <w:color w:val="000000"/>
          <w:sz w:val="28"/>
          <w:szCs w:val="28"/>
        </w:rPr>
      </w:pPr>
    </w:p>
    <w:p w:rsidR="007567C9" w:rsidRDefault="007567C9" w:rsidP="005C246B">
      <w:pPr>
        <w:shd w:val="clear" w:color="auto" w:fill="FFFFFF"/>
        <w:ind w:firstLine="142"/>
        <w:jc w:val="center"/>
        <w:rPr>
          <w:color w:val="000000"/>
          <w:sz w:val="28"/>
          <w:szCs w:val="28"/>
        </w:rPr>
      </w:pPr>
    </w:p>
    <w:p w:rsidR="007567C9" w:rsidRDefault="007567C9" w:rsidP="005C246B">
      <w:pPr>
        <w:shd w:val="clear" w:color="auto" w:fill="FFFFFF"/>
        <w:ind w:firstLine="142"/>
        <w:jc w:val="center"/>
        <w:rPr>
          <w:color w:val="000000"/>
          <w:sz w:val="28"/>
          <w:szCs w:val="28"/>
        </w:rPr>
      </w:pPr>
    </w:p>
    <w:p w:rsidR="007567C9" w:rsidRDefault="007567C9" w:rsidP="005C246B">
      <w:pPr>
        <w:shd w:val="clear" w:color="auto" w:fill="FFFFFF"/>
        <w:ind w:firstLine="142"/>
        <w:jc w:val="center"/>
        <w:rPr>
          <w:color w:val="000000"/>
          <w:sz w:val="28"/>
          <w:szCs w:val="28"/>
        </w:rPr>
      </w:pPr>
    </w:p>
    <w:p w:rsidR="007567C9" w:rsidRDefault="007567C9" w:rsidP="005C246B">
      <w:pPr>
        <w:shd w:val="clear" w:color="auto" w:fill="FFFFFF"/>
        <w:ind w:firstLine="142"/>
        <w:jc w:val="center"/>
        <w:rPr>
          <w:color w:val="000000"/>
          <w:sz w:val="28"/>
          <w:szCs w:val="28"/>
        </w:rPr>
      </w:pPr>
    </w:p>
    <w:p w:rsidR="007567C9" w:rsidRPr="009B0E33" w:rsidRDefault="007567C9" w:rsidP="005C246B">
      <w:pPr>
        <w:shd w:val="clear" w:color="auto" w:fill="FFFFFF"/>
        <w:ind w:firstLine="142"/>
        <w:jc w:val="center"/>
        <w:rPr>
          <w:color w:val="000000"/>
          <w:sz w:val="28"/>
          <w:szCs w:val="28"/>
        </w:rPr>
      </w:pPr>
    </w:p>
    <w:p w:rsidR="000A1337" w:rsidRDefault="000A1337" w:rsidP="000A1337">
      <w:pPr>
        <w:jc w:val="both"/>
        <w:rPr>
          <w:b/>
          <w:sz w:val="28"/>
          <w:szCs w:val="28"/>
        </w:rPr>
      </w:pPr>
      <w:r w:rsidRPr="0037281E">
        <w:rPr>
          <w:b/>
          <w:sz w:val="28"/>
          <w:szCs w:val="28"/>
        </w:rPr>
        <w:lastRenderedPageBreak/>
        <w:t>ПОСТАНОВЛЕНИЕ АДМИНИСТРАЦИИ МАГАНСКОГО СЕЛЬСОВЕТА</w:t>
      </w:r>
    </w:p>
    <w:p w:rsidR="000A1337" w:rsidRDefault="000A1337" w:rsidP="000A1337">
      <w:pPr>
        <w:rPr>
          <w:b/>
          <w:sz w:val="28"/>
          <w:szCs w:val="28"/>
        </w:rPr>
      </w:pPr>
      <w:r w:rsidRPr="0037281E">
        <w:rPr>
          <w:b/>
          <w:sz w:val="28"/>
          <w:szCs w:val="28"/>
        </w:rPr>
        <w:t>«</w:t>
      </w:r>
      <w:r>
        <w:rPr>
          <w:b/>
          <w:sz w:val="28"/>
          <w:szCs w:val="28"/>
        </w:rPr>
        <w:t>08</w:t>
      </w:r>
      <w:r w:rsidRPr="0037281E">
        <w:rPr>
          <w:b/>
          <w:sz w:val="28"/>
          <w:szCs w:val="28"/>
        </w:rPr>
        <w:t xml:space="preserve">» </w:t>
      </w:r>
      <w:r>
        <w:rPr>
          <w:b/>
          <w:sz w:val="28"/>
          <w:szCs w:val="28"/>
        </w:rPr>
        <w:t>февраля</w:t>
      </w:r>
      <w:r w:rsidRPr="0037281E">
        <w:rPr>
          <w:b/>
          <w:sz w:val="28"/>
          <w:szCs w:val="28"/>
        </w:rPr>
        <w:t xml:space="preserve"> 202</w:t>
      </w:r>
      <w:r>
        <w:rPr>
          <w:b/>
          <w:sz w:val="28"/>
          <w:szCs w:val="28"/>
        </w:rPr>
        <w:t>4</w:t>
      </w:r>
      <w:r w:rsidRPr="0037281E">
        <w:rPr>
          <w:b/>
          <w:sz w:val="28"/>
          <w:szCs w:val="28"/>
        </w:rPr>
        <w:t xml:space="preserve"> г. № </w:t>
      </w:r>
      <w:r>
        <w:rPr>
          <w:b/>
          <w:sz w:val="28"/>
          <w:szCs w:val="28"/>
        </w:rPr>
        <w:t>14</w:t>
      </w:r>
    </w:p>
    <w:p w:rsidR="000A1337" w:rsidRDefault="000A1337" w:rsidP="00384BA1">
      <w:pPr>
        <w:widowControl w:val="0"/>
        <w:autoSpaceDE w:val="0"/>
        <w:autoSpaceDN w:val="0"/>
        <w:adjustRightInd w:val="0"/>
        <w:ind w:firstLine="708"/>
        <w:jc w:val="both"/>
      </w:pPr>
    </w:p>
    <w:p w:rsidR="00E00FCB" w:rsidRPr="000A1337" w:rsidRDefault="000A1337" w:rsidP="00384BA1">
      <w:pPr>
        <w:widowControl w:val="0"/>
        <w:autoSpaceDE w:val="0"/>
        <w:autoSpaceDN w:val="0"/>
        <w:adjustRightInd w:val="0"/>
        <w:ind w:firstLine="708"/>
        <w:jc w:val="both"/>
        <w:rPr>
          <w:b/>
          <w:sz w:val="28"/>
          <w:szCs w:val="28"/>
        </w:rPr>
      </w:pPr>
      <w:r w:rsidRPr="000A1337">
        <w:rPr>
          <w:b/>
          <w:sz w:val="28"/>
          <w:szCs w:val="28"/>
        </w:rPr>
        <w:t xml:space="preserve">Об утверждении Технического задания на разработку инвестиционной программы ИП </w:t>
      </w:r>
      <w:proofErr w:type="spellStart"/>
      <w:r w:rsidRPr="000A1337">
        <w:rPr>
          <w:b/>
          <w:sz w:val="28"/>
          <w:szCs w:val="28"/>
        </w:rPr>
        <w:t>Слезко</w:t>
      </w:r>
      <w:proofErr w:type="spellEnd"/>
      <w:r w:rsidRPr="000A1337">
        <w:rPr>
          <w:b/>
          <w:sz w:val="28"/>
          <w:szCs w:val="28"/>
        </w:rPr>
        <w:t xml:space="preserve"> В.П. в сфере водоотведения п. Березовский Маганского сельсовета Березовского района Красноярского края на 2025-2027гг</w:t>
      </w:r>
    </w:p>
    <w:p w:rsidR="00E00FCB" w:rsidRDefault="00E00FCB" w:rsidP="00384BA1">
      <w:pPr>
        <w:widowControl w:val="0"/>
        <w:autoSpaceDE w:val="0"/>
        <w:autoSpaceDN w:val="0"/>
        <w:adjustRightInd w:val="0"/>
        <w:ind w:firstLine="708"/>
        <w:jc w:val="both"/>
        <w:rPr>
          <w:sz w:val="28"/>
          <w:szCs w:val="28"/>
        </w:rPr>
      </w:pPr>
    </w:p>
    <w:p w:rsidR="000A1337" w:rsidRDefault="000A1337" w:rsidP="000A1337">
      <w:pPr>
        <w:suppressAutoHyphens/>
        <w:autoSpaceDE w:val="0"/>
        <w:ind w:firstLine="709"/>
        <w:jc w:val="both"/>
        <w:rPr>
          <w:color w:val="000000"/>
          <w:sz w:val="28"/>
          <w:szCs w:val="28"/>
          <w:lang w:eastAsia="zh-CN"/>
        </w:rPr>
      </w:pPr>
      <w:proofErr w:type="gramStart"/>
      <w:r w:rsidRPr="000A1337">
        <w:rPr>
          <w:color w:val="000000"/>
          <w:sz w:val="28"/>
          <w:szCs w:val="28"/>
        </w:rPr>
        <w:t xml:space="preserve">В соответствии с </w:t>
      </w:r>
      <w:r w:rsidRPr="000A1337">
        <w:rPr>
          <w:sz w:val="28"/>
          <w:szCs w:val="28"/>
          <w:lang w:eastAsia="zh-CN"/>
        </w:rPr>
        <w:t>Федеральным законом от 06.10.2003 г. № 131-ФЗ «Об общих принципах организации местного самоуправления в Российской Федерации», Федеральным законом от 07.12.2011 № 416-ФЗ «О водоснабжении и водоотведении», 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утвержденными постановлением Правительства Российской Федерации от 29.07.2013 № 641,</w:t>
      </w:r>
      <w:r w:rsidRPr="000A1337">
        <w:rPr>
          <w:color w:val="000000"/>
          <w:sz w:val="28"/>
          <w:szCs w:val="28"/>
        </w:rPr>
        <w:t xml:space="preserve"> руководствуясь Уставом Маганского сельсовета,</w:t>
      </w:r>
      <w:r w:rsidRPr="000A1337">
        <w:rPr>
          <w:i/>
          <w:color w:val="000000"/>
          <w:sz w:val="28"/>
          <w:szCs w:val="28"/>
        </w:rPr>
        <w:t xml:space="preserve"> </w:t>
      </w:r>
      <w:r w:rsidRPr="000A1337">
        <w:rPr>
          <w:color w:val="000000"/>
          <w:sz w:val="28"/>
          <w:szCs w:val="28"/>
          <w:lang w:eastAsia="zh-CN"/>
        </w:rPr>
        <w:t>администрация Маганского сельсовета,</w:t>
      </w:r>
      <w:proofErr w:type="gramEnd"/>
    </w:p>
    <w:p w:rsidR="000A1337" w:rsidRPr="000A1337" w:rsidRDefault="000A1337" w:rsidP="000A1337">
      <w:pPr>
        <w:suppressAutoHyphens/>
        <w:autoSpaceDE w:val="0"/>
        <w:ind w:firstLine="709"/>
        <w:jc w:val="both"/>
        <w:rPr>
          <w:b/>
          <w:color w:val="000000"/>
          <w:sz w:val="28"/>
          <w:szCs w:val="28"/>
          <w:lang w:eastAsia="zh-CN"/>
        </w:rPr>
      </w:pPr>
    </w:p>
    <w:p w:rsidR="000A1337" w:rsidRDefault="000A1337" w:rsidP="000A1337">
      <w:pPr>
        <w:suppressAutoHyphens/>
        <w:ind w:firstLine="709"/>
        <w:jc w:val="both"/>
        <w:rPr>
          <w:b/>
          <w:color w:val="000000"/>
          <w:sz w:val="28"/>
          <w:szCs w:val="28"/>
        </w:rPr>
      </w:pPr>
      <w:r w:rsidRPr="000A1337">
        <w:rPr>
          <w:b/>
          <w:color w:val="000000"/>
          <w:sz w:val="28"/>
          <w:szCs w:val="28"/>
        </w:rPr>
        <w:t>ПОСТАНОВЛЯЕТ:</w:t>
      </w:r>
    </w:p>
    <w:p w:rsidR="000A1337" w:rsidRPr="000A1337" w:rsidRDefault="000A1337" w:rsidP="000A1337">
      <w:pPr>
        <w:suppressAutoHyphens/>
        <w:ind w:firstLine="709"/>
        <w:jc w:val="both"/>
        <w:rPr>
          <w:b/>
          <w:color w:val="000000"/>
          <w:sz w:val="28"/>
          <w:szCs w:val="28"/>
        </w:rPr>
      </w:pPr>
    </w:p>
    <w:p w:rsidR="000A1337" w:rsidRPr="000A1337" w:rsidRDefault="000A1337" w:rsidP="000A1337">
      <w:pPr>
        <w:ind w:firstLine="709"/>
        <w:jc w:val="both"/>
        <w:rPr>
          <w:sz w:val="28"/>
          <w:szCs w:val="28"/>
          <w:lang w:eastAsia="zh-CN"/>
        </w:rPr>
      </w:pPr>
      <w:r w:rsidRPr="000A1337">
        <w:rPr>
          <w:sz w:val="28"/>
          <w:szCs w:val="28"/>
          <w:lang w:eastAsia="zh-CN"/>
        </w:rPr>
        <w:t xml:space="preserve">1. Утвердить Техническое задание на разработку инвестиционной программы Индивидуального Предпринимателя  </w:t>
      </w:r>
      <w:proofErr w:type="spellStart"/>
      <w:r w:rsidRPr="000A1337">
        <w:rPr>
          <w:sz w:val="28"/>
          <w:szCs w:val="28"/>
          <w:lang w:eastAsia="zh-CN"/>
        </w:rPr>
        <w:t>Слезко</w:t>
      </w:r>
      <w:proofErr w:type="spellEnd"/>
      <w:r w:rsidRPr="000A1337">
        <w:rPr>
          <w:sz w:val="28"/>
          <w:szCs w:val="28"/>
          <w:lang w:eastAsia="zh-CN"/>
        </w:rPr>
        <w:t xml:space="preserve"> Василия Петровича в сфере водоотведения п. Березовский Маганского сельсовета Березовского района Красноярского края  на 2025-2027 гг. (далее - Техническое задание) согласно приложению к настоящему постановлению.</w:t>
      </w:r>
    </w:p>
    <w:p w:rsidR="000A1337" w:rsidRPr="000A1337" w:rsidRDefault="000A1337" w:rsidP="000A1337">
      <w:pPr>
        <w:suppressAutoHyphens/>
        <w:autoSpaceDE w:val="0"/>
        <w:ind w:firstLine="709"/>
        <w:jc w:val="both"/>
        <w:rPr>
          <w:color w:val="000000"/>
          <w:sz w:val="28"/>
          <w:szCs w:val="28"/>
          <w:lang w:eastAsia="zh-CN"/>
        </w:rPr>
      </w:pPr>
      <w:r w:rsidRPr="000A1337">
        <w:rPr>
          <w:sz w:val="28"/>
          <w:szCs w:val="28"/>
          <w:lang w:eastAsia="zh-CN"/>
        </w:rPr>
        <w:t xml:space="preserve">2. Направить утвержденное Техническое задание Индивидуальному Предпринимателю  </w:t>
      </w:r>
      <w:proofErr w:type="spellStart"/>
      <w:r w:rsidRPr="000A1337">
        <w:rPr>
          <w:sz w:val="28"/>
          <w:szCs w:val="28"/>
          <w:lang w:eastAsia="zh-CN"/>
        </w:rPr>
        <w:t>Слезко</w:t>
      </w:r>
      <w:proofErr w:type="spellEnd"/>
      <w:r w:rsidRPr="000A1337">
        <w:rPr>
          <w:sz w:val="28"/>
          <w:szCs w:val="28"/>
          <w:lang w:eastAsia="zh-CN"/>
        </w:rPr>
        <w:t xml:space="preserve"> Василию Петровичу не позднее трех дней с момента вступления настоящего постановления в законную силу.</w:t>
      </w:r>
    </w:p>
    <w:p w:rsidR="000A1337" w:rsidRPr="000A1337" w:rsidRDefault="000A1337" w:rsidP="000A1337">
      <w:pPr>
        <w:suppressAutoHyphens/>
        <w:ind w:firstLine="709"/>
        <w:contextualSpacing/>
        <w:jc w:val="both"/>
        <w:rPr>
          <w:color w:val="000000"/>
          <w:sz w:val="28"/>
          <w:szCs w:val="28"/>
          <w:lang w:eastAsia="zh-CN"/>
        </w:rPr>
      </w:pPr>
      <w:r w:rsidRPr="000A1337">
        <w:rPr>
          <w:color w:val="000000"/>
          <w:sz w:val="28"/>
          <w:szCs w:val="28"/>
          <w:lang w:eastAsia="zh-CN"/>
        </w:rPr>
        <w:t xml:space="preserve">3. </w:t>
      </w:r>
      <w:proofErr w:type="gramStart"/>
      <w:r w:rsidRPr="000A1337">
        <w:rPr>
          <w:color w:val="000000"/>
          <w:sz w:val="28"/>
          <w:szCs w:val="28"/>
          <w:lang w:eastAsia="zh-CN"/>
        </w:rPr>
        <w:t>Контроль за</w:t>
      </w:r>
      <w:proofErr w:type="gramEnd"/>
      <w:r w:rsidRPr="000A1337">
        <w:rPr>
          <w:color w:val="000000"/>
          <w:sz w:val="28"/>
          <w:szCs w:val="28"/>
          <w:lang w:eastAsia="zh-CN"/>
        </w:rPr>
        <w:t xml:space="preserve"> исполнением настоящего Постановления возложить на ведущего специалиста администрации Маганского сельсовета – Томилову Ирину Ивановну.</w:t>
      </w:r>
    </w:p>
    <w:p w:rsidR="000A1337" w:rsidRPr="000A1337" w:rsidRDefault="000A1337" w:rsidP="000A1337">
      <w:pPr>
        <w:suppressAutoHyphens/>
        <w:ind w:firstLine="709"/>
        <w:jc w:val="both"/>
        <w:rPr>
          <w:color w:val="000000"/>
          <w:sz w:val="28"/>
          <w:szCs w:val="28"/>
          <w:lang w:eastAsia="zh-CN"/>
        </w:rPr>
      </w:pPr>
      <w:r w:rsidRPr="000A1337">
        <w:rPr>
          <w:color w:val="000000"/>
          <w:sz w:val="28"/>
          <w:szCs w:val="28"/>
          <w:lang w:eastAsia="zh-CN"/>
        </w:rPr>
        <w:t xml:space="preserve">4. Настоящее Постановление вступает в силу со дня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w:t>
      </w:r>
      <w:r w:rsidRPr="000A1337">
        <w:rPr>
          <w:bCs/>
          <w:color w:val="000000"/>
          <w:sz w:val="28"/>
          <w:szCs w:val="28"/>
          <w:shd w:val="clear" w:color="auto" w:fill="FFFFFF"/>
          <w:lang w:eastAsia="zh-CN"/>
        </w:rPr>
        <w:t>информационно</w:t>
      </w:r>
      <w:r w:rsidRPr="000A1337">
        <w:rPr>
          <w:color w:val="000000"/>
          <w:sz w:val="28"/>
          <w:szCs w:val="28"/>
          <w:shd w:val="clear" w:color="auto" w:fill="FFFFFF"/>
          <w:lang w:eastAsia="zh-CN"/>
        </w:rPr>
        <w:t>-</w:t>
      </w:r>
      <w:r w:rsidRPr="000A1337">
        <w:rPr>
          <w:bCs/>
          <w:color w:val="000000"/>
          <w:sz w:val="28"/>
          <w:szCs w:val="28"/>
          <w:shd w:val="clear" w:color="auto" w:fill="FFFFFF"/>
          <w:lang w:eastAsia="zh-CN"/>
        </w:rPr>
        <w:t xml:space="preserve">телекоммуникационной </w:t>
      </w:r>
      <w:r w:rsidRPr="000A1337">
        <w:rPr>
          <w:color w:val="000000"/>
          <w:sz w:val="28"/>
          <w:szCs w:val="28"/>
          <w:lang w:eastAsia="zh-CN"/>
        </w:rPr>
        <w:t>сети «Интернет».</w:t>
      </w:r>
    </w:p>
    <w:p w:rsidR="000A1337" w:rsidRPr="000A1337" w:rsidRDefault="000A1337" w:rsidP="000A1337">
      <w:pPr>
        <w:suppressAutoHyphens/>
        <w:contextualSpacing/>
        <w:jc w:val="both"/>
        <w:rPr>
          <w:color w:val="000000"/>
          <w:sz w:val="28"/>
          <w:szCs w:val="28"/>
        </w:rPr>
      </w:pPr>
    </w:p>
    <w:p w:rsidR="000A1337" w:rsidRPr="000A1337" w:rsidRDefault="000A1337" w:rsidP="000A1337">
      <w:pPr>
        <w:suppressAutoHyphens/>
        <w:contextualSpacing/>
        <w:jc w:val="both"/>
        <w:rPr>
          <w:color w:val="000000"/>
          <w:sz w:val="28"/>
          <w:szCs w:val="28"/>
        </w:rPr>
      </w:pPr>
    </w:p>
    <w:p w:rsidR="000A1337" w:rsidRPr="000A1337" w:rsidRDefault="000A1337" w:rsidP="000A1337">
      <w:pPr>
        <w:suppressAutoHyphens/>
        <w:autoSpaceDE w:val="0"/>
        <w:jc w:val="both"/>
        <w:rPr>
          <w:iCs/>
          <w:color w:val="000000"/>
          <w:sz w:val="28"/>
          <w:szCs w:val="28"/>
          <w:lang w:eastAsia="zh-CN"/>
        </w:rPr>
      </w:pPr>
      <w:r w:rsidRPr="000A1337">
        <w:rPr>
          <w:iCs/>
          <w:color w:val="000000"/>
          <w:sz w:val="28"/>
          <w:szCs w:val="28"/>
          <w:lang w:eastAsia="zh-CN"/>
        </w:rPr>
        <w:t>Глава сельсовета</w:t>
      </w:r>
      <w:r w:rsidRPr="000A1337">
        <w:rPr>
          <w:iCs/>
          <w:color w:val="000000"/>
          <w:sz w:val="28"/>
          <w:szCs w:val="28"/>
          <w:lang w:eastAsia="zh-CN"/>
        </w:rPr>
        <w:tab/>
      </w:r>
      <w:r w:rsidRPr="000A1337">
        <w:rPr>
          <w:iCs/>
          <w:color w:val="000000"/>
          <w:sz w:val="28"/>
          <w:szCs w:val="28"/>
          <w:lang w:eastAsia="zh-CN"/>
        </w:rPr>
        <w:tab/>
      </w:r>
      <w:r w:rsidRPr="000A1337">
        <w:rPr>
          <w:iCs/>
          <w:color w:val="000000"/>
          <w:sz w:val="28"/>
          <w:szCs w:val="28"/>
          <w:lang w:eastAsia="zh-CN"/>
        </w:rPr>
        <w:tab/>
      </w:r>
      <w:r w:rsidRPr="000A1337">
        <w:rPr>
          <w:iCs/>
          <w:color w:val="000000"/>
          <w:sz w:val="28"/>
          <w:szCs w:val="28"/>
          <w:lang w:eastAsia="zh-CN"/>
        </w:rPr>
        <w:tab/>
      </w:r>
      <w:r w:rsidRPr="000A1337">
        <w:rPr>
          <w:iCs/>
          <w:color w:val="000000"/>
          <w:sz w:val="28"/>
          <w:szCs w:val="28"/>
          <w:lang w:eastAsia="zh-CN"/>
        </w:rPr>
        <w:tab/>
      </w:r>
      <w:r w:rsidRPr="000A1337">
        <w:rPr>
          <w:iCs/>
          <w:color w:val="000000"/>
          <w:sz w:val="28"/>
          <w:szCs w:val="28"/>
          <w:lang w:eastAsia="zh-CN"/>
        </w:rPr>
        <w:tab/>
      </w:r>
      <w:r w:rsidRPr="000A1337">
        <w:rPr>
          <w:iCs/>
          <w:color w:val="000000"/>
          <w:sz w:val="28"/>
          <w:szCs w:val="28"/>
          <w:lang w:eastAsia="zh-CN"/>
        </w:rPr>
        <w:tab/>
      </w:r>
      <w:r w:rsidRPr="000A1337">
        <w:rPr>
          <w:iCs/>
          <w:color w:val="000000"/>
          <w:sz w:val="28"/>
          <w:szCs w:val="28"/>
          <w:lang w:eastAsia="zh-CN"/>
        </w:rPr>
        <w:tab/>
        <w:t>А. Г. Ларионов</w:t>
      </w:r>
    </w:p>
    <w:p w:rsidR="000A1337" w:rsidRDefault="000A1337" w:rsidP="000A1337">
      <w:pPr>
        <w:suppressAutoHyphens/>
        <w:autoSpaceDE w:val="0"/>
        <w:ind w:firstLine="709"/>
        <w:jc w:val="both"/>
        <w:rPr>
          <w:i/>
          <w:sz w:val="28"/>
          <w:szCs w:val="28"/>
          <w:lang w:eastAsia="zh-CN"/>
        </w:rPr>
      </w:pPr>
    </w:p>
    <w:p w:rsidR="007567C9" w:rsidRPr="000A1337" w:rsidRDefault="007567C9" w:rsidP="000A1337">
      <w:pPr>
        <w:suppressAutoHyphens/>
        <w:autoSpaceDE w:val="0"/>
        <w:ind w:firstLine="709"/>
        <w:jc w:val="both"/>
        <w:rPr>
          <w:i/>
          <w:sz w:val="28"/>
          <w:szCs w:val="28"/>
          <w:lang w:eastAsia="zh-CN"/>
        </w:rPr>
      </w:pPr>
    </w:p>
    <w:p w:rsidR="000A1337" w:rsidRPr="000A1337" w:rsidRDefault="000A1337" w:rsidP="000A1337">
      <w:pPr>
        <w:tabs>
          <w:tab w:val="left" w:pos="3735"/>
        </w:tabs>
        <w:suppressAutoHyphens/>
        <w:autoSpaceDE w:val="0"/>
        <w:ind w:firstLine="540"/>
        <w:jc w:val="right"/>
        <w:rPr>
          <w:iCs/>
          <w:lang w:eastAsia="zh-CN"/>
        </w:rPr>
      </w:pPr>
      <w:r w:rsidRPr="000A1337">
        <w:rPr>
          <w:iCs/>
          <w:lang w:eastAsia="zh-CN"/>
        </w:rPr>
        <w:lastRenderedPageBreak/>
        <w:t xml:space="preserve">Приложение </w:t>
      </w:r>
    </w:p>
    <w:p w:rsidR="000A1337" w:rsidRPr="000A1337" w:rsidRDefault="000A1337" w:rsidP="000A1337">
      <w:pPr>
        <w:tabs>
          <w:tab w:val="left" w:pos="3735"/>
        </w:tabs>
        <w:suppressAutoHyphens/>
        <w:autoSpaceDE w:val="0"/>
        <w:ind w:firstLine="540"/>
        <w:jc w:val="right"/>
        <w:rPr>
          <w:iCs/>
          <w:lang w:eastAsia="zh-CN"/>
        </w:rPr>
      </w:pPr>
      <w:r w:rsidRPr="000A1337">
        <w:rPr>
          <w:iCs/>
          <w:lang w:eastAsia="zh-CN"/>
        </w:rPr>
        <w:t>к Постановлению администрации</w:t>
      </w:r>
    </w:p>
    <w:p w:rsidR="000A1337" w:rsidRPr="000A1337" w:rsidRDefault="000A1337" w:rsidP="000A1337">
      <w:pPr>
        <w:tabs>
          <w:tab w:val="left" w:pos="3735"/>
        </w:tabs>
        <w:suppressAutoHyphens/>
        <w:autoSpaceDE w:val="0"/>
        <w:ind w:firstLine="540"/>
        <w:jc w:val="right"/>
        <w:rPr>
          <w:iCs/>
          <w:lang w:eastAsia="zh-CN"/>
        </w:rPr>
      </w:pPr>
      <w:r w:rsidRPr="000A1337">
        <w:rPr>
          <w:iCs/>
          <w:lang w:eastAsia="zh-CN"/>
        </w:rPr>
        <w:t xml:space="preserve">Маганского сельсовета </w:t>
      </w:r>
    </w:p>
    <w:p w:rsidR="000A1337" w:rsidRPr="000A1337" w:rsidRDefault="000A1337" w:rsidP="000A1337">
      <w:pPr>
        <w:tabs>
          <w:tab w:val="left" w:pos="3735"/>
        </w:tabs>
        <w:suppressAutoHyphens/>
        <w:autoSpaceDE w:val="0"/>
        <w:ind w:firstLine="540"/>
        <w:jc w:val="right"/>
        <w:rPr>
          <w:iCs/>
          <w:lang w:eastAsia="zh-CN"/>
        </w:rPr>
      </w:pPr>
      <w:r w:rsidRPr="000A1337">
        <w:rPr>
          <w:iCs/>
          <w:lang w:eastAsia="zh-CN"/>
        </w:rPr>
        <w:t>от 08.02.2024 года № 14</w:t>
      </w:r>
    </w:p>
    <w:p w:rsidR="000A1337" w:rsidRPr="000A1337" w:rsidRDefault="000A1337" w:rsidP="000A1337">
      <w:pPr>
        <w:suppressAutoHyphens/>
        <w:ind w:firstLine="5670"/>
        <w:rPr>
          <w:lang w:eastAsia="zh-CN"/>
        </w:rPr>
      </w:pPr>
    </w:p>
    <w:p w:rsidR="000A1337" w:rsidRPr="000A1337" w:rsidRDefault="000A1337" w:rsidP="000A1337">
      <w:pPr>
        <w:suppressAutoHyphens/>
        <w:jc w:val="right"/>
        <w:rPr>
          <w:b/>
          <w:lang w:eastAsia="zh-CN"/>
        </w:rPr>
      </w:pPr>
    </w:p>
    <w:p w:rsidR="000A1337" w:rsidRPr="000A1337" w:rsidRDefault="000A1337" w:rsidP="000A1337">
      <w:pPr>
        <w:suppressAutoHyphens/>
        <w:jc w:val="center"/>
        <w:rPr>
          <w:lang w:eastAsia="ar-SA"/>
        </w:rPr>
      </w:pPr>
      <w:r w:rsidRPr="000A1337">
        <w:rPr>
          <w:lang w:eastAsia="ar-SA"/>
        </w:rPr>
        <w:t xml:space="preserve">ТЕХНИЧЕСКОЕ ЗАДАНИЕ </w:t>
      </w:r>
    </w:p>
    <w:p w:rsidR="000A1337" w:rsidRPr="000A1337" w:rsidRDefault="000A1337" w:rsidP="000A1337">
      <w:pPr>
        <w:suppressAutoHyphens/>
        <w:jc w:val="center"/>
        <w:rPr>
          <w:lang w:eastAsia="ar-SA"/>
        </w:rPr>
      </w:pPr>
      <w:r w:rsidRPr="000A1337">
        <w:rPr>
          <w:lang w:eastAsia="ar-SA"/>
        </w:rPr>
        <w:t xml:space="preserve">на разработку инвестиционной программы </w:t>
      </w:r>
    </w:p>
    <w:p w:rsidR="000A1337" w:rsidRPr="000A1337" w:rsidRDefault="000A1337" w:rsidP="000A1337">
      <w:pPr>
        <w:suppressAutoHyphens/>
        <w:jc w:val="center"/>
        <w:rPr>
          <w:lang w:eastAsia="ar-SA"/>
        </w:rPr>
      </w:pPr>
      <w:r w:rsidRPr="000A1337">
        <w:rPr>
          <w:lang w:eastAsia="ar-SA"/>
        </w:rPr>
        <w:t xml:space="preserve">Индивидуального предпринимателя </w:t>
      </w:r>
      <w:proofErr w:type="spellStart"/>
      <w:r w:rsidRPr="000A1337">
        <w:rPr>
          <w:lang w:eastAsia="ar-SA"/>
        </w:rPr>
        <w:t>Слезко</w:t>
      </w:r>
      <w:proofErr w:type="spellEnd"/>
      <w:r w:rsidRPr="000A1337">
        <w:rPr>
          <w:lang w:eastAsia="ar-SA"/>
        </w:rPr>
        <w:t xml:space="preserve"> Василия Петровича </w:t>
      </w:r>
    </w:p>
    <w:p w:rsidR="000A1337" w:rsidRPr="000A1337" w:rsidRDefault="000A1337" w:rsidP="000A1337">
      <w:pPr>
        <w:suppressAutoHyphens/>
        <w:jc w:val="center"/>
        <w:rPr>
          <w:lang w:eastAsia="ar-SA"/>
        </w:rPr>
      </w:pPr>
      <w:r w:rsidRPr="000A1337">
        <w:rPr>
          <w:lang w:eastAsia="ar-SA"/>
        </w:rPr>
        <w:t>в сфере водоотведения п. Березовский Маганского сельсовета Березовского района Красноярского края на 2025-2027 гг.</w:t>
      </w:r>
    </w:p>
    <w:p w:rsidR="000A1337" w:rsidRPr="000A1337" w:rsidRDefault="000A1337" w:rsidP="000A1337">
      <w:pPr>
        <w:suppressAutoHyphens/>
        <w:rPr>
          <w:b/>
          <w:lang w:eastAsia="ar-SA"/>
        </w:rPr>
      </w:pPr>
    </w:p>
    <w:p w:rsidR="000A1337" w:rsidRPr="000A1337" w:rsidRDefault="000A1337" w:rsidP="000A1337">
      <w:pPr>
        <w:suppressAutoHyphens/>
        <w:ind w:firstLine="709"/>
        <w:jc w:val="center"/>
        <w:rPr>
          <w:b/>
          <w:lang w:eastAsia="ar-SA"/>
        </w:rPr>
      </w:pPr>
      <w:r w:rsidRPr="000A1337">
        <w:rPr>
          <w:b/>
          <w:lang w:eastAsia="ar-SA"/>
        </w:rPr>
        <w:t>1. Общие положения</w:t>
      </w:r>
    </w:p>
    <w:p w:rsidR="000A1337" w:rsidRPr="000A1337" w:rsidRDefault="000A1337" w:rsidP="000A1337">
      <w:pPr>
        <w:tabs>
          <w:tab w:val="left" w:pos="1134"/>
        </w:tabs>
        <w:ind w:firstLine="709"/>
        <w:jc w:val="both"/>
        <w:rPr>
          <w:lang w:eastAsia="ar-SA"/>
        </w:rPr>
      </w:pPr>
      <w:proofErr w:type="gramStart"/>
      <w:r w:rsidRPr="000A1337">
        <w:rPr>
          <w:lang w:eastAsia="ar-SA"/>
        </w:rPr>
        <w:t xml:space="preserve">Техническое задание на разработку инвестиционной программы индивидуального предпринимателя </w:t>
      </w:r>
      <w:proofErr w:type="spellStart"/>
      <w:r w:rsidRPr="000A1337">
        <w:rPr>
          <w:lang w:eastAsia="ar-SA"/>
        </w:rPr>
        <w:t>Слезко</w:t>
      </w:r>
      <w:proofErr w:type="spellEnd"/>
      <w:r w:rsidRPr="000A1337">
        <w:rPr>
          <w:lang w:eastAsia="ar-SA"/>
        </w:rPr>
        <w:t xml:space="preserve"> Василия Петровича в сфере водоотведения п. Березовский Маганского сельсовета Березовского района Красноярского края на 2025-2027 гг. по модернизации системы водоотведения п. Березовский разработано на основании Федерального закона от 07.12.2011 года № 416-ФЗ «О водоснабжении и водоотведении», Постановления Правительства Российской Федерации от 29.07.2013 года № 641 «Об инвестиционных и производственных программах организаций, осуществляющих деятельность</w:t>
      </w:r>
      <w:proofErr w:type="gramEnd"/>
      <w:r w:rsidRPr="000A1337">
        <w:rPr>
          <w:lang w:eastAsia="ar-SA"/>
        </w:rPr>
        <w:t xml:space="preserve"> в сфере водоснабжения и водоотведения», Постановления Правительства Российской Федерации от 13.05.2013 года № 406 «О государственном регулировании тарифов в сфере водоснабжения и водоотведения», Приказа Министерства регионального развития Российской Федерации от 10 октября 2007 года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0A1337" w:rsidRPr="000A1337" w:rsidRDefault="000A1337" w:rsidP="000A1337">
      <w:pPr>
        <w:suppressAutoHyphens/>
        <w:ind w:firstLine="709"/>
        <w:jc w:val="center"/>
        <w:rPr>
          <w:b/>
          <w:lang w:eastAsia="ar-SA"/>
        </w:rPr>
      </w:pPr>
      <w:r w:rsidRPr="000A1337">
        <w:rPr>
          <w:b/>
          <w:lang w:eastAsia="ar-SA"/>
        </w:rPr>
        <w:t>2. Обоснование необходимости, цели, задачи разработки и реализации инвестиционной программы</w:t>
      </w:r>
    </w:p>
    <w:p w:rsidR="000A1337" w:rsidRPr="000A1337" w:rsidRDefault="000A1337" w:rsidP="000A1337">
      <w:pPr>
        <w:tabs>
          <w:tab w:val="left" w:pos="0"/>
        </w:tabs>
        <w:ind w:firstLine="709"/>
        <w:jc w:val="both"/>
        <w:rPr>
          <w:lang w:eastAsia="ar-SA"/>
        </w:rPr>
      </w:pPr>
      <w:r w:rsidRPr="000A1337">
        <w:rPr>
          <w:lang w:eastAsia="ar-SA"/>
        </w:rPr>
        <w:t xml:space="preserve">Основной целью разработки и реализации инвестиционной программы </w:t>
      </w:r>
      <w:r w:rsidRPr="000A1337">
        <w:rPr>
          <w:lang w:eastAsia="ar-SA"/>
        </w:rPr>
        <w:br/>
        <w:t xml:space="preserve">является решение приоритетных проблем по обеспечению устойчивого </w:t>
      </w:r>
      <w:r w:rsidRPr="000A1337">
        <w:rPr>
          <w:lang w:eastAsia="ar-SA"/>
        </w:rPr>
        <w:br/>
        <w:t>социально-экономического развития п. Березовский в период реализации инвестиционной программы, в том числе:</w:t>
      </w:r>
    </w:p>
    <w:p w:rsidR="000A1337" w:rsidRPr="000A1337" w:rsidRDefault="000A1337" w:rsidP="000A1337">
      <w:pPr>
        <w:suppressAutoHyphens/>
        <w:ind w:firstLine="709"/>
        <w:jc w:val="both"/>
        <w:rPr>
          <w:lang w:eastAsia="ar-SA"/>
        </w:rPr>
      </w:pPr>
      <w:r w:rsidRPr="000A1337">
        <w:rPr>
          <w:lang w:eastAsia="ar-SA"/>
        </w:rPr>
        <w:t>1) создание современной коммунальной инфраструктуры;</w:t>
      </w:r>
    </w:p>
    <w:p w:rsidR="000A1337" w:rsidRPr="000A1337" w:rsidRDefault="000A1337" w:rsidP="000A1337">
      <w:pPr>
        <w:suppressAutoHyphens/>
        <w:ind w:firstLine="709"/>
        <w:jc w:val="both"/>
        <w:rPr>
          <w:lang w:eastAsia="ar-SA"/>
        </w:rPr>
      </w:pPr>
      <w:r w:rsidRPr="000A1337">
        <w:rPr>
          <w:lang w:eastAsia="ar-SA"/>
        </w:rPr>
        <w:t xml:space="preserve">2) повышение надежности, качества, </w:t>
      </w:r>
      <w:proofErr w:type="spellStart"/>
      <w:r w:rsidRPr="000A1337">
        <w:rPr>
          <w:lang w:eastAsia="ar-SA"/>
        </w:rPr>
        <w:t>энергоэффективности</w:t>
      </w:r>
      <w:proofErr w:type="spellEnd"/>
      <w:r w:rsidRPr="000A1337">
        <w:rPr>
          <w:lang w:eastAsia="ar-SA"/>
        </w:rPr>
        <w:t xml:space="preserve"> предоставляемых услуг.</w:t>
      </w:r>
    </w:p>
    <w:p w:rsidR="000A1337" w:rsidRPr="000A1337" w:rsidRDefault="000A1337" w:rsidP="000A1337">
      <w:pPr>
        <w:suppressAutoHyphens/>
        <w:ind w:firstLine="709"/>
        <w:jc w:val="both"/>
        <w:rPr>
          <w:lang w:eastAsia="ar-SA"/>
        </w:rPr>
      </w:pPr>
      <w:r w:rsidRPr="000A1337">
        <w:rPr>
          <w:lang w:eastAsia="ar-SA"/>
        </w:rPr>
        <w:t>Задачами разработки и реализации инвестиционной программы по модернизации системы водоотведения п. Березовский Маганского сельсовета Березовского района Красноярского края являются:</w:t>
      </w:r>
    </w:p>
    <w:p w:rsidR="000A1337" w:rsidRPr="000A1337" w:rsidRDefault="000A1337" w:rsidP="000A1337">
      <w:pPr>
        <w:suppressAutoHyphens/>
        <w:ind w:firstLine="709"/>
        <w:jc w:val="both"/>
        <w:rPr>
          <w:lang w:eastAsia="ar-SA"/>
        </w:rPr>
      </w:pPr>
      <w:r w:rsidRPr="000A1337">
        <w:rPr>
          <w:lang w:eastAsia="ar-SA"/>
        </w:rPr>
        <w:t>- модернизация существующих объектов водоотведения;</w:t>
      </w:r>
    </w:p>
    <w:p w:rsidR="000A1337" w:rsidRPr="000A1337" w:rsidRDefault="000A1337" w:rsidP="000A1337">
      <w:pPr>
        <w:suppressAutoHyphens/>
        <w:ind w:firstLine="709"/>
        <w:jc w:val="both"/>
        <w:rPr>
          <w:lang w:eastAsia="ar-SA"/>
        </w:rPr>
      </w:pPr>
      <w:r w:rsidRPr="000A1337">
        <w:rPr>
          <w:lang w:eastAsia="ar-SA"/>
        </w:rPr>
        <w:t xml:space="preserve">- снижения энергопотребления путем замены действующего оборудования на более </w:t>
      </w:r>
      <w:proofErr w:type="gramStart"/>
      <w:r w:rsidRPr="000A1337">
        <w:rPr>
          <w:lang w:eastAsia="ar-SA"/>
        </w:rPr>
        <w:t>производительное</w:t>
      </w:r>
      <w:proofErr w:type="gramEnd"/>
      <w:r w:rsidRPr="000A1337">
        <w:rPr>
          <w:lang w:eastAsia="ar-SA"/>
        </w:rPr>
        <w:t xml:space="preserve"> и </w:t>
      </w:r>
      <w:proofErr w:type="spellStart"/>
      <w:r w:rsidRPr="000A1337">
        <w:rPr>
          <w:lang w:eastAsia="ar-SA"/>
        </w:rPr>
        <w:t>энергоэффективное</w:t>
      </w:r>
      <w:proofErr w:type="spellEnd"/>
      <w:r w:rsidRPr="000A1337">
        <w:rPr>
          <w:lang w:eastAsia="ar-SA"/>
        </w:rPr>
        <w:t>;</w:t>
      </w:r>
    </w:p>
    <w:p w:rsidR="000A1337" w:rsidRPr="000A1337" w:rsidRDefault="000A1337" w:rsidP="000A1337">
      <w:pPr>
        <w:suppressAutoHyphens/>
        <w:ind w:firstLine="709"/>
        <w:jc w:val="both"/>
        <w:rPr>
          <w:lang w:eastAsia="ar-SA"/>
        </w:rPr>
      </w:pPr>
      <w:r w:rsidRPr="000A1337">
        <w:rPr>
          <w:lang w:eastAsia="ar-SA"/>
        </w:rPr>
        <w:t>- увеличение срока службы оборудования.</w:t>
      </w:r>
    </w:p>
    <w:p w:rsidR="000A1337" w:rsidRPr="000A1337" w:rsidRDefault="000A1337" w:rsidP="000A1337">
      <w:pPr>
        <w:suppressAutoHyphens/>
        <w:ind w:firstLine="709"/>
        <w:jc w:val="center"/>
        <w:rPr>
          <w:b/>
          <w:lang w:eastAsia="ar-SA"/>
        </w:rPr>
      </w:pPr>
      <w:r w:rsidRPr="000A1337">
        <w:rPr>
          <w:b/>
          <w:lang w:eastAsia="ar-SA"/>
        </w:rPr>
        <w:t>3. Целевые индикаторы и показатели</w:t>
      </w:r>
    </w:p>
    <w:p w:rsidR="000A1337" w:rsidRDefault="000A1337" w:rsidP="000A1337">
      <w:pPr>
        <w:suppressAutoHyphens/>
        <w:ind w:firstLine="709"/>
        <w:jc w:val="both"/>
        <w:rPr>
          <w:lang w:eastAsia="ar-SA"/>
        </w:rPr>
      </w:pPr>
      <w:r w:rsidRPr="000A1337">
        <w:rPr>
          <w:lang w:eastAsia="ar-SA"/>
        </w:rPr>
        <w:t>В результате реализации мероприятий инвестиционной программы должны быть достигнуты следующие плановые значения показателей надежности, качества и энергетической эффективности централизованных систем водоотведения:</w:t>
      </w:r>
    </w:p>
    <w:p w:rsidR="000A1337" w:rsidRDefault="000A1337" w:rsidP="000A1337">
      <w:pPr>
        <w:suppressAutoHyphens/>
        <w:ind w:firstLine="709"/>
        <w:jc w:val="both"/>
        <w:rPr>
          <w:lang w:eastAsia="ar-SA"/>
        </w:rPr>
      </w:pPr>
    </w:p>
    <w:p w:rsidR="000A1337" w:rsidRPr="000A1337" w:rsidRDefault="000A1337" w:rsidP="000A1337">
      <w:pPr>
        <w:suppressAutoHyphens/>
        <w:ind w:firstLine="709"/>
        <w:jc w:val="both"/>
        <w:rPr>
          <w:lang w:eastAsia="ar-SA"/>
        </w:rPr>
      </w:pPr>
    </w:p>
    <w:tbl>
      <w:tblPr>
        <w:tblW w:w="10357" w:type="dxa"/>
        <w:tblInd w:w="-601" w:type="dxa"/>
        <w:tblLook w:val="04A0" w:firstRow="1" w:lastRow="0" w:firstColumn="1" w:lastColumn="0" w:noHBand="0" w:noVBand="1"/>
      </w:tblPr>
      <w:tblGrid>
        <w:gridCol w:w="514"/>
        <w:gridCol w:w="2130"/>
        <w:gridCol w:w="3772"/>
        <w:gridCol w:w="1202"/>
        <w:gridCol w:w="913"/>
        <w:gridCol w:w="913"/>
        <w:gridCol w:w="913"/>
      </w:tblGrid>
      <w:tr w:rsidR="000A1337" w:rsidRPr="000A1337" w:rsidTr="000A1337">
        <w:trPr>
          <w:trHeight w:val="855"/>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337" w:rsidRPr="000A1337" w:rsidRDefault="000A1337" w:rsidP="000A1337">
            <w:pPr>
              <w:ind w:firstLine="709"/>
              <w:jc w:val="center"/>
              <w:rPr>
                <w:color w:val="000000"/>
                <w:sz w:val="22"/>
                <w:szCs w:val="22"/>
              </w:rPr>
            </w:pPr>
            <w:r w:rsidRPr="000A1337">
              <w:rPr>
                <w:color w:val="000000"/>
                <w:sz w:val="22"/>
                <w:szCs w:val="22"/>
              </w:rPr>
              <w:lastRenderedPageBreak/>
              <w:t xml:space="preserve">№ </w:t>
            </w:r>
            <w:proofErr w:type="gramStart"/>
            <w:r w:rsidRPr="000A1337">
              <w:rPr>
                <w:color w:val="000000"/>
                <w:sz w:val="22"/>
                <w:szCs w:val="22"/>
              </w:rPr>
              <w:t>п</w:t>
            </w:r>
            <w:proofErr w:type="gramEnd"/>
            <w:r w:rsidRPr="000A1337">
              <w:rPr>
                <w:color w:val="000000"/>
                <w:sz w:val="22"/>
                <w:szCs w:val="22"/>
              </w:rPr>
              <w:t>/п</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Наименование показателей</w:t>
            </w:r>
          </w:p>
        </w:tc>
        <w:tc>
          <w:tcPr>
            <w:tcW w:w="3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Данные, используемые для установления показателя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Единица измерения</w:t>
            </w:r>
          </w:p>
        </w:tc>
        <w:tc>
          <w:tcPr>
            <w:tcW w:w="2739" w:type="dxa"/>
            <w:gridSpan w:val="3"/>
            <w:tcBorders>
              <w:top w:val="single" w:sz="4" w:space="0" w:color="auto"/>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 xml:space="preserve"> Значение показателя на каждый год срока действия концессионного соглашения</w:t>
            </w:r>
          </w:p>
        </w:tc>
      </w:tr>
      <w:tr w:rsidR="000A1337" w:rsidRPr="000A1337" w:rsidTr="000A1337">
        <w:trPr>
          <w:trHeight w:val="85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2739" w:type="dxa"/>
            <w:gridSpan w:val="3"/>
            <w:tcBorders>
              <w:top w:val="single" w:sz="4" w:space="0" w:color="auto"/>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 xml:space="preserve">(срок достижения показателей – 31 декабря соответствующего года) </w:t>
            </w:r>
          </w:p>
        </w:tc>
      </w:tr>
      <w:tr w:rsidR="000A1337" w:rsidRPr="000A1337" w:rsidTr="000A1337">
        <w:trPr>
          <w:trHeight w:val="30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2025</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2026</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2027</w:t>
            </w:r>
          </w:p>
        </w:tc>
      </w:tr>
      <w:tr w:rsidR="000A1337" w:rsidRPr="000A1337" w:rsidTr="000A1337">
        <w:trPr>
          <w:trHeight w:val="76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A1337" w:rsidRPr="000A1337" w:rsidRDefault="000A1337" w:rsidP="000A1337">
            <w:pPr>
              <w:ind w:firstLine="709"/>
              <w:jc w:val="center"/>
              <w:rPr>
                <w:color w:val="000000"/>
                <w:sz w:val="22"/>
                <w:szCs w:val="22"/>
              </w:rPr>
            </w:pPr>
            <w:r w:rsidRPr="000A1337">
              <w:rPr>
                <w:color w:val="000000"/>
                <w:sz w:val="22"/>
                <w:szCs w:val="22"/>
              </w:rPr>
              <w:t>1</w:t>
            </w:r>
          </w:p>
        </w:tc>
        <w:tc>
          <w:tcPr>
            <w:tcW w:w="2130"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rPr>
                <w:color w:val="000000"/>
                <w:sz w:val="22"/>
                <w:szCs w:val="22"/>
              </w:rPr>
            </w:pPr>
            <w:r w:rsidRPr="000A1337">
              <w:rPr>
                <w:color w:val="000000"/>
                <w:sz w:val="22"/>
                <w:szCs w:val="22"/>
              </w:rPr>
              <w:t>Показатели надежности и бесперебойности водоотведения</w:t>
            </w:r>
          </w:p>
        </w:tc>
        <w:tc>
          <w:tcPr>
            <w:tcW w:w="3772"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rPr>
                <w:color w:val="000000"/>
                <w:sz w:val="22"/>
                <w:szCs w:val="22"/>
              </w:rPr>
            </w:pPr>
            <w:r w:rsidRPr="000A1337">
              <w:rPr>
                <w:color w:val="000000"/>
                <w:sz w:val="22"/>
                <w:szCs w:val="22"/>
              </w:rPr>
              <w:t xml:space="preserve">Удельное количество аварий и засоров в расчете на протяженность канализационной сети в год </w:t>
            </w:r>
          </w:p>
        </w:tc>
        <w:tc>
          <w:tcPr>
            <w:tcW w:w="1202"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Ед./</w:t>
            </w:r>
            <w:proofErr w:type="gramStart"/>
            <w:r w:rsidRPr="000A1337">
              <w:rPr>
                <w:color w:val="000000"/>
                <w:sz w:val="22"/>
                <w:szCs w:val="22"/>
              </w:rPr>
              <w:t>км</w:t>
            </w:r>
            <w:proofErr w:type="gramEnd"/>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6,89</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6,89</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6,89</w:t>
            </w:r>
          </w:p>
        </w:tc>
      </w:tr>
      <w:tr w:rsidR="000A1337" w:rsidRPr="000A1337" w:rsidTr="000A1337">
        <w:trPr>
          <w:trHeight w:val="1020"/>
        </w:trPr>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337" w:rsidRPr="000A1337" w:rsidRDefault="000A1337" w:rsidP="000A1337">
            <w:pPr>
              <w:ind w:firstLine="709"/>
              <w:jc w:val="center"/>
              <w:rPr>
                <w:color w:val="000000"/>
                <w:sz w:val="22"/>
                <w:szCs w:val="22"/>
              </w:rPr>
            </w:pPr>
            <w:r w:rsidRPr="000A1337">
              <w:rPr>
                <w:color w:val="000000"/>
                <w:sz w:val="22"/>
                <w:szCs w:val="22"/>
              </w:rPr>
              <w:t>2</w:t>
            </w:r>
          </w:p>
        </w:tc>
        <w:tc>
          <w:tcPr>
            <w:tcW w:w="2130" w:type="dxa"/>
            <w:vMerge w:val="restart"/>
            <w:tcBorders>
              <w:top w:val="nil"/>
              <w:left w:val="single" w:sz="4" w:space="0" w:color="auto"/>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Показатели качества очистки сточных вод</w:t>
            </w:r>
          </w:p>
        </w:tc>
        <w:tc>
          <w:tcPr>
            <w:tcW w:w="3772"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rPr>
                <w:color w:val="000000"/>
                <w:sz w:val="22"/>
                <w:szCs w:val="22"/>
              </w:rPr>
            </w:pPr>
            <w:r w:rsidRPr="000A1337">
              <w:rPr>
                <w:color w:val="000000"/>
                <w:sz w:val="22"/>
                <w:szCs w:val="22"/>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w:t>
            </w:r>
          </w:p>
        </w:tc>
      </w:tr>
      <w:tr w:rsidR="000A1337" w:rsidRPr="000A1337" w:rsidTr="000A1337">
        <w:trPr>
          <w:trHeight w:val="1275"/>
        </w:trPr>
        <w:tc>
          <w:tcPr>
            <w:tcW w:w="514" w:type="dxa"/>
            <w:vMerge/>
            <w:tcBorders>
              <w:top w:val="nil"/>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2130" w:type="dxa"/>
            <w:vMerge/>
            <w:tcBorders>
              <w:top w:val="nil"/>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3772"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rPr>
                <w:color w:val="000000"/>
                <w:sz w:val="22"/>
                <w:szCs w:val="22"/>
              </w:rPr>
            </w:pPr>
            <w:r w:rsidRPr="000A1337">
              <w:rPr>
                <w:color w:val="000000"/>
                <w:sz w:val="22"/>
                <w:szCs w:val="22"/>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1202" w:type="dxa"/>
            <w:vMerge/>
            <w:tcBorders>
              <w:top w:val="nil"/>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w:t>
            </w:r>
          </w:p>
        </w:tc>
      </w:tr>
      <w:tr w:rsidR="000A1337" w:rsidRPr="000A1337" w:rsidTr="000A1337">
        <w:trPr>
          <w:trHeight w:val="1275"/>
        </w:trPr>
        <w:tc>
          <w:tcPr>
            <w:tcW w:w="514" w:type="dxa"/>
            <w:vMerge/>
            <w:tcBorders>
              <w:top w:val="nil"/>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2130" w:type="dxa"/>
            <w:vMerge/>
            <w:tcBorders>
              <w:top w:val="nil"/>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3772"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rPr>
                <w:color w:val="000000"/>
                <w:sz w:val="22"/>
                <w:szCs w:val="22"/>
              </w:rPr>
            </w:pPr>
            <w:r w:rsidRPr="000A1337">
              <w:rPr>
                <w:color w:val="000000"/>
                <w:sz w:val="22"/>
                <w:szCs w:val="22"/>
              </w:rPr>
              <w:t>Доля проб сточных вод, не соответствующих установленным нормативам допустимых сбросов, лимитам на сбросы по централизованной общесплавной (бытовой) системе водоотведения.</w:t>
            </w:r>
          </w:p>
        </w:tc>
        <w:tc>
          <w:tcPr>
            <w:tcW w:w="1202" w:type="dxa"/>
            <w:vMerge/>
            <w:tcBorders>
              <w:top w:val="nil"/>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w:t>
            </w:r>
          </w:p>
        </w:tc>
      </w:tr>
      <w:tr w:rsidR="000A1337" w:rsidRPr="000A1337" w:rsidTr="000A1337">
        <w:trPr>
          <w:trHeight w:val="1275"/>
        </w:trPr>
        <w:tc>
          <w:tcPr>
            <w:tcW w:w="514" w:type="dxa"/>
            <w:vMerge/>
            <w:tcBorders>
              <w:top w:val="nil"/>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2130" w:type="dxa"/>
            <w:vMerge/>
            <w:tcBorders>
              <w:top w:val="nil"/>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3772"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rPr>
                <w:color w:val="000000"/>
                <w:sz w:val="22"/>
                <w:szCs w:val="22"/>
              </w:rPr>
            </w:pPr>
            <w:r w:rsidRPr="000A1337">
              <w:rPr>
                <w:color w:val="000000"/>
                <w:sz w:val="22"/>
                <w:szCs w:val="22"/>
              </w:rPr>
              <w:t xml:space="preserve">Доля проб сточных вод, не соответствующих установленным нормативам допустимых сбросов, лимитам на сбросы </w:t>
            </w:r>
            <w:proofErr w:type="gramStart"/>
            <w:r w:rsidRPr="000A1337">
              <w:rPr>
                <w:color w:val="000000"/>
                <w:sz w:val="22"/>
                <w:szCs w:val="22"/>
              </w:rPr>
              <w:t>по</w:t>
            </w:r>
            <w:proofErr w:type="gramEnd"/>
            <w:r w:rsidRPr="000A1337">
              <w:rPr>
                <w:color w:val="000000"/>
                <w:sz w:val="22"/>
                <w:szCs w:val="22"/>
              </w:rPr>
              <w:t xml:space="preserve"> централизованной ливневой централизованных систем водоотведения.</w:t>
            </w:r>
          </w:p>
        </w:tc>
        <w:tc>
          <w:tcPr>
            <w:tcW w:w="1202" w:type="dxa"/>
            <w:vMerge/>
            <w:tcBorders>
              <w:top w:val="nil"/>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w:t>
            </w:r>
          </w:p>
        </w:tc>
      </w:tr>
      <w:tr w:rsidR="000A1337" w:rsidRPr="000A1337" w:rsidTr="000A1337">
        <w:trPr>
          <w:trHeight w:val="1020"/>
        </w:trPr>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337" w:rsidRPr="000A1337" w:rsidRDefault="000A1337" w:rsidP="000A1337">
            <w:pPr>
              <w:ind w:firstLine="709"/>
              <w:jc w:val="center"/>
              <w:rPr>
                <w:color w:val="000000"/>
                <w:sz w:val="22"/>
                <w:szCs w:val="22"/>
              </w:rPr>
            </w:pPr>
            <w:r w:rsidRPr="000A1337">
              <w:rPr>
                <w:color w:val="000000"/>
                <w:sz w:val="22"/>
                <w:szCs w:val="22"/>
              </w:rPr>
              <w:t>3</w:t>
            </w:r>
          </w:p>
        </w:tc>
        <w:tc>
          <w:tcPr>
            <w:tcW w:w="2130" w:type="dxa"/>
            <w:vMerge w:val="restart"/>
            <w:tcBorders>
              <w:top w:val="nil"/>
              <w:left w:val="single" w:sz="4" w:space="0" w:color="auto"/>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Показатели энергетической эффективности</w:t>
            </w:r>
          </w:p>
        </w:tc>
        <w:tc>
          <w:tcPr>
            <w:tcW w:w="3772"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rPr>
                <w:color w:val="000000"/>
                <w:sz w:val="22"/>
                <w:szCs w:val="22"/>
              </w:rPr>
            </w:pPr>
            <w:r w:rsidRPr="000A1337">
              <w:rPr>
                <w:color w:val="000000"/>
                <w:sz w:val="22"/>
                <w:szCs w:val="22"/>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1202"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кВт*</w:t>
            </w:r>
            <w:proofErr w:type="gramStart"/>
            <w:r w:rsidRPr="000A1337">
              <w:rPr>
                <w:color w:val="000000"/>
                <w:sz w:val="22"/>
                <w:szCs w:val="22"/>
              </w:rPr>
              <w:t>ч</w:t>
            </w:r>
            <w:proofErr w:type="gramEnd"/>
            <w:r w:rsidRPr="000A1337">
              <w:rPr>
                <w:color w:val="000000"/>
                <w:sz w:val="22"/>
                <w:szCs w:val="22"/>
              </w:rPr>
              <w:t>/</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1,67</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1,61</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1,54</w:t>
            </w:r>
          </w:p>
        </w:tc>
      </w:tr>
      <w:tr w:rsidR="000A1337" w:rsidRPr="000A1337" w:rsidTr="000A1337">
        <w:trPr>
          <w:trHeight w:val="1020"/>
        </w:trPr>
        <w:tc>
          <w:tcPr>
            <w:tcW w:w="514" w:type="dxa"/>
            <w:vMerge/>
            <w:tcBorders>
              <w:top w:val="nil"/>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2130" w:type="dxa"/>
            <w:vMerge/>
            <w:tcBorders>
              <w:top w:val="nil"/>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sz w:val="22"/>
                <w:szCs w:val="22"/>
              </w:rPr>
            </w:pPr>
          </w:p>
        </w:tc>
        <w:tc>
          <w:tcPr>
            <w:tcW w:w="3772"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rPr>
                <w:color w:val="000000"/>
                <w:sz w:val="22"/>
                <w:szCs w:val="22"/>
              </w:rPr>
            </w:pPr>
            <w:r w:rsidRPr="000A1337">
              <w:rPr>
                <w:color w:val="000000"/>
                <w:sz w:val="22"/>
                <w:szCs w:val="22"/>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202"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куб. м</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0,463</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0,463</w:t>
            </w:r>
          </w:p>
        </w:tc>
        <w:tc>
          <w:tcPr>
            <w:tcW w:w="913" w:type="dxa"/>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sz w:val="22"/>
                <w:szCs w:val="22"/>
              </w:rPr>
            </w:pPr>
            <w:r w:rsidRPr="000A1337">
              <w:rPr>
                <w:color w:val="000000"/>
                <w:sz w:val="22"/>
                <w:szCs w:val="22"/>
              </w:rPr>
              <w:t>0,463</w:t>
            </w:r>
          </w:p>
        </w:tc>
      </w:tr>
    </w:tbl>
    <w:p w:rsidR="000A1337" w:rsidRPr="000A1337" w:rsidRDefault="000A1337" w:rsidP="000A1337">
      <w:pPr>
        <w:suppressAutoHyphens/>
        <w:ind w:firstLine="709"/>
        <w:jc w:val="center"/>
        <w:rPr>
          <w:b/>
          <w:sz w:val="28"/>
          <w:szCs w:val="28"/>
          <w:lang w:eastAsia="ar-SA"/>
        </w:rPr>
      </w:pPr>
      <w:r w:rsidRPr="000A1337">
        <w:rPr>
          <w:b/>
          <w:sz w:val="28"/>
          <w:szCs w:val="28"/>
          <w:lang w:eastAsia="ar-SA"/>
        </w:rPr>
        <w:lastRenderedPageBreak/>
        <w:t>4. Перечень мероприятий инвестиционной программы  в сфере водоотведения п. Березовский Маганского сельсовета Березовского района Красноярского края</w:t>
      </w:r>
    </w:p>
    <w:p w:rsidR="000A1337" w:rsidRPr="000A1337" w:rsidRDefault="000A1337" w:rsidP="000A1337">
      <w:pPr>
        <w:suppressAutoHyphens/>
        <w:ind w:firstLine="709"/>
        <w:jc w:val="center"/>
        <w:rPr>
          <w:b/>
          <w:sz w:val="28"/>
          <w:szCs w:val="28"/>
          <w:lang w:eastAsia="ar-SA"/>
        </w:rPr>
      </w:pPr>
      <w:r w:rsidRPr="000A1337">
        <w:rPr>
          <w:b/>
          <w:sz w:val="28"/>
          <w:szCs w:val="28"/>
          <w:lang w:eastAsia="ar-SA"/>
        </w:rPr>
        <w:t>на 2025-2027 гг.</w:t>
      </w:r>
    </w:p>
    <w:p w:rsidR="000A1337" w:rsidRPr="000A1337" w:rsidRDefault="000A1337" w:rsidP="000A1337">
      <w:pPr>
        <w:suppressAutoHyphens/>
        <w:ind w:firstLine="709"/>
        <w:jc w:val="center"/>
        <w:rPr>
          <w:b/>
          <w:sz w:val="28"/>
          <w:szCs w:val="28"/>
          <w:lang w:eastAsia="ar-SA"/>
        </w:rPr>
      </w:pPr>
    </w:p>
    <w:tbl>
      <w:tblPr>
        <w:tblW w:w="5000" w:type="pct"/>
        <w:tblLook w:val="04A0" w:firstRow="1" w:lastRow="0" w:firstColumn="1" w:lastColumn="0" w:noHBand="0" w:noVBand="1"/>
      </w:tblPr>
      <w:tblGrid>
        <w:gridCol w:w="746"/>
        <w:gridCol w:w="3622"/>
        <w:gridCol w:w="2563"/>
        <w:gridCol w:w="1384"/>
        <w:gridCol w:w="1624"/>
      </w:tblGrid>
      <w:tr w:rsidR="000A1337" w:rsidRPr="000A1337" w:rsidTr="007F59FB">
        <w:trPr>
          <w:trHeight w:val="990"/>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rPr>
            </w:pPr>
            <w:r w:rsidRPr="000A1337">
              <w:rPr>
                <w:color w:val="000000"/>
              </w:rPr>
              <w:t xml:space="preserve">№ </w:t>
            </w:r>
            <w:proofErr w:type="gramStart"/>
            <w:r w:rsidRPr="000A1337">
              <w:rPr>
                <w:color w:val="000000"/>
              </w:rPr>
              <w:t>п</w:t>
            </w:r>
            <w:proofErr w:type="gramEnd"/>
            <w:r w:rsidRPr="000A1337">
              <w:rPr>
                <w:color w:val="000000"/>
              </w:rPr>
              <w:t>/п</w:t>
            </w:r>
          </w:p>
        </w:tc>
        <w:tc>
          <w:tcPr>
            <w:tcW w:w="1853" w:type="pct"/>
            <w:tcBorders>
              <w:top w:val="single" w:sz="4" w:space="0" w:color="auto"/>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rPr>
            </w:pPr>
            <w:r w:rsidRPr="000A1337">
              <w:rPr>
                <w:color w:val="000000"/>
              </w:rPr>
              <w:t>Наименование мероприятия</w:t>
            </w:r>
          </w:p>
        </w:tc>
        <w:tc>
          <w:tcPr>
            <w:tcW w:w="1320" w:type="pct"/>
            <w:tcBorders>
              <w:top w:val="single" w:sz="4" w:space="0" w:color="auto"/>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rPr>
            </w:pPr>
            <w:r w:rsidRPr="000A1337">
              <w:rPr>
                <w:color w:val="000000"/>
              </w:rPr>
              <w:t>Местонахождение</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rPr>
            </w:pPr>
            <w:r w:rsidRPr="000A1337">
              <w:rPr>
                <w:color w:val="000000"/>
              </w:rPr>
              <w:t>Период реализации</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rPr>
            </w:pPr>
            <w:r w:rsidRPr="000A1337">
              <w:rPr>
                <w:color w:val="000000"/>
              </w:rPr>
              <w:t>Стоимость мероприятий, тыс. руб. с НДС</w:t>
            </w:r>
          </w:p>
        </w:tc>
      </w:tr>
      <w:tr w:rsidR="000A1337" w:rsidRPr="000A1337" w:rsidTr="007F59FB">
        <w:trPr>
          <w:trHeight w:val="34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b/>
                <w:bCs/>
                <w:color w:val="000000"/>
              </w:rPr>
            </w:pPr>
            <w:r w:rsidRPr="000A1337">
              <w:rPr>
                <w:b/>
                <w:bCs/>
                <w:color w:val="000000"/>
              </w:rPr>
              <w:t>Водоотведение</w:t>
            </w:r>
          </w:p>
        </w:tc>
      </w:tr>
      <w:tr w:rsidR="000A1337" w:rsidRPr="000A1337" w:rsidTr="007F59FB">
        <w:trPr>
          <w:trHeight w:val="133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1337" w:rsidRPr="000A1337" w:rsidRDefault="000A1337" w:rsidP="000A1337">
            <w:pPr>
              <w:ind w:firstLine="709"/>
              <w:rPr>
                <w:color w:val="000000"/>
              </w:rPr>
            </w:pPr>
            <w:r w:rsidRPr="000A1337">
              <w:rPr>
                <w:color w:val="000000"/>
              </w:rPr>
              <w:t xml:space="preserve">г) осуществление мероприятий, направленных на повышение экологической эффективности, достижение плановых значений показателей надежности, качества и </w:t>
            </w:r>
            <w:proofErr w:type="spellStart"/>
            <w:r w:rsidRPr="000A1337">
              <w:rPr>
                <w:color w:val="000000"/>
              </w:rPr>
              <w:t>энергоэффективности</w:t>
            </w:r>
            <w:proofErr w:type="spellEnd"/>
            <w:r w:rsidRPr="000A1337">
              <w:rPr>
                <w:color w:val="000000"/>
              </w:rPr>
              <w:t xml:space="preserve"> объектов централизованных систем водоснабжения и (или) водоотведения, не включенных в прочие группы мероприятий</w:t>
            </w:r>
          </w:p>
        </w:tc>
      </w:tr>
      <w:tr w:rsidR="000A1337" w:rsidRPr="000A1337" w:rsidTr="007F59FB">
        <w:trPr>
          <w:trHeight w:val="132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rPr>
            </w:pPr>
            <w:r w:rsidRPr="000A1337">
              <w:rPr>
                <w:color w:val="000000"/>
              </w:rPr>
              <w:t>1</w:t>
            </w:r>
          </w:p>
        </w:tc>
        <w:tc>
          <w:tcPr>
            <w:tcW w:w="1853" w:type="pct"/>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rPr>
                <w:color w:val="000000"/>
              </w:rPr>
            </w:pPr>
            <w:r w:rsidRPr="000A1337">
              <w:rPr>
                <w:color w:val="000000"/>
              </w:rPr>
              <w:t>Приобретение и монтаж частотного преобразователя на воздуходувку КОС в количестве 2-х шт. по адресу п. Березовский 24:04:1101001:361</w:t>
            </w:r>
          </w:p>
        </w:tc>
        <w:tc>
          <w:tcPr>
            <w:tcW w:w="1320" w:type="pct"/>
            <w:vMerge w:val="restart"/>
            <w:tcBorders>
              <w:top w:val="nil"/>
              <w:left w:val="single" w:sz="4" w:space="0" w:color="auto"/>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rPr>
            </w:pPr>
            <w:r w:rsidRPr="000A1337">
              <w:rPr>
                <w:color w:val="000000"/>
              </w:rPr>
              <w:t>Березовский район, МО «Маганский сельсовет», в районе п. Березовский 24:04:1101001:361</w:t>
            </w:r>
          </w:p>
        </w:tc>
        <w:tc>
          <w:tcPr>
            <w:tcW w:w="618" w:type="pct"/>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rPr>
            </w:pPr>
            <w:r w:rsidRPr="000A1337">
              <w:rPr>
                <w:color w:val="000000"/>
              </w:rPr>
              <w:t>2025</w:t>
            </w:r>
          </w:p>
        </w:tc>
        <w:tc>
          <w:tcPr>
            <w:tcW w:w="804" w:type="pct"/>
            <w:tcBorders>
              <w:top w:val="nil"/>
              <w:left w:val="nil"/>
              <w:bottom w:val="single" w:sz="4" w:space="0" w:color="auto"/>
              <w:right w:val="single" w:sz="4" w:space="0" w:color="auto"/>
            </w:tcBorders>
            <w:shd w:val="clear" w:color="auto" w:fill="auto"/>
            <w:noWrap/>
            <w:vAlign w:val="center"/>
            <w:hideMark/>
          </w:tcPr>
          <w:p w:rsidR="000A1337" w:rsidRPr="000A1337" w:rsidRDefault="000A1337" w:rsidP="000A1337">
            <w:pPr>
              <w:ind w:firstLine="709"/>
              <w:jc w:val="center"/>
              <w:rPr>
                <w:color w:val="000000"/>
              </w:rPr>
            </w:pPr>
            <w:r w:rsidRPr="000A1337">
              <w:rPr>
                <w:color w:val="000000"/>
              </w:rPr>
              <w:t>123,8</w:t>
            </w:r>
          </w:p>
        </w:tc>
      </w:tr>
      <w:tr w:rsidR="000A1337" w:rsidRPr="000A1337" w:rsidTr="007F59FB">
        <w:trPr>
          <w:trHeight w:val="132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rPr>
            </w:pPr>
            <w:r w:rsidRPr="000A1337">
              <w:rPr>
                <w:color w:val="000000"/>
              </w:rPr>
              <w:t>2</w:t>
            </w:r>
          </w:p>
        </w:tc>
        <w:tc>
          <w:tcPr>
            <w:tcW w:w="1853" w:type="pct"/>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rPr>
                <w:color w:val="000000"/>
              </w:rPr>
            </w:pPr>
            <w:r w:rsidRPr="000A1337">
              <w:rPr>
                <w:color w:val="000000"/>
              </w:rPr>
              <w:t xml:space="preserve">Замена воздуходувки МТ 05-Т2С-4,0 (4 кВт) на воздуходувку MT 06-M1C-3,0 (3 кВт) </w:t>
            </w:r>
            <w:proofErr w:type="gramStart"/>
            <w:r w:rsidRPr="000A1337">
              <w:rPr>
                <w:color w:val="000000"/>
              </w:rPr>
              <w:t>на</w:t>
            </w:r>
            <w:proofErr w:type="gramEnd"/>
            <w:r w:rsidRPr="000A1337">
              <w:rPr>
                <w:color w:val="000000"/>
              </w:rPr>
              <w:t xml:space="preserve"> КОС по адресу п. Березовский 24:04:1101001:361</w:t>
            </w:r>
          </w:p>
        </w:tc>
        <w:tc>
          <w:tcPr>
            <w:tcW w:w="1320" w:type="pct"/>
            <w:vMerge/>
            <w:tcBorders>
              <w:top w:val="nil"/>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rPr>
            </w:pPr>
          </w:p>
        </w:tc>
        <w:tc>
          <w:tcPr>
            <w:tcW w:w="618" w:type="pct"/>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rPr>
            </w:pPr>
            <w:r w:rsidRPr="000A1337">
              <w:rPr>
                <w:color w:val="000000"/>
              </w:rPr>
              <w:t>2026</w:t>
            </w:r>
          </w:p>
        </w:tc>
        <w:tc>
          <w:tcPr>
            <w:tcW w:w="804" w:type="pct"/>
            <w:tcBorders>
              <w:top w:val="nil"/>
              <w:left w:val="nil"/>
              <w:bottom w:val="single" w:sz="4" w:space="0" w:color="auto"/>
              <w:right w:val="single" w:sz="4" w:space="0" w:color="auto"/>
            </w:tcBorders>
            <w:shd w:val="clear" w:color="auto" w:fill="auto"/>
            <w:noWrap/>
            <w:vAlign w:val="center"/>
            <w:hideMark/>
          </w:tcPr>
          <w:p w:rsidR="000A1337" w:rsidRPr="000A1337" w:rsidRDefault="000A1337" w:rsidP="000A1337">
            <w:pPr>
              <w:ind w:firstLine="709"/>
              <w:jc w:val="center"/>
              <w:rPr>
                <w:color w:val="000000"/>
              </w:rPr>
            </w:pPr>
            <w:r w:rsidRPr="000A1337">
              <w:rPr>
                <w:color w:val="000000"/>
              </w:rPr>
              <w:t>129,67</w:t>
            </w:r>
          </w:p>
        </w:tc>
      </w:tr>
      <w:tr w:rsidR="000A1337" w:rsidRPr="000A1337" w:rsidTr="007F59FB">
        <w:trPr>
          <w:trHeight w:val="132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rPr>
            </w:pPr>
            <w:r w:rsidRPr="000A1337">
              <w:rPr>
                <w:color w:val="000000"/>
              </w:rPr>
              <w:t>3</w:t>
            </w:r>
          </w:p>
        </w:tc>
        <w:tc>
          <w:tcPr>
            <w:tcW w:w="1853" w:type="pct"/>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rPr>
                <w:color w:val="000000"/>
              </w:rPr>
            </w:pPr>
            <w:r w:rsidRPr="000A1337">
              <w:rPr>
                <w:color w:val="000000"/>
              </w:rPr>
              <w:t xml:space="preserve">Замена воздуходувки МТ 05-Т2С-4,0 (4 кВт) на воздуходувку MT 06-M1C-3,0 (3 кВт) </w:t>
            </w:r>
            <w:proofErr w:type="gramStart"/>
            <w:r w:rsidRPr="000A1337">
              <w:rPr>
                <w:color w:val="000000"/>
              </w:rPr>
              <w:t>на</w:t>
            </w:r>
            <w:proofErr w:type="gramEnd"/>
            <w:r w:rsidRPr="000A1337">
              <w:rPr>
                <w:color w:val="000000"/>
              </w:rPr>
              <w:t xml:space="preserve"> КОС по адресу п. Березовский 24:04:1101001:361</w:t>
            </w:r>
          </w:p>
        </w:tc>
        <w:tc>
          <w:tcPr>
            <w:tcW w:w="1320" w:type="pct"/>
            <w:vMerge/>
            <w:tcBorders>
              <w:top w:val="nil"/>
              <w:left w:val="single" w:sz="4" w:space="0" w:color="auto"/>
              <w:bottom w:val="single" w:sz="4" w:space="0" w:color="auto"/>
              <w:right w:val="single" w:sz="4" w:space="0" w:color="auto"/>
            </w:tcBorders>
            <w:vAlign w:val="center"/>
            <w:hideMark/>
          </w:tcPr>
          <w:p w:rsidR="000A1337" w:rsidRPr="000A1337" w:rsidRDefault="000A1337" w:rsidP="000A1337">
            <w:pPr>
              <w:ind w:firstLine="709"/>
              <w:rPr>
                <w:color w:val="000000"/>
              </w:rPr>
            </w:pPr>
          </w:p>
        </w:tc>
        <w:tc>
          <w:tcPr>
            <w:tcW w:w="618" w:type="pct"/>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color w:val="000000"/>
              </w:rPr>
            </w:pPr>
            <w:r w:rsidRPr="000A1337">
              <w:rPr>
                <w:color w:val="000000"/>
              </w:rPr>
              <w:t>2027</w:t>
            </w:r>
          </w:p>
        </w:tc>
        <w:tc>
          <w:tcPr>
            <w:tcW w:w="804" w:type="pct"/>
            <w:tcBorders>
              <w:top w:val="nil"/>
              <w:left w:val="nil"/>
              <w:bottom w:val="single" w:sz="4" w:space="0" w:color="auto"/>
              <w:right w:val="single" w:sz="4" w:space="0" w:color="auto"/>
            </w:tcBorders>
            <w:shd w:val="clear" w:color="auto" w:fill="auto"/>
            <w:noWrap/>
            <w:vAlign w:val="center"/>
            <w:hideMark/>
          </w:tcPr>
          <w:p w:rsidR="000A1337" w:rsidRPr="000A1337" w:rsidRDefault="000A1337" w:rsidP="000A1337">
            <w:pPr>
              <w:ind w:firstLine="709"/>
              <w:jc w:val="center"/>
              <w:rPr>
                <w:color w:val="000000"/>
              </w:rPr>
            </w:pPr>
            <w:r w:rsidRPr="000A1337">
              <w:rPr>
                <w:color w:val="000000"/>
              </w:rPr>
              <w:t>135,81</w:t>
            </w:r>
          </w:p>
        </w:tc>
      </w:tr>
      <w:tr w:rsidR="000A1337" w:rsidRPr="000A1337" w:rsidTr="007F59FB">
        <w:trPr>
          <w:trHeight w:val="33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0A1337" w:rsidRPr="000A1337" w:rsidRDefault="000A1337" w:rsidP="000A1337">
            <w:pPr>
              <w:ind w:firstLine="709"/>
              <w:jc w:val="center"/>
              <w:rPr>
                <w:b/>
                <w:bCs/>
                <w:color w:val="000000"/>
              </w:rPr>
            </w:pPr>
            <w:r w:rsidRPr="000A1337">
              <w:rPr>
                <w:b/>
                <w:bCs/>
                <w:color w:val="000000"/>
              </w:rPr>
              <w:t> </w:t>
            </w:r>
          </w:p>
        </w:tc>
        <w:tc>
          <w:tcPr>
            <w:tcW w:w="1853" w:type="pct"/>
            <w:tcBorders>
              <w:top w:val="nil"/>
              <w:left w:val="nil"/>
              <w:bottom w:val="single" w:sz="4" w:space="0" w:color="auto"/>
              <w:right w:val="single" w:sz="4" w:space="0" w:color="auto"/>
            </w:tcBorders>
            <w:shd w:val="clear" w:color="auto" w:fill="auto"/>
            <w:vAlign w:val="center"/>
            <w:hideMark/>
          </w:tcPr>
          <w:p w:rsidR="000A1337" w:rsidRPr="000A1337" w:rsidRDefault="000A1337" w:rsidP="000A1337">
            <w:pPr>
              <w:ind w:firstLine="709"/>
              <w:jc w:val="center"/>
              <w:rPr>
                <w:b/>
                <w:bCs/>
                <w:color w:val="000000"/>
              </w:rPr>
            </w:pPr>
            <w:r w:rsidRPr="000A1337">
              <w:rPr>
                <w:b/>
                <w:bCs/>
                <w:color w:val="000000"/>
              </w:rPr>
              <w:t>Итого</w:t>
            </w:r>
          </w:p>
        </w:tc>
        <w:tc>
          <w:tcPr>
            <w:tcW w:w="1320" w:type="pct"/>
            <w:tcBorders>
              <w:top w:val="nil"/>
              <w:left w:val="nil"/>
              <w:bottom w:val="single" w:sz="4" w:space="0" w:color="auto"/>
              <w:right w:val="single" w:sz="4" w:space="0" w:color="auto"/>
            </w:tcBorders>
            <w:shd w:val="clear" w:color="auto" w:fill="auto"/>
            <w:noWrap/>
            <w:vAlign w:val="center"/>
            <w:hideMark/>
          </w:tcPr>
          <w:p w:rsidR="000A1337" w:rsidRPr="000A1337" w:rsidRDefault="000A1337" w:rsidP="000A1337">
            <w:pPr>
              <w:ind w:firstLine="709"/>
              <w:jc w:val="center"/>
              <w:rPr>
                <w:b/>
                <w:bCs/>
                <w:color w:val="000000"/>
              </w:rPr>
            </w:pPr>
            <w:r w:rsidRPr="000A1337">
              <w:rPr>
                <w:b/>
                <w:bCs/>
                <w:color w:val="000000"/>
              </w:rPr>
              <w:t> </w:t>
            </w:r>
          </w:p>
        </w:tc>
        <w:tc>
          <w:tcPr>
            <w:tcW w:w="618" w:type="pct"/>
            <w:tcBorders>
              <w:top w:val="nil"/>
              <w:left w:val="nil"/>
              <w:bottom w:val="single" w:sz="4" w:space="0" w:color="auto"/>
              <w:right w:val="single" w:sz="4" w:space="0" w:color="auto"/>
            </w:tcBorders>
            <w:shd w:val="clear" w:color="auto" w:fill="auto"/>
            <w:noWrap/>
            <w:vAlign w:val="center"/>
            <w:hideMark/>
          </w:tcPr>
          <w:p w:rsidR="000A1337" w:rsidRPr="000A1337" w:rsidRDefault="000A1337" w:rsidP="000A1337">
            <w:pPr>
              <w:ind w:firstLine="709"/>
              <w:jc w:val="center"/>
              <w:rPr>
                <w:b/>
                <w:bCs/>
                <w:color w:val="000000"/>
              </w:rPr>
            </w:pPr>
            <w:r w:rsidRPr="000A1337">
              <w:rPr>
                <w:b/>
                <w:bCs/>
                <w:color w:val="000000"/>
              </w:rPr>
              <w:t> </w:t>
            </w:r>
          </w:p>
        </w:tc>
        <w:tc>
          <w:tcPr>
            <w:tcW w:w="804" w:type="pct"/>
            <w:tcBorders>
              <w:top w:val="nil"/>
              <w:left w:val="nil"/>
              <w:bottom w:val="single" w:sz="4" w:space="0" w:color="auto"/>
              <w:right w:val="single" w:sz="4" w:space="0" w:color="auto"/>
            </w:tcBorders>
            <w:shd w:val="clear" w:color="auto" w:fill="auto"/>
            <w:noWrap/>
            <w:vAlign w:val="center"/>
            <w:hideMark/>
          </w:tcPr>
          <w:p w:rsidR="000A1337" w:rsidRPr="000A1337" w:rsidRDefault="000A1337" w:rsidP="000A1337">
            <w:pPr>
              <w:ind w:firstLine="709"/>
              <w:jc w:val="center"/>
              <w:rPr>
                <w:b/>
                <w:bCs/>
                <w:color w:val="000000"/>
              </w:rPr>
            </w:pPr>
            <w:r w:rsidRPr="000A1337">
              <w:rPr>
                <w:b/>
                <w:bCs/>
                <w:color w:val="000000"/>
              </w:rPr>
              <w:t>389,28</w:t>
            </w:r>
          </w:p>
        </w:tc>
      </w:tr>
    </w:tbl>
    <w:p w:rsidR="00E00FCB" w:rsidRDefault="00E00FCB" w:rsidP="00384BA1">
      <w:pPr>
        <w:widowControl w:val="0"/>
        <w:autoSpaceDE w:val="0"/>
        <w:autoSpaceDN w:val="0"/>
        <w:adjustRightInd w:val="0"/>
        <w:ind w:firstLine="708"/>
        <w:jc w:val="both"/>
        <w:rPr>
          <w:sz w:val="28"/>
          <w:szCs w:val="28"/>
        </w:rPr>
      </w:pPr>
    </w:p>
    <w:p w:rsidR="000A1337" w:rsidRPr="000A1337" w:rsidRDefault="000A1337" w:rsidP="000A1337">
      <w:pPr>
        <w:suppressAutoHyphens/>
        <w:ind w:firstLine="709"/>
        <w:jc w:val="center"/>
        <w:rPr>
          <w:b/>
          <w:sz w:val="28"/>
          <w:szCs w:val="28"/>
          <w:lang w:eastAsia="ar-SA"/>
        </w:rPr>
      </w:pPr>
      <w:r w:rsidRPr="000A1337">
        <w:rPr>
          <w:b/>
          <w:sz w:val="28"/>
          <w:szCs w:val="28"/>
          <w:lang w:eastAsia="ar-SA"/>
        </w:rPr>
        <w:t>5. Порядок разработки, согласования, утверждения и корректировки инвестиционной программы</w:t>
      </w:r>
    </w:p>
    <w:p w:rsidR="000A1337" w:rsidRPr="000A1337" w:rsidRDefault="000A1337" w:rsidP="000A1337">
      <w:pPr>
        <w:suppressAutoHyphens/>
        <w:ind w:firstLine="709"/>
        <w:jc w:val="both"/>
        <w:rPr>
          <w:sz w:val="28"/>
          <w:szCs w:val="28"/>
          <w:lang w:eastAsia="ar-SA"/>
        </w:rPr>
      </w:pPr>
      <w:r w:rsidRPr="000A1337">
        <w:rPr>
          <w:sz w:val="28"/>
          <w:szCs w:val="28"/>
          <w:lang w:eastAsia="ar-SA"/>
        </w:rPr>
        <w:t>Инвестиционная программа разрабатывается, согласовывается и утверждается и корректируется в порядке, установленном Федеральным законом от 07.12.2011 года № 416-ФЗ «О водоснабжении и водоотведении», Постановлением Правительства Российской Федерации от 29.07.2013 года № 641 «Об инвестиционных и производственных программах организаций, осуществляющих деятельность в сфере водоснабжения и водоотведения».</w:t>
      </w:r>
    </w:p>
    <w:p w:rsidR="000A1337" w:rsidRPr="000A1337" w:rsidRDefault="000A1337" w:rsidP="000A1337">
      <w:pPr>
        <w:suppressAutoHyphens/>
        <w:ind w:firstLine="709"/>
        <w:jc w:val="both"/>
        <w:rPr>
          <w:sz w:val="28"/>
          <w:szCs w:val="28"/>
          <w:lang w:eastAsia="ar-SA"/>
        </w:rPr>
      </w:pPr>
      <w:r w:rsidRPr="000A1337">
        <w:rPr>
          <w:sz w:val="28"/>
          <w:szCs w:val="28"/>
          <w:lang w:eastAsia="ar-SA"/>
        </w:rPr>
        <w:t>Инвестиционная программа разрабатывается (корректируется)                      не более двух месяцев со дня утверждения настоящего Технического                задания (внесения в него изменений).</w:t>
      </w:r>
    </w:p>
    <w:p w:rsidR="000A1337" w:rsidRPr="000A1337" w:rsidRDefault="000A1337" w:rsidP="000A1337">
      <w:pPr>
        <w:suppressAutoHyphens/>
        <w:ind w:firstLine="709"/>
        <w:jc w:val="both"/>
        <w:rPr>
          <w:sz w:val="28"/>
          <w:szCs w:val="28"/>
          <w:lang w:eastAsia="ar-SA"/>
        </w:rPr>
      </w:pPr>
      <w:r w:rsidRPr="000A1337">
        <w:rPr>
          <w:sz w:val="28"/>
          <w:szCs w:val="28"/>
          <w:lang w:eastAsia="ar-SA"/>
        </w:rPr>
        <w:lastRenderedPageBreak/>
        <w:t>Инвестиционная программа должна содержать:</w:t>
      </w:r>
    </w:p>
    <w:p w:rsidR="000A1337" w:rsidRPr="000A1337" w:rsidRDefault="000A1337" w:rsidP="000A1337">
      <w:pPr>
        <w:suppressAutoHyphens/>
        <w:ind w:firstLine="709"/>
        <w:jc w:val="both"/>
        <w:rPr>
          <w:sz w:val="28"/>
          <w:szCs w:val="28"/>
          <w:lang w:eastAsia="ar-SA"/>
        </w:rPr>
      </w:pPr>
      <w:r w:rsidRPr="000A1337">
        <w:rPr>
          <w:sz w:val="28"/>
          <w:szCs w:val="28"/>
          <w:lang w:eastAsia="ar-SA"/>
        </w:rPr>
        <w:t>а) паспорт инвестиционной программы, содержащий следующую информацию:</w:t>
      </w:r>
    </w:p>
    <w:p w:rsidR="000A1337" w:rsidRPr="000A1337" w:rsidRDefault="000A1337" w:rsidP="000A1337">
      <w:pPr>
        <w:autoSpaceDE w:val="0"/>
        <w:autoSpaceDN w:val="0"/>
        <w:adjustRightInd w:val="0"/>
        <w:ind w:firstLine="709"/>
        <w:jc w:val="both"/>
        <w:rPr>
          <w:sz w:val="28"/>
          <w:szCs w:val="28"/>
        </w:rPr>
      </w:pPr>
      <w:r w:rsidRPr="000A1337">
        <w:rPr>
          <w:sz w:val="28"/>
          <w:szCs w:val="28"/>
        </w:rPr>
        <w:t>наименование регулируемой организации, в отношении которой разрабатывается инвестиционная программа, ее местонахождение и контакты лиц, ответственных за разработку инвестиционной программы;</w:t>
      </w:r>
    </w:p>
    <w:p w:rsidR="000A1337" w:rsidRPr="000A1337" w:rsidRDefault="000A1337" w:rsidP="000A1337">
      <w:pPr>
        <w:autoSpaceDE w:val="0"/>
        <w:autoSpaceDN w:val="0"/>
        <w:adjustRightInd w:val="0"/>
        <w:ind w:firstLine="709"/>
        <w:jc w:val="both"/>
        <w:rPr>
          <w:sz w:val="28"/>
          <w:szCs w:val="28"/>
        </w:rPr>
      </w:pPr>
      <w:r w:rsidRPr="000A1337">
        <w:rPr>
          <w:sz w:val="28"/>
          <w:szCs w:val="28"/>
        </w:rPr>
        <w:t>наименование уполномоченного органа исполнительной власти субъекта Российской Федерации или уполномоченного органа местного самоуправления поселения (муниципального округа, городского округа), утвердившего инвестиционную программу, его местонахождение;</w:t>
      </w:r>
    </w:p>
    <w:p w:rsidR="000A1337" w:rsidRPr="000A1337" w:rsidRDefault="000A1337" w:rsidP="000A1337">
      <w:pPr>
        <w:autoSpaceDE w:val="0"/>
        <w:autoSpaceDN w:val="0"/>
        <w:adjustRightInd w:val="0"/>
        <w:ind w:firstLine="709"/>
        <w:jc w:val="both"/>
        <w:rPr>
          <w:sz w:val="28"/>
          <w:szCs w:val="28"/>
        </w:rPr>
      </w:pPr>
      <w:r w:rsidRPr="000A1337">
        <w:rPr>
          <w:sz w:val="28"/>
          <w:szCs w:val="28"/>
        </w:rPr>
        <w:t>наименование органа местного самоуправления поселения (муниципального округа, городского округа), согласовавшего инвестиционную программу, его местонахождение;</w:t>
      </w:r>
    </w:p>
    <w:p w:rsidR="000A1337" w:rsidRPr="000A1337" w:rsidRDefault="000A1337" w:rsidP="000A1337">
      <w:pPr>
        <w:autoSpaceDE w:val="0"/>
        <w:autoSpaceDN w:val="0"/>
        <w:adjustRightInd w:val="0"/>
        <w:ind w:firstLine="709"/>
        <w:jc w:val="both"/>
        <w:rPr>
          <w:sz w:val="28"/>
          <w:szCs w:val="28"/>
        </w:rPr>
      </w:pPr>
      <w:r w:rsidRPr="000A1337">
        <w:rPr>
          <w:sz w:val="28"/>
          <w:szCs w:val="28"/>
        </w:rPr>
        <w:t>наименование уполномоченного органа исполнительной власти субъекта Российской Федерации в области государственного регулирования тарифов, согласовавшего инвестиционную программу, его местонахождение и контакты ответственных лиц;</w:t>
      </w:r>
    </w:p>
    <w:p w:rsidR="000A1337" w:rsidRPr="000A1337" w:rsidRDefault="000A1337" w:rsidP="000A1337">
      <w:pPr>
        <w:autoSpaceDE w:val="0"/>
        <w:autoSpaceDN w:val="0"/>
        <w:adjustRightInd w:val="0"/>
        <w:ind w:firstLine="709"/>
        <w:jc w:val="both"/>
        <w:rPr>
          <w:sz w:val="28"/>
          <w:szCs w:val="28"/>
        </w:rPr>
      </w:pPr>
      <w:r w:rsidRPr="000A1337">
        <w:rPr>
          <w:sz w:val="28"/>
          <w:szCs w:val="28"/>
        </w:rPr>
        <w:t xml:space="preserve">плановые значения показателей надежности, качества и </w:t>
      </w:r>
      <w:proofErr w:type="spellStart"/>
      <w:r w:rsidRPr="000A1337">
        <w:rPr>
          <w:sz w:val="28"/>
          <w:szCs w:val="28"/>
        </w:rPr>
        <w:t>энергоэффективности</w:t>
      </w:r>
      <w:proofErr w:type="spellEnd"/>
      <w:r w:rsidRPr="000A1337">
        <w:rPr>
          <w:sz w:val="28"/>
          <w:szCs w:val="28"/>
        </w:rPr>
        <w:t xml:space="preserve"> объектов централизованных систем водоснабжения и (или) водоотведения, установленные органом исполнительной власти субъекта Российской Федерации, отдельно на каждый год в течение срока реализации инвестиционной программы. </w:t>
      </w:r>
      <w:proofErr w:type="gramStart"/>
      <w:r w:rsidRPr="000A1337">
        <w:rPr>
          <w:sz w:val="28"/>
          <w:szCs w:val="28"/>
        </w:rPr>
        <w:t>В случае если создание централизованных систем водоснабжения и (или) водоотведения, отдельных их объектов, модернизация и (или) реконструкция централизованных систем водоснабжения и (или) водоотведения или таких объектов предусмотрены концессионным соглашением или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и сроки их достижения</w:t>
      </w:r>
      <w:proofErr w:type="gramEnd"/>
      <w:r w:rsidRPr="000A1337">
        <w:rPr>
          <w:sz w:val="28"/>
          <w:szCs w:val="28"/>
        </w:rPr>
        <w:t>, предусмотренные утвержденной инвестиционной программой, должны быть идентичны плановым значениям этих показателей и срокам их достижения, установленным соответственно концессионным соглашением или соглашением об условиях осуществления регулируемой деятельности в сфере водоснабжения и водоотведения;</w:t>
      </w:r>
    </w:p>
    <w:p w:rsidR="000A1337" w:rsidRPr="000A1337" w:rsidRDefault="000A1337" w:rsidP="000A1337">
      <w:pPr>
        <w:autoSpaceDE w:val="0"/>
        <w:autoSpaceDN w:val="0"/>
        <w:adjustRightInd w:val="0"/>
        <w:ind w:firstLine="709"/>
        <w:jc w:val="both"/>
        <w:rPr>
          <w:sz w:val="28"/>
          <w:szCs w:val="28"/>
        </w:rPr>
      </w:pPr>
      <w:proofErr w:type="gramStart"/>
      <w:r w:rsidRPr="000A1337">
        <w:rPr>
          <w:sz w:val="28"/>
          <w:szCs w:val="28"/>
        </w:rPr>
        <w:t xml:space="preserve">б) перечень мероприятий по подготовке проектной документации, строительству, модернизации и (или) реконструкции существующих объектов централизованных систем водоснабжения и (или) водоотведения, их краткое описание, в том числе обоснование их необходимости, размеров расходов на строительство, модернизацию и (или) реконструкцию каждого из объектов централизованных систем водоснабжения и (или) водоотведения, предусмотренных мероприятиями (в прогнозных ценах соответствующего года, </w:t>
      </w:r>
      <w:r w:rsidRPr="000A1337">
        <w:rPr>
          <w:sz w:val="28"/>
          <w:szCs w:val="28"/>
        </w:rPr>
        <w:lastRenderedPageBreak/>
        <w:t>описание и место расположения строящихся, модернизируемых и</w:t>
      </w:r>
      <w:proofErr w:type="gramEnd"/>
      <w:r w:rsidRPr="000A1337">
        <w:rPr>
          <w:sz w:val="28"/>
          <w:szCs w:val="28"/>
        </w:rPr>
        <w:t xml:space="preserve"> (или) реконструируемых объектов централизованных систем водоснабжения и (или) водоотведения,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
    <w:p w:rsidR="000A1337" w:rsidRPr="000A1337" w:rsidRDefault="000A1337" w:rsidP="000A1337">
      <w:pPr>
        <w:autoSpaceDE w:val="0"/>
        <w:autoSpaceDN w:val="0"/>
        <w:adjustRightInd w:val="0"/>
        <w:ind w:firstLine="709"/>
        <w:jc w:val="both"/>
        <w:rPr>
          <w:sz w:val="28"/>
          <w:szCs w:val="28"/>
        </w:rPr>
      </w:pPr>
      <w:proofErr w:type="gramStart"/>
      <w:r w:rsidRPr="000A1337">
        <w:rPr>
          <w:sz w:val="28"/>
          <w:szCs w:val="28"/>
        </w:rPr>
        <w:t>б(1)) перечень мероприятий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а также перечень мероприятий, предусматривающих капитальные вложения в объекты основных средств и нематериальные активы регулируемой организации, обусловленные необходимостью соблюдения регулируемыми организациями обязательных требований</w:t>
      </w:r>
      <w:proofErr w:type="gramEnd"/>
    </w:p>
    <w:p w:rsidR="000A1337" w:rsidRPr="000A1337" w:rsidRDefault="000A1337" w:rsidP="000A1337">
      <w:pPr>
        <w:autoSpaceDE w:val="0"/>
        <w:autoSpaceDN w:val="0"/>
        <w:adjustRightInd w:val="0"/>
        <w:ind w:firstLine="709"/>
        <w:jc w:val="both"/>
        <w:rPr>
          <w:sz w:val="28"/>
          <w:szCs w:val="28"/>
        </w:rPr>
      </w:pPr>
      <w:r w:rsidRPr="000A1337">
        <w:rPr>
          <w:sz w:val="28"/>
          <w:szCs w:val="28"/>
        </w:rPr>
        <w:t>в) плановый процент износа объектов централизованных систем водоснабжения и (или) водоотведения и фактический процент износа объектов централизованных систем водоснабжения и (или) водоотведения, существующих на начало реализации инвестиционной программы;</w:t>
      </w:r>
    </w:p>
    <w:p w:rsidR="000A1337" w:rsidRPr="000A1337" w:rsidRDefault="000A1337" w:rsidP="000A1337">
      <w:pPr>
        <w:autoSpaceDE w:val="0"/>
        <w:autoSpaceDN w:val="0"/>
        <w:adjustRightInd w:val="0"/>
        <w:ind w:firstLine="709"/>
        <w:jc w:val="both"/>
        <w:rPr>
          <w:sz w:val="28"/>
          <w:szCs w:val="28"/>
        </w:rPr>
      </w:pPr>
      <w:r w:rsidRPr="000A1337">
        <w:rPr>
          <w:sz w:val="28"/>
          <w:szCs w:val="28"/>
        </w:rPr>
        <w:t>г) график реализации мероприятий инвестиционной программы, включая график ввода объектов централизованных систем водоснабжения и (или) водоотведения в эксплуатацию;</w:t>
      </w:r>
    </w:p>
    <w:p w:rsidR="000A1337" w:rsidRPr="000A1337" w:rsidRDefault="000A1337" w:rsidP="000A1337">
      <w:pPr>
        <w:autoSpaceDE w:val="0"/>
        <w:autoSpaceDN w:val="0"/>
        <w:adjustRightInd w:val="0"/>
        <w:ind w:firstLine="709"/>
        <w:jc w:val="both"/>
        <w:rPr>
          <w:sz w:val="28"/>
          <w:szCs w:val="28"/>
        </w:rPr>
      </w:pPr>
      <w:r w:rsidRPr="000A1337">
        <w:rPr>
          <w:sz w:val="28"/>
          <w:szCs w:val="28"/>
        </w:rPr>
        <w:t>д) источники финансирования инвестиционной программы с разделением по видам деятельности, по годам и по мероприятиям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w:t>
      </w:r>
    </w:p>
    <w:p w:rsidR="000A1337" w:rsidRPr="000A1337" w:rsidRDefault="000A1337" w:rsidP="000A1337">
      <w:pPr>
        <w:autoSpaceDE w:val="0"/>
        <w:autoSpaceDN w:val="0"/>
        <w:adjustRightInd w:val="0"/>
        <w:ind w:firstLine="709"/>
        <w:jc w:val="both"/>
        <w:rPr>
          <w:sz w:val="28"/>
          <w:szCs w:val="28"/>
        </w:rPr>
      </w:pPr>
      <w:proofErr w:type="gramStart"/>
      <w:r w:rsidRPr="000A1337">
        <w:rPr>
          <w:sz w:val="28"/>
          <w:szCs w:val="28"/>
        </w:rPr>
        <w:t>собственные средства регулируемой организации, учтенные при установлении тарифов регулируемой организации, в разбивке на амортизационные отчисления с выделением результатов переоценки основных средств и нематериальных активов, расходы на капитальные вложения (инвестиции), финансируемые за счет нормативной прибыли, учитываемой в необходимой валовой выручке, экономию расходов, достигнутую регулируемой организацией в результате реализации мероприятий инвестиционной программы, экономию средств, достигнутую регулируемой организацией (в том числе в результате</w:t>
      </w:r>
      <w:proofErr w:type="gramEnd"/>
      <w:r w:rsidRPr="000A1337">
        <w:rPr>
          <w:sz w:val="28"/>
          <w:szCs w:val="28"/>
        </w:rPr>
        <w:t xml:space="preserve"> реализации </w:t>
      </w:r>
      <w:proofErr w:type="spellStart"/>
      <w:r w:rsidRPr="000A1337">
        <w:rPr>
          <w:sz w:val="28"/>
          <w:szCs w:val="28"/>
        </w:rPr>
        <w:t>энергосервисного</w:t>
      </w:r>
      <w:proofErr w:type="spellEnd"/>
      <w:r w:rsidRPr="000A1337">
        <w:rPr>
          <w:sz w:val="28"/>
          <w:szCs w:val="28"/>
        </w:rPr>
        <w:t xml:space="preserve"> договора (контракта) в результате снижения расходов, в размере, определенном по решению регулируемой организации, плату за подключение к централизованным системам водоснабжения и (или) водоотведения (раздельно по каждой системе, если регулируемая организация эксплуатирует несколько таких систем), </w:t>
      </w:r>
      <w:r w:rsidRPr="000A1337">
        <w:rPr>
          <w:sz w:val="28"/>
          <w:szCs w:val="28"/>
        </w:rPr>
        <w:lastRenderedPageBreak/>
        <w:t>расходы на уплату лизинговых платежей по договору финансовой аренды (лизинга);</w:t>
      </w:r>
    </w:p>
    <w:p w:rsidR="000A1337" w:rsidRPr="000A1337" w:rsidRDefault="000A1337" w:rsidP="000A1337">
      <w:pPr>
        <w:autoSpaceDE w:val="0"/>
        <w:autoSpaceDN w:val="0"/>
        <w:adjustRightInd w:val="0"/>
        <w:ind w:firstLine="709"/>
        <w:jc w:val="both"/>
        <w:rPr>
          <w:sz w:val="28"/>
          <w:szCs w:val="28"/>
        </w:rPr>
      </w:pPr>
      <w:proofErr w:type="gramStart"/>
      <w:r w:rsidRPr="000A1337">
        <w:rPr>
          <w:sz w:val="28"/>
          <w:szCs w:val="28"/>
        </w:rPr>
        <w:t>иные собственные средства регулируемой организации, в том числе средства, полученные регулируемой организацией в виде платы за сброс загрязняющих веществ сверх установленных нормативов состава сточных вод и (или) платы за негативное воздействие на работу централизованной системы водоотведения (в отношении мероприятий, реализуемых в сфере водоотведения), иные средства регулируемой организации, не указанные в настоящем подпункте;</w:t>
      </w:r>
      <w:proofErr w:type="gramEnd"/>
    </w:p>
    <w:p w:rsidR="000A1337" w:rsidRPr="000A1337" w:rsidRDefault="000A1337" w:rsidP="000A1337">
      <w:pPr>
        <w:autoSpaceDE w:val="0"/>
        <w:autoSpaceDN w:val="0"/>
        <w:adjustRightInd w:val="0"/>
        <w:ind w:firstLine="709"/>
        <w:jc w:val="both"/>
        <w:rPr>
          <w:sz w:val="28"/>
          <w:szCs w:val="28"/>
        </w:rPr>
      </w:pPr>
      <w:r w:rsidRPr="000A1337">
        <w:rPr>
          <w:sz w:val="28"/>
          <w:szCs w:val="28"/>
        </w:rPr>
        <w:t>займы и кредиты, а также иные средства, привлеченные на возвратной основе;</w:t>
      </w:r>
    </w:p>
    <w:p w:rsidR="000A1337" w:rsidRPr="000A1337" w:rsidRDefault="000A1337" w:rsidP="000A1337">
      <w:pPr>
        <w:autoSpaceDE w:val="0"/>
        <w:autoSpaceDN w:val="0"/>
        <w:adjustRightInd w:val="0"/>
        <w:ind w:firstLine="709"/>
        <w:jc w:val="both"/>
        <w:rPr>
          <w:sz w:val="28"/>
          <w:szCs w:val="28"/>
        </w:rPr>
      </w:pPr>
      <w:r w:rsidRPr="000A1337">
        <w:rPr>
          <w:sz w:val="28"/>
          <w:szCs w:val="28"/>
        </w:rPr>
        <w:t xml:space="preserve">бюджетные средства по каждой централизованной системе водоснабжения и (или) водоотведения с выделением расходов </w:t>
      </w:r>
      <w:proofErr w:type="spellStart"/>
      <w:r w:rsidRPr="000A1337">
        <w:rPr>
          <w:sz w:val="28"/>
          <w:szCs w:val="28"/>
        </w:rPr>
        <w:t>концедента</w:t>
      </w:r>
      <w:proofErr w:type="spellEnd"/>
      <w:r w:rsidRPr="000A1337">
        <w:rPr>
          <w:sz w:val="28"/>
          <w:szCs w:val="28"/>
        </w:rPr>
        <w:t xml:space="preserve"> на строительство, модернизацию и (или) реконструкцию объекта концессионного соглашения по каждой централизованной системе водоснабжения и (или) водоотведения при наличии таких расходов;</w:t>
      </w:r>
    </w:p>
    <w:p w:rsidR="000A1337" w:rsidRPr="000A1337" w:rsidRDefault="000A1337" w:rsidP="000A1337">
      <w:pPr>
        <w:autoSpaceDE w:val="0"/>
        <w:autoSpaceDN w:val="0"/>
        <w:adjustRightInd w:val="0"/>
        <w:ind w:firstLine="709"/>
        <w:jc w:val="both"/>
        <w:rPr>
          <w:sz w:val="28"/>
          <w:szCs w:val="28"/>
        </w:rPr>
      </w:pPr>
      <w:r w:rsidRPr="000A1337">
        <w:rPr>
          <w:sz w:val="28"/>
          <w:szCs w:val="28"/>
        </w:rPr>
        <w:t>прочие источники;</w:t>
      </w:r>
    </w:p>
    <w:p w:rsidR="000A1337" w:rsidRPr="000A1337" w:rsidRDefault="000A1337" w:rsidP="000A1337">
      <w:pPr>
        <w:autoSpaceDE w:val="0"/>
        <w:autoSpaceDN w:val="0"/>
        <w:adjustRightInd w:val="0"/>
        <w:ind w:firstLine="709"/>
        <w:jc w:val="both"/>
        <w:rPr>
          <w:sz w:val="28"/>
          <w:szCs w:val="28"/>
        </w:rPr>
      </w:pPr>
      <w:r w:rsidRPr="000A1337">
        <w:rPr>
          <w:sz w:val="28"/>
          <w:szCs w:val="28"/>
        </w:rPr>
        <w:t xml:space="preserve">е) расчет эффективности инвестирования средств, осуществляемый путем сопоставления динамики показателей надежности, качества и </w:t>
      </w:r>
      <w:proofErr w:type="spellStart"/>
      <w:r w:rsidRPr="000A1337">
        <w:rPr>
          <w:sz w:val="28"/>
          <w:szCs w:val="28"/>
        </w:rPr>
        <w:t>энергоэффективности</w:t>
      </w:r>
      <w:proofErr w:type="spellEnd"/>
      <w:r w:rsidRPr="000A1337">
        <w:rPr>
          <w:sz w:val="28"/>
          <w:szCs w:val="28"/>
        </w:rPr>
        <w:t xml:space="preserve"> объектов централизованных систем водоснабжения и (или) водоотведения и расходов на реализацию инвестиционной программы;</w:t>
      </w:r>
    </w:p>
    <w:p w:rsidR="000A1337" w:rsidRPr="000A1337" w:rsidRDefault="000A1337" w:rsidP="000A1337">
      <w:pPr>
        <w:autoSpaceDE w:val="0"/>
        <w:autoSpaceDN w:val="0"/>
        <w:adjustRightInd w:val="0"/>
        <w:ind w:firstLine="709"/>
        <w:jc w:val="both"/>
        <w:rPr>
          <w:sz w:val="28"/>
          <w:szCs w:val="28"/>
        </w:rPr>
      </w:pPr>
      <w:r w:rsidRPr="000A1337">
        <w:rPr>
          <w:sz w:val="28"/>
          <w:szCs w:val="28"/>
        </w:rPr>
        <w:t>ж) предварительный расчет тарифов в сфере водоснабжения и водоотведения на период реализации инвестиционной программы;</w:t>
      </w:r>
    </w:p>
    <w:p w:rsidR="000A1337" w:rsidRPr="000A1337" w:rsidRDefault="000A1337" w:rsidP="000A1337">
      <w:pPr>
        <w:autoSpaceDE w:val="0"/>
        <w:autoSpaceDN w:val="0"/>
        <w:adjustRightInd w:val="0"/>
        <w:ind w:firstLine="709"/>
        <w:jc w:val="both"/>
        <w:rPr>
          <w:sz w:val="28"/>
          <w:szCs w:val="28"/>
        </w:rPr>
      </w:pPr>
      <w:r w:rsidRPr="000A1337">
        <w:rPr>
          <w:sz w:val="28"/>
          <w:szCs w:val="28"/>
        </w:rPr>
        <w:t>з) планы мероприятий, план снижения сбросов загрязняющих веществ, иных веществ и микроорганизмов, программу повышения экологической эффективности, план мероприятий по охране окружающей среды и программу по энергосбережению и повышению энергетической эффективности (в случае если такие планы и программы утверждены);</w:t>
      </w:r>
    </w:p>
    <w:p w:rsidR="000A1337" w:rsidRPr="000A1337" w:rsidRDefault="000A1337" w:rsidP="000A1337">
      <w:pPr>
        <w:autoSpaceDE w:val="0"/>
        <w:autoSpaceDN w:val="0"/>
        <w:adjustRightInd w:val="0"/>
        <w:ind w:firstLine="709"/>
        <w:jc w:val="both"/>
        <w:rPr>
          <w:sz w:val="28"/>
          <w:szCs w:val="28"/>
        </w:rPr>
      </w:pPr>
      <w:r w:rsidRPr="000A1337">
        <w:rPr>
          <w:sz w:val="28"/>
          <w:szCs w:val="28"/>
        </w:rPr>
        <w:t>и) перечень установленных в отношении объектов централизованных систем водоснабжения и (или) водоотведения инвестиционных обязательств и условия их выполнения в случае, предусмотренном законодательством Российской Федерации о приватизации;</w:t>
      </w:r>
    </w:p>
    <w:p w:rsidR="000A1337" w:rsidRPr="000A1337" w:rsidRDefault="000A1337" w:rsidP="000A1337">
      <w:pPr>
        <w:autoSpaceDE w:val="0"/>
        <w:autoSpaceDN w:val="0"/>
        <w:adjustRightInd w:val="0"/>
        <w:ind w:firstLine="709"/>
        <w:jc w:val="both"/>
        <w:rPr>
          <w:sz w:val="28"/>
          <w:szCs w:val="28"/>
          <w:lang w:eastAsia="ar-SA"/>
        </w:rPr>
      </w:pPr>
      <w:proofErr w:type="gramStart"/>
      <w:r w:rsidRPr="000A1337">
        <w:rPr>
          <w:sz w:val="28"/>
          <w:szCs w:val="28"/>
        </w:rPr>
        <w:t>к) отчет об исполнении инвестиционной программы за последний истекший год периода реализации инвестиционной программы, содержащий, в том числе основные технические характеристики модернизируемых и (или) реконструируемых объектов централизованных систем водоснабжения и (или) водоотведения до и после проведения мероприятий этой инвестиционной программы (при наличии инвестиционной программы, реализация которой завершена (прекращена) в течение года, предшествующего году утверждения новой инвестиционной программы).</w:t>
      </w:r>
      <w:proofErr w:type="gramEnd"/>
    </w:p>
    <w:p w:rsidR="000A1337" w:rsidRPr="000A1337" w:rsidRDefault="000A1337" w:rsidP="000A1337">
      <w:pPr>
        <w:suppressAutoHyphens/>
        <w:ind w:firstLine="709"/>
        <w:jc w:val="both"/>
        <w:rPr>
          <w:sz w:val="28"/>
          <w:szCs w:val="28"/>
        </w:rPr>
      </w:pPr>
      <w:r w:rsidRPr="000A1337">
        <w:rPr>
          <w:sz w:val="28"/>
          <w:szCs w:val="28"/>
        </w:rPr>
        <w:lastRenderedPageBreak/>
        <w:t>Инвестиционная программа, настоящее Техническое задание ежегодно корректируется при изменении объективных условий, определенных пунктом 33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29.07.2013 № 641.</w:t>
      </w:r>
    </w:p>
    <w:p w:rsidR="000A1337" w:rsidRPr="000A1337" w:rsidRDefault="000A1337" w:rsidP="000A1337">
      <w:pPr>
        <w:suppressAutoHyphens/>
        <w:ind w:firstLine="709"/>
        <w:jc w:val="both"/>
        <w:rPr>
          <w:sz w:val="28"/>
          <w:szCs w:val="28"/>
        </w:rPr>
      </w:pPr>
      <w:r w:rsidRPr="000A1337">
        <w:rPr>
          <w:sz w:val="28"/>
          <w:szCs w:val="28"/>
        </w:rPr>
        <w:t>Корректировка технического задания возможна только после утверждения инвестиционной программы по ранее выданному техническому заданию.</w:t>
      </w:r>
    </w:p>
    <w:p w:rsidR="000A1337" w:rsidRPr="000A1337" w:rsidRDefault="000A1337" w:rsidP="000A1337">
      <w:pPr>
        <w:suppressAutoHyphens/>
        <w:ind w:firstLine="709"/>
        <w:jc w:val="center"/>
        <w:rPr>
          <w:b/>
          <w:sz w:val="28"/>
          <w:szCs w:val="28"/>
          <w:lang w:eastAsia="ar-SA"/>
        </w:rPr>
      </w:pPr>
      <w:r w:rsidRPr="000A1337">
        <w:rPr>
          <w:b/>
          <w:sz w:val="28"/>
          <w:szCs w:val="28"/>
          <w:lang w:eastAsia="ar-SA"/>
        </w:rPr>
        <w:t>6. Финансовые потребности</w:t>
      </w:r>
    </w:p>
    <w:p w:rsidR="000A1337" w:rsidRPr="000A1337" w:rsidRDefault="000A1337" w:rsidP="000A1337">
      <w:pPr>
        <w:autoSpaceDE w:val="0"/>
        <w:autoSpaceDN w:val="0"/>
        <w:adjustRightInd w:val="0"/>
        <w:ind w:firstLine="709"/>
        <w:jc w:val="both"/>
        <w:rPr>
          <w:sz w:val="28"/>
          <w:szCs w:val="28"/>
        </w:rPr>
      </w:pPr>
      <w:proofErr w:type="gramStart"/>
      <w:r w:rsidRPr="000A1337">
        <w:rPr>
          <w:sz w:val="28"/>
          <w:szCs w:val="28"/>
        </w:rPr>
        <w:t>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roofErr w:type="gramEnd"/>
    </w:p>
    <w:p w:rsidR="000A1337" w:rsidRPr="000A1337" w:rsidRDefault="000A1337" w:rsidP="000A1337">
      <w:pPr>
        <w:autoSpaceDE w:val="0"/>
        <w:autoSpaceDN w:val="0"/>
        <w:adjustRightInd w:val="0"/>
        <w:ind w:firstLine="709"/>
        <w:jc w:val="both"/>
        <w:rPr>
          <w:sz w:val="28"/>
          <w:szCs w:val="28"/>
        </w:rPr>
      </w:pPr>
      <w:r w:rsidRPr="000A1337">
        <w:rPr>
          <w:sz w:val="28"/>
          <w:szCs w:val="28"/>
        </w:rPr>
        <w:t>Источником финансирования будет являться прибыль, направленная на инвестиции.</w:t>
      </w:r>
    </w:p>
    <w:p w:rsidR="000A1337" w:rsidRPr="000A1337" w:rsidRDefault="000A1337" w:rsidP="000A1337">
      <w:pPr>
        <w:autoSpaceDE w:val="0"/>
        <w:autoSpaceDN w:val="0"/>
        <w:adjustRightInd w:val="0"/>
        <w:ind w:firstLine="709"/>
        <w:jc w:val="both"/>
        <w:rPr>
          <w:color w:val="000000"/>
          <w:sz w:val="28"/>
          <w:szCs w:val="28"/>
        </w:rPr>
      </w:pPr>
      <w:r w:rsidRPr="000A1337">
        <w:rPr>
          <w:color w:val="000000"/>
          <w:sz w:val="28"/>
          <w:szCs w:val="28"/>
        </w:rPr>
        <w:t>Финансовые потребности включают расходы, связанные с реализацией мероприятий инвестиционной программы, а именно приобретение материалов и оборудования.</w:t>
      </w:r>
    </w:p>
    <w:p w:rsidR="000A1337" w:rsidRPr="000A1337" w:rsidRDefault="000A1337" w:rsidP="000A1337">
      <w:pPr>
        <w:ind w:firstLine="709"/>
        <w:jc w:val="both"/>
        <w:rPr>
          <w:color w:val="000000"/>
          <w:sz w:val="28"/>
          <w:szCs w:val="28"/>
        </w:rPr>
      </w:pPr>
      <w:r w:rsidRPr="000A1337">
        <w:rPr>
          <w:color w:val="000000"/>
          <w:sz w:val="28"/>
          <w:szCs w:val="28"/>
        </w:rPr>
        <w:t>Строительно-монтажные работы,  работы по замене оборудования с улучшением технико-экономических характеристик, пусконаладочные работы, осуществляются собственными силами предприятия.</w:t>
      </w:r>
    </w:p>
    <w:p w:rsidR="000A1337" w:rsidRPr="000A1337" w:rsidRDefault="000A1337" w:rsidP="000A1337">
      <w:pPr>
        <w:suppressAutoHyphens/>
        <w:ind w:firstLine="709"/>
        <w:jc w:val="both"/>
        <w:rPr>
          <w:color w:val="000000"/>
          <w:sz w:val="28"/>
          <w:szCs w:val="28"/>
          <w:lang w:eastAsia="ar-SA"/>
        </w:rPr>
      </w:pPr>
    </w:p>
    <w:p w:rsidR="000A1337" w:rsidRPr="000A1337" w:rsidRDefault="000A1337" w:rsidP="000A1337">
      <w:pPr>
        <w:suppressAutoHyphens/>
        <w:ind w:firstLine="709"/>
        <w:jc w:val="both"/>
        <w:rPr>
          <w:sz w:val="28"/>
          <w:szCs w:val="28"/>
        </w:rPr>
      </w:pPr>
      <w:r w:rsidRPr="000A1337">
        <w:rPr>
          <w:color w:val="000000"/>
          <w:sz w:val="28"/>
          <w:szCs w:val="28"/>
          <w:lang w:eastAsia="ar-SA"/>
        </w:rPr>
        <w:t xml:space="preserve">Стоимость мероприятий должна приводиться в ценах, соответствующих году реализации мероприятий. </w:t>
      </w:r>
      <w:r w:rsidRPr="000A1337">
        <w:rPr>
          <w:sz w:val="28"/>
          <w:szCs w:val="28"/>
        </w:rPr>
        <w:t>Объем финансовых потребностей, необходимых для реализации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0A1337" w:rsidRDefault="000A1337" w:rsidP="00384BA1">
      <w:pPr>
        <w:widowControl w:val="0"/>
        <w:autoSpaceDE w:val="0"/>
        <w:autoSpaceDN w:val="0"/>
        <w:adjustRightInd w:val="0"/>
        <w:ind w:firstLine="708"/>
        <w:jc w:val="both"/>
        <w:rPr>
          <w:sz w:val="28"/>
          <w:szCs w:val="28"/>
        </w:rPr>
      </w:pPr>
    </w:p>
    <w:p w:rsidR="000A1337" w:rsidRDefault="000A1337" w:rsidP="005C246B">
      <w:pPr>
        <w:shd w:val="clear" w:color="auto" w:fill="FFFFFF"/>
        <w:ind w:firstLine="142"/>
        <w:jc w:val="both"/>
        <w:rPr>
          <w:color w:val="000000"/>
          <w:sz w:val="28"/>
          <w:szCs w:val="28"/>
        </w:rPr>
      </w:pPr>
    </w:p>
    <w:p w:rsidR="005C246B" w:rsidRPr="009B0E33" w:rsidRDefault="005C246B" w:rsidP="005C246B">
      <w:pPr>
        <w:shd w:val="clear" w:color="auto" w:fill="FFFFFF"/>
        <w:ind w:firstLine="142"/>
        <w:jc w:val="both"/>
        <w:rPr>
          <w:color w:val="000000"/>
          <w:sz w:val="28"/>
          <w:szCs w:val="28"/>
        </w:rPr>
      </w:pPr>
      <w:r>
        <w:rPr>
          <w:color w:val="000000"/>
          <w:sz w:val="28"/>
          <w:szCs w:val="28"/>
        </w:rPr>
        <w:t>*******************************************************</w:t>
      </w:r>
    </w:p>
    <w:p w:rsidR="007567C9" w:rsidRDefault="007567C9" w:rsidP="007F59FB">
      <w:pPr>
        <w:rPr>
          <w:b/>
          <w:sz w:val="28"/>
          <w:szCs w:val="28"/>
        </w:rPr>
      </w:pPr>
    </w:p>
    <w:p w:rsidR="007567C9" w:rsidRDefault="007567C9" w:rsidP="007F59FB">
      <w:pPr>
        <w:rPr>
          <w:b/>
          <w:sz w:val="28"/>
          <w:szCs w:val="28"/>
        </w:rPr>
      </w:pPr>
    </w:p>
    <w:p w:rsidR="007567C9" w:rsidRDefault="007567C9" w:rsidP="007F59FB">
      <w:pPr>
        <w:rPr>
          <w:b/>
          <w:sz w:val="28"/>
          <w:szCs w:val="28"/>
        </w:rPr>
      </w:pPr>
    </w:p>
    <w:p w:rsidR="007567C9" w:rsidRDefault="007567C9" w:rsidP="007F59FB">
      <w:pPr>
        <w:rPr>
          <w:b/>
          <w:sz w:val="28"/>
          <w:szCs w:val="28"/>
        </w:rPr>
      </w:pPr>
    </w:p>
    <w:p w:rsidR="007567C9" w:rsidRDefault="007567C9" w:rsidP="007F59FB">
      <w:pPr>
        <w:rPr>
          <w:b/>
          <w:sz w:val="28"/>
          <w:szCs w:val="28"/>
        </w:rPr>
      </w:pPr>
    </w:p>
    <w:p w:rsidR="007567C9" w:rsidRDefault="007567C9" w:rsidP="007F59FB">
      <w:pPr>
        <w:rPr>
          <w:b/>
          <w:sz w:val="28"/>
          <w:szCs w:val="28"/>
        </w:rPr>
      </w:pPr>
    </w:p>
    <w:p w:rsidR="007F59FB" w:rsidRPr="007F59FB" w:rsidRDefault="007F59FB" w:rsidP="007F59FB">
      <w:pPr>
        <w:rPr>
          <w:b/>
          <w:sz w:val="28"/>
          <w:szCs w:val="28"/>
        </w:rPr>
      </w:pPr>
      <w:r w:rsidRPr="007F59FB">
        <w:rPr>
          <w:b/>
          <w:sz w:val="28"/>
          <w:szCs w:val="28"/>
        </w:rPr>
        <w:lastRenderedPageBreak/>
        <w:t xml:space="preserve">РЕШЕНИЕ МАГАНСКОГО СЕЛЬСКОГО СОВЕТА ДЕПУТАТОВ  </w:t>
      </w:r>
    </w:p>
    <w:p w:rsidR="007F59FB" w:rsidRPr="007F59FB" w:rsidRDefault="007F59FB" w:rsidP="007F59FB">
      <w:pPr>
        <w:rPr>
          <w:b/>
          <w:sz w:val="28"/>
          <w:szCs w:val="28"/>
        </w:rPr>
      </w:pPr>
      <w:r w:rsidRPr="007F59FB">
        <w:rPr>
          <w:b/>
          <w:sz w:val="28"/>
          <w:szCs w:val="28"/>
        </w:rPr>
        <w:t>от «</w:t>
      </w:r>
      <w:r>
        <w:rPr>
          <w:b/>
          <w:sz w:val="28"/>
          <w:szCs w:val="28"/>
        </w:rPr>
        <w:t>01</w:t>
      </w:r>
      <w:r w:rsidRPr="007F59FB">
        <w:rPr>
          <w:b/>
          <w:sz w:val="28"/>
          <w:szCs w:val="28"/>
        </w:rPr>
        <w:t xml:space="preserve">» </w:t>
      </w:r>
      <w:r>
        <w:rPr>
          <w:b/>
          <w:sz w:val="28"/>
          <w:szCs w:val="28"/>
        </w:rPr>
        <w:t>февраля</w:t>
      </w:r>
      <w:r w:rsidRPr="007F59FB">
        <w:rPr>
          <w:b/>
          <w:sz w:val="28"/>
          <w:szCs w:val="28"/>
        </w:rPr>
        <w:t xml:space="preserve"> 202</w:t>
      </w:r>
      <w:r>
        <w:rPr>
          <w:b/>
          <w:sz w:val="28"/>
          <w:szCs w:val="28"/>
        </w:rPr>
        <w:t>4</w:t>
      </w:r>
      <w:r w:rsidRPr="007F59FB">
        <w:rPr>
          <w:b/>
          <w:sz w:val="28"/>
          <w:szCs w:val="28"/>
        </w:rPr>
        <w:t xml:space="preserve"> г. № 5</w:t>
      </w:r>
      <w:r>
        <w:rPr>
          <w:b/>
          <w:sz w:val="28"/>
          <w:szCs w:val="28"/>
        </w:rPr>
        <w:t>5-1</w:t>
      </w:r>
      <w:r w:rsidRPr="007F59FB">
        <w:rPr>
          <w:b/>
          <w:sz w:val="28"/>
          <w:szCs w:val="28"/>
        </w:rPr>
        <w:t>Р</w:t>
      </w:r>
    </w:p>
    <w:p w:rsidR="007F59FB" w:rsidRPr="007F59FB" w:rsidRDefault="007F59FB" w:rsidP="007F59FB">
      <w:pPr>
        <w:rPr>
          <w:b/>
          <w:sz w:val="28"/>
          <w:szCs w:val="28"/>
        </w:rPr>
      </w:pPr>
    </w:p>
    <w:p w:rsidR="007F59FB" w:rsidRPr="007F59FB" w:rsidRDefault="007F59FB" w:rsidP="007F59FB">
      <w:pPr>
        <w:widowControl w:val="0"/>
        <w:autoSpaceDE w:val="0"/>
        <w:autoSpaceDN w:val="0"/>
        <w:adjustRightInd w:val="0"/>
        <w:jc w:val="both"/>
        <w:rPr>
          <w:b/>
          <w:sz w:val="28"/>
          <w:szCs w:val="28"/>
        </w:rPr>
      </w:pPr>
      <w:r w:rsidRPr="007F59FB">
        <w:rPr>
          <w:b/>
          <w:bCs/>
          <w:noProof/>
          <w:kern w:val="36"/>
          <w:sz w:val="28"/>
          <w:szCs w:val="28"/>
          <w:lang w:eastAsia="ar-SA"/>
        </w:rPr>
        <w:t>О рассмотрении представления прокуратуры Березовского района № 86-04-2023 от 25.12.2023 г. «Об устранении нарушений законодательства о противодействии коррупции»</w:t>
      </w:r>
    </w:p>
    <w:p w:rsidR="00112576" w:rsidRDefault="00112576" w:rsidP="00384BA1">
      <w:pPr>
        <w:widowControl w:val="0"/>
        <w:autoSpaceDE w:val="0"/>
        <w:autoSpaceDN w:val="0"/>
        <w:adjustRightInd w:val="0"/>
        <w:ind w:firstLine="708"/>
        <w:jc w:val="both"/>
        <w:rPr>
          <w:b/>
          <w:sz w:val="28"/>
          <w:szCs w:val="28"/>
        </w:rPr>
      </w:pPr>
    </w:p>
    <w:p w:rsidR="007F59FB" w:rsidRPr="007F59FB" w:rsidRDefault="007F59FB" w:rsidP="007F59FB">
      <w:pPr>
        <w:ind w:firstLine="708"/>
        <w:jc w:val="both"/>
        <w:rPr>
          <w:rFonts w:eastAsiaTheme="minorHAnsi"/>
          <w:sz w:val="28"/>
          <w:szCs w:val="28"/>
          <w:lang w:eastAsia="en-US"/>
        </w:rPr>
      </w:pPr>
      <w:proofErr w:type="gramStart"/>
      <w:r w:rsidRPr="007F59FB">
        <w:rPr>
          <w:rFonts w:eastAsiaTheme="minorHAnsi"/>
          <w:sz w:val="28"/>
          <w:szCs w:val="28"/>
          <w:lang w:eastAsia="en-US"/>
        </w:rPr>
        <w:t>На основании представления прокуратуры Березовского района № 86-04-2023 от 25.12.2023 г. «Об устранении нарушений законодательства о противодействии коррупции»; в соответствии с п. 7.3-1 ст. 40 Федерального закона от 06.102003 № 131-ФЗ «Об общих принципах организации местного самоуправления в Российской Федерации», руководствуясь Уставом Маганского сельсовета, Регламентом Маганского сельского Совета депутатов, Маганский сельский Совет депутатов</w:t>
      </w:r>
      <w:proofErr w:type="gramEnd"/>
    </w:p>
    <w:p w:rsidR="007F59FB" w:rsidRPr="007F59FB" w:rsidRDefault="007F59FB" w:rsidP="007F59FB">
      <w:pPr>
        <w:ind w:firstLine="567"/>
        <w:jc w:val="both"/>
        <w:rPr>
          <w:rFonts w:eastAsiaTheme="minorHAnsi"/>
          <w:sz w:val="28"/>
          <w:szCs w:val="28"/>
          <w:lang w:eastAsia="en-US"/>
        </w:rPr>
      </w:pPr>
      <w:r w:rsidRPr="007F59FB">
        <w:rPr>
          <w:rFonts w:eastAsiaTheme="minorHAnsi"/>
          <w:sz w:val="28"/>
          <w:szCs w:val="28"/>
          <w:lang w:eastAsia="en-US"/>
        </w:rPr>
        <w:t>РЕШИЛ:</w:t>
      </w:r>
    </w:p>
    <w:p w:rsidR="007F59FB" w:rsidRPr="007F59FB" w:rsidRDefault="007F59FB" w:rsidP="007F59FB">
      <w:pPr>
        <w:ind w:firstLine="567"/>
        <w:jc w:val="both"/>
        <w:rPr>
          <w:rFonts w:eastAsiaTheme="minorHAnsi"/>
          <w:sz w:val="28"/>
          <w:szCs w:val="28"/>
          <w:lang w:eastAsia="en-US"/>
        </w:rPr>
      </w:pPr>
      <w:r w:rsidRPr="007F59FB">
        <w:rPr>
          <w:rFonts w:eastAsiaTheme="minorHAnsi"/>
          <w:sz w:val="28"/>
          <w:szCs w:val="28"/>
          <w:lang w:eastAsia="en-US"/>
        </w:rPr>
        <w:t xml:space="preserve">1. </w:t>
      </w:r>
      <w:r w:rsidRPr="007F59FB">
        <w:rPr>
          <w:rFonts w:eastAsiaTheme="minorHAnsi"/>
          <w:sz w:val="28"/>
          <w:szCs w:val="22"/>
          <w:lang w:eastAsia="en-US"/>
        </w:rPr>
        <w:t xml:space="preserve">За </w:t>
      </w:r>
      <w:r w:rsidRPr="007F59FB">
        <w:rPr>
          <w:rFonts w:eastAsiaTheme="minorHAnsi"/>
          <w:color w:val="000000"/>
          <w:sz w:val="28"/>
          <w:szCs w:val="28"/>
          <w:shd w:val="clear" w:color="auto" w:fill="FFFFFF"/>
          <w:lang w:eastAsia="en-US"/>
        </w:rPr>
        <w:t xml:space="preserve">ненадлежащее исполнение депутатом Маганского сельского Совета депутатов возложенных на него служебных обязанностей и </w:t>
      </w:r>
      <w:r w:rsidRPr="007F59FB">
        <w:rPr>
          <w:rFonts w:eastAsiaTheme="minorHAnsi"/>
          <w:sz w:val="28"/>
          <w:szCs w:val="22"/>
          <w:lang w:eastAsia="en-US"/>
        </w:rPr>
        <w:t xml:space="preserve">допущенные нарушения требований </w:t>
      </w:r>
      <w:r w:rsidRPr="007F59FB">
        <w:rPr>
          <w:rFonts w:eastAsiaTheme="minorHAnsi"/>
          <w:sz w:val="28"/>
          <w:szCs w:val="28"/>
          <w:lang w:eastAsia="en-US"/>
        </w:rPr>
        <w:t xml:space="preserve">законодательства о противодействии коррупции, учитывая малозначительность совершенного коррупционного правонарушения, вынести </w:t>
      </w:r>
      <w:proofErr w:type="spellStart"/>
      <w:r w:rsidRPr="007F59FB">
        <w:rPr>
          <w:rFonts w:eastAsiaTheme="minorHAnsi"/>
          <w:sz w:val="28"/>
          <w:szCs w:val="28"/>
          <w:lang w:eastAsia="en-US"/>
        </w:rPr>
        <w:t>Камсковой</w:t>
      </w:r>
      <w:proofErr w:type="spellEnd"/>
      <w:r w:rsidRPr="007F59FB">
        <w:rPr>
          <w:rFonts w:eastAsiaTheme="minorHAnsi"/>
          <w:sz w:val="28"/>
          <w:szCs w:val="28"/>
          <w:lang w:eastAsia="en-US"/>
        </w:rPr>
        <w:t xml:space="preserve"> Оксане Анатольевне, председателю Маганского сельского Совета депутатов меру взыскания в виде замечания.</w:t>
      </w:r>
    </w:p>
    <w:p w:rsidR="007F59FB" w:rsidRPr="007F59FB" w:rsidRDefault="007F59FB" w:rsidP="007F59FB">
      <w:pPr>
        <w:ind w:firstLine="567"/>
        <w:jc w:val="both"/>
        <w:rPr>
          <w:rFonts w:eastAsiaTheme="minorHAnsi"/>
          <w:sz w:val="28"/>
          <w:szCs w:val="28"/>
          <w:lang w:eastAsia="en-US"/>
        </w:rPr>
      </w:pPr>
      <w:r w:rsidRPr="007F59FB">
        <w:rPr>
          <w:rFonts w:eastAsiaTheme="minorHAnsi"/>
          <w:sz w:val="28"/>
          <w:szCs w:val="28"/>
          <w:lang w:eastAsia="en-US"/>
        </w:rPr>
        <w:t xml:space="preserve">2. </w:t>
      </w:r>
      <w:r w:rsidRPr="007F59FB">
        <w:rPr>
          <w:rFonts w:eastAsiaTheme="minorHAnsi"/>
          <w:sz w:val="28"/>
          <w:szCs w:val="22"/>
          <w:lang w:eastAsia="en-US"/>
        </w:rPr>
        <w:t xml:space="preserve">Представление рассмотрено с участием представителя прокуратуры Березовского района </w:t>
      </w:r>
      <w:r w:rsidRPr="007F59FB">
        <w:rPr>
          <w:rFonts w:eastAsiaTheme="minorHAnsi"/>
          <w:sz w:val="28"/>
          <w:szCs w:val="28"/>
          <w:lang w:eastAsia="en-US"/>
        </w:rPr>
        <w:t>Казаковой В. С.</w:t>
      </w:r>
    </w:p>
    <w:p w:rsidR="007F59FB" w:rsidRPr="007F59FB" w:rsidRDefault="007F59FB" w:rsidP="007F59FB">
      <w:pPr>
        <w:ind w:firstLine="567"/>
        <w:jc w:val="both"/>
        <w:rPr>
          <w:rFonts w:eastAsiaTheme="minorHAnsi"/>
          <w:sz w:val="28"/>
          <w:szCs w:val="28"/>
          <w:lang w:eastAsia="en-US"/>
        </w:rPr>
      </w:pPr>
      <w:r w:rsidRPr="007F59FB">
        <w:rPr>
          <w:rFonts w:eastAsiaTheme="minorHAnsi"/>
          <w:bCs/>
          <w:kern w:val="36"/>
          <w:sz w:val="28"/>
          <w:szCs w:val="28"/>
          <w:lang w:eastAsia="en-US"/>
        </w:rPr>
        <w:t>3. Настоящее Решение вступает в силу с момента его подписания и подлежит официальному опубликованию в газете «Ведомости органов местного самоуправления Маганского сельсовета</w:t>
      </w:r>
      <w:r w:rsidRPr="007F59FB">
        <w:rPr>
          <w:rFonts w:eastAsiaTheme="minorHAnsi"/>
          <w:sz w:val="28"/>
          <w:szCs w:val="28"/>
          <w:lang w:eastAsia="en-US"/>
        </w:rPr>
        <w:t>» и подлежит размещению на официальном сайте администрации Маганского сельсовета в сети интернет в 10-дневный срок со дня утверждения.</w:t>
      </w:r>
    </w:p>
    <w:p w:rsidR="007F59FB" w:rsidRPr="007F59FB" w:rsidRDefault="007F59FB" w:rsidP="007F59FB">
      <w:pPr>
        <w:jc w:val="both"/>
        <w:rPr>
          <w:rFonts w:eastAsiaTheme="minorHAnsi"/>
          <w:sz w:val="28"/>
          <w:szCs w:val="28"/>
          <w:lang w:eastAsia="en-US"/>
        </w:rPr>
      </w:pPr>
    </w:p>
    <w:p w:rsidR="007F59FB" w:rsidRPr="007F59FB" w:rsidRDefault="007F59FB" w:rsidP="007F59FB">
      <w:pPr>
        <w:jc w:val="both"/>
        <w:rPr>
          <w:rFonts w:eastAsiaTheme="minorHAnsi"/>
          <w:sz w:val="28"/>
          <w:szCs w:val="28"/>
          <w:lang w:eastAsia="en-US"/>
        </w:rPr>
      </w:pPr>
    </w:p>
    <w:p w:rsidR="007F59FB" w:rsidRPr="007F59FB" w:rsidRDefault="007F59FB" w:rsidP="007F59FB">
      <w:pPr>
        <w:jc w:val="both"/>
        <w:rPr>
          <w:rFonts w:eastAsiaTheme="minorHAnsi"/>
          <w:sz w:val="28"/>
          <w:szCs w:val="28"/>
          <w:lang w:eastAsia="en-US"/>
        </w:rPr>
      </w:pPr>
      <w:r w:rsidRPr="007F59FB">
        <w:rPr>
          <w:rFonts w:eastAsiaTheme="minorHAnsi"/>
          <w:sz w:val="28"/>
          <w:szCs w:val="28"/>
          <w:lang w:eastAsia="en-US"/>
        </w:rPr>
        <w:t xml:space="preserve">Председатель Маганского </w:t>
      </w:r>
      <w:proofErr w:type="gramStart"/>
      <w:r w:rsidRPr="007F59FB">
        <w:rPr>
          <w:rFonts w:eastAsiaTheme="minorHAnsi"/>
          <w:sz w:val="28"/>
          <w:szCs w:val="28"/>
          <w:lang w:eastAsia="en-US"/>
        </w:rPr>
        <w:t>сельского</w:t>
      </w:r>
      <w:proofErr w:type="gramEnd"/>
      <w:r w:rsidRPr="007F59FB">
        <w:rPr>
          <w:rFonts w:eastAsiaTheme="minorHAnsi"/>
          <w:sz w:val="28"/>
          <w:szCs w:val="28"/>
          <w:lang w:eastAsia="en-US"/>
        </w:rPr>
        <w:t xml:space="preserve"> </w:t>
      </w:r>
    </w:p>
    <w:p w:rsidR="007F59FB" w:rsidRPr="007F59FB" w:rsidRDefault="007F59FB" w:rsidP="007F59FB">
      <w:pPr>
        <w:jc w:val="both"/>
        <w:rPr>
          <w:rFonts w:eastAsiaTheme="minorHAnsi"/>
          <w:sz w:val="28"/>
          <w:szCs w:val="28"/>
          <w:lang w:eastAsia="en-US"/>
        </w:rPr>
      </w:pPr>
      <w:r w:rsidRPr="007F59FB">
        <w:rPr>
          <w:rFonts w:eastAsiaTheme="minorHAnsi"/>
          <w:sz w:val="28"/>
          <w:szCs w:val="28"/>
          <w:lang w:eastAsia="en-US"/>
        </w:rPr>
        <w:t xml:space="preserve">Совета депутатов </w:t>
      </w:r>
      <w:r w:rsidRPr="007F59FB">
        <w:rPr>
          <w:rFonts w:eastAsiaTheme="minorHAnsi"/>
          <w:sz w:val="28"/>
          <w:szCs w:val="28"/>
          <w:lang w:eastAsia="en-US"/>
        </w:rPr>
        <w:tab/>
      </w:r>
      <w:r w:rsidRPr="007F59FB">
        <w:rPr>
          <w:rFonts w:eastAsiaTheme="minorHAnsi"/>
          <w:sz w:val="28"/>
          <w:szCs w:val="28"/>
          <w:lang w:eastAsia="en-US"/>
        </w:rPr>
        <w:tab/>
      </w:r>
      <w:r w:rsidRPr="007F59FB">
        <w:rPr>
          <w:rFonts w:eastAsiaTheme="minorHAnsi"/>
          <w:sz w:val="28"/>
          <w:szCs w:val="28"/>
          <w:lang w:eastAsia="en-US"/>
        </w:rPr>
        <w:tab/>
      </w:r>
      <w:r w:rsidRPr="007F59FB">
        <w:rPr>
          <w:rFonts w:eastAsiaTheme="minorHAnsi"/>
          <w:sz w:val="28"/>
          <w:szCs w:val="28"/>
          <w:lang w:eastAsia="en-US"/>
        </w:rPr>
        <w:tab/>
      </w:r>
      <w:r w:rsidRPr="007F59FB">
        <w:rPr>
          <w:rFonts w:eastAsiaTheme="minorHAnsi"/>
          <w:sz w:val="28"/>
          <w:szCs w:val="28"/>
          <w:lang w:eastAsia="en-US"/>
        </w:rPr>
        <w:tab/>
      </w:r>
      <w:r w:rsidRPr="007F59FB">
        <w:rPr>
          <w:rFonts w:eastAsiaTheme="minorHAnsi"/>
          <w:sz w:val="28"/>
          <w:szCs w:val="28"/>
          <w:lang w:eastAsia="en-US"/>
        </w:rPr>
        <w:tab/>
      </w:r>
      <w:r w:rsidRPr="007F59FB">
        <w:rPr>
          <w:rFonts w:eastAsiaTheme="minorHAnsi"/>
          <w:sz w:val="28"/>
          <w:szCs w:val="28"/>
          <w:lang w:eastAsia="en-US"/>
        </w:rPr>
        <w:tab/>
        <w:t xml:space="preserve">      О. А. </w:t>
      </w:r>
      <w:proofErr w:type="spellStart"/>
      <w:r w:rsidRPr="007F59FB">
        <w:rPr>
          <w:rFonts w:eastAsiaTheme="minorHAnsi"/>
          <w:sz w:val="28"/>
          <w:szCs w:val="28"/>
          <w:lang w:eastAsia="en-US"/>
        </w:rPr>
        <w:t>Камскова</w:t>
      </w:r>
      <w:proofErr w:type="spellEnd"/>
      <w:r w:rsidRPr="007F59FB">
        <w:rPr>
          <w:rFonts w:eastAsiaTheme="minorHAnsi"/>
          <w:sz w:val="28"/>
          <w:szCs w:val="28"/>
          <w:lang w:eastAsia="en-US"/>
        </w:rPr>
        <w:t xml:space="preserve"> </w:t>
      </w:r>
    </w:p>
    <w:p w:rsidR="000A1337" w:rsidRDefault="000A1337" w:rsidP="00384BA1">
      <w:pPr>
        <w:widowControl w:val="0"/>
        <w:autoSpaceDE w:val="0"/>
        <w:autoSpaceDN w:val="0"/>
        <w:adjustRightInd w:val="0"/>
        <w:ind w:firstLine="708"/>
        <w:jc w:val="both"/>
        <w:rPr>
          <w:b/>
          <w:sz w:val="28"/>
          <w:szCs w:val="28"/>
        </w:rPr>
      </w:pPr>
    </w:p>
    <w:p w:rsidR="007567C9" w:rsidRDefault="007567C9" w:rsidP="00384BA1">
      <w:pPr>
        <w:widowControl w:val="0"/>
        <w:autoSpaceDE w:val="0"/>
        <w:autoSpaceDN w:val="0"/>
        <w:adjustRightInd w:val="0"/>
        <w:ind w:firstLine="708"/>
        <w:jc w:val="both"/>
        <w:rPr>
          <w:b/>
          <w:sz w:val="28"/>
          <w:szCs w:val="28"/>
        </w:rPr>
      </w:pPr>
    </w:p>
    <w:p w:rsidR="000A1337" w:rsidRPr="009B0E33" w:rsidRDefault="000A1337" w:rsidP="000A1337">
      <w:pPr>
        <w:shd w:val="clear" w:color="auto" w:fill="FFFFFF"/>
        <w:ind w:firstLine="142"/>
        <w:jc w:val="both"/>
        <w:rPr>
          <w:color w:val="000000"/>
          <w:sz w:val="28"/>
          <w:szCs w:val="28"/>
        </w:rPr>
      </w:pPr>
      <w:r>
        <w:rPr>
          <w:color w:val="000000"/>
          <w:sz w:val="28"/>
          <w:szCs w:val="28"/>
        </w:rPr>
        <w:t>*******************************************************</w:t>
      </w:r>
    </w:p>
    <w:p w:rsidR="000A1337" w:rsidRDefault="000A1337" w:rsidP="00384BA1">
      <w:pPr>
        <w:widowControl w:val="0"/>
        <w:autoSpaceDE w:val="0"/>
        <w:autoSpaceDN w:val="0"/>
        <w:adjustRightInd w:val="0"/>
        <w:ind w:firstLine="708"/>
        <w:jc w:val="both"/>
        <w:rPr>
          <w:b/>
          <w:sz w:val="28"/>
          <w:szCs w:val="28"/>
        </w:rPr>
      </w:pPr>
    </w:p>
    <w:p w:rsidR="007567C9" w:rsidRDefault="007567C9" w:rsidP="00384BA1">
      <w:pPr>
        <w:widowControl w:val="0"/>
        <w:autoSpaceDE w:val="0"/>
        <w:autoSpaceDN w:val="0"/>
        <w:adjustRightInd w:val="0"/>
        <w:ind w:firstLine="708"/>
        <w:jc w:val="both"/>
        <w:rPr>
          <w:b/>
          <w:sz w:val="28"/>
          <w:szCs w:val="28"/>
        </w:rPr>
      </w:pPr>
    </w:p>
    <w:p w:rsidR="007567C9" w:rsidRDefault="007567C9" w:rsidP="00384BA1">
      <w:pPr>
        <w:widowControl w:val="0"/>
        <w:autoSpaceDE w:val="0"/>
        <w:autoSpaceDN w:val="0"/>
        <w:adjustRightInd w:val="0"/>
        <w:ind w:firstLine="708"/>
        <w:jc w:val="both"/>
        <w:rPr>
          <w:b/>
          <w:sz w:val="28"/>
          <w:szCs w:val="28"/>
        </w:rPr>
      </w:pPr>
    </w:p>
    <w:p w:rsidR="007567C9" w:rsidRDefault="007567C9" w:rsidP="00384BA1">
      <w:pPr>
        <w:widowControl w:val="0"/>
        <w:autoSpaceDE w:val="0"/>
        <w:autoSpaceDN w:val="0"/>
        <w:adjustRightInd w:val="0"/>
        <w:ind w:firstLine="708"/>
        <w:jc w:val="both"/>
        <w:rPr>
          <w:b/>
          <w:sz w:val="28"/>
          <w:szCs w:val="28"/>
        </w:rPr>
      </w:pPr>
    </w:p>
    <w:p w:rsidR="007567C9" w:rsidRDefault="007567C9" w:rsidP="00384BA1">
      <w:pPr>
        <w:widowControl w:val="0"/>
        <w:autoSpaceDE w:val="0"/>
        <w:autoSpaceDN w:val="0"/>
        <w:adjustRightInd w:val="0"/>
        <w:ind w:firstLine="708"/>
        <w:jc w:val="both"/>
        <w:rPr>
          <w:b/>
          <w:sz w:val="28"/>
          <w:szCs w:val="28"/>
        </w:rPr>
      </w:pPr>
    </w:p>
    <w:p w:rsidR="007567C9" w:rsidRDefault="007567C9" w:rsidP="00384BA1">
      <w:pPr>
        <w:widowControl w:val="0"/>
        <w:autoSpaceDE w:val="0"/>
        <w:autoSpaceDN w:val="0"/>
        <w:adjustRightInd w:val="0"/>
        <w:ind w:firstLine="708"/>
        <w:jc w:val="both"/>
        <w:rPr>
          <w:b/>
          <w:sz w:val="28"/>
          <w:szCs w:val="28"/>
        </w:rPr>
      </w:pPr>
    </w:p>
    <w:p w:rsidR="007F59FB" w:rsidRPr="007F59FB" w:rsidRDefault="007F59FB" w:rsidP="007F59FB">
      <w:pPr>
        <w:rPr>
          <w:b/>
          <w:sz w:val="28"/>
          <w:szCs w:val="28"/>
        </w:rPr>
      </w:pPr>
      <w:r w:rsidRPr="007F59FB">
        <w:rPr>
          <w:b/>
          <w:sz w:val="28"/>
          <w:szCs w:val="28"/>
        </w:rPr>
        <w:lastRenderedPageBreak/>
        <w:t xml:space="preserve">РЕШЕНИЕ МАГАНСКОГО СЕЛЬСКОГО СОВЕТА ДЕПУТАТОВ  </w:t>
      </w:r>
    </w:p>
    <w:p w:rsidR="007F59FB" w:rsidRPr="007F59FB" w:rsidRDefault="007F59FB" w:rsidP="007F59FB">
      <w:pPr>
        <w:rPr>
          <w:b/>
          <w:sz w:val="28"/>
          <w:szCs w:val="28"/>
        </w:rPr>
      </w:pPr>
      <w:r w:rsidRPr="007F59FB">
        <w:rPr>
          <w:b/>
          <w:sz w:val="28"/>
          <w:szCs w:val="28"/>
        </w:rPr>
        <w:t>от «</w:t>
      </w:r>
      <w:r>
        <w:rPr>
          <w:b/>
          <w:sz w:val="28"/>
          <w:szCs w:val="28"/>
        </w:rPr>
        <w:t>01</w:t>
      </w:r>
      <w:r w:rsidRPr="007F59FB">
        <w:rPr>
          <w:b/>
          <w:sz w:val="28"/>
          <w:szCs w:val="28"/>
        </w:rPr>
        <w:t xml:space="preserve">» </w:t>
      </w:r>
      <w:r>
        <w:rPr>
          <w:b/>
          <w:sz w:val="28"/>
          <w:szCs w:val="28"/>
        </w:rPr>
        <w:t>февраля</w:t>
      </w:r>
      <w:r w:rsidRPr="007F59FB">
        <w:rPr>
          <w:b/>
          <w:sz w:val="28"/>
          <w:szCs w:val="28"/>
        </w:rPr>
        <w:t xml:space="preserve"> 202</w:t>
      </w:r>
      <w:r>
        <w:rPr>
          <w:b/>
          <w:sz w:val="28"/>
          <w:szCs w:val="28"/>
        </w:rPr>
        <w:t>4</w:t>
      </w:r>
      <w:r w:rsidRPr="007F59FB">
        <w:rPr>
          <w:b/>
          <w:sz w:val="28"/>
          <w:szCs w:val="28"/>
        </w:rPr>
        <w:t xml:space="preserve"> г. № 5</w:t>
      </w:r>
      <w:r>
        <w:rPr>
          <w:b/>
          <w:sz w:val="28"/>
          <w:szCs w:val="28"/>
        </w:rPr>
        <w:t>5-2</w:t>
      </w:r>
      <w:r w:rsidRPr="007F59FB">
        <w:rPr>
          <w:b/>
          <w:sz w:val="28"/>
          <w:szCs w:val="28"/>
        </w:rPr>
        <w:t>Р</w:t>
      </w:r>
    </w:p>
    <w:p w:rsidR="007F59FB" w:rsidRPr="007F59FB" w:rsidRDefault="007F59FB" w:rsidP="007F59FB">
      <w:pPr>
        <w:rPr>
          <w:b/>
          <w:sz w:val="28"/>
          <w:szCs w:val="28"/>
        </w:rPr>
      </w:pPr>
    </w:p>
    <w:p w:rsidR="007F59FB" w:rsidRPr="007F59FB" w:rsidRDefault="007F59FB" w:rsidP="007F59FB">
      <w:pPr>
        <w:widowControl w:val="0"/>
        <w:autoSpaceDE w:val="0"/>
        <w:autoSpaceDN w:val="0"/>
        <w:adjustRightInd w:val="0"/>
        <w:jc w:val="both"/>
        <w:rPr>
          <w:b/>
          <w:sz w:val="28"/>
          <w:szCs w:val="28"/>
        </w:rPr>
      </w:pPr>
      <w:r w:rsidRPr="007F59FB">
        <w:rPr>
          <w:b/>
          <w:bCs/>
          <w:noProof/>
          <w:kern w:val="36"/>
          <w:sz w:val="28"/>
          <w:szCs w:val="28"/>
          <w:lang w:eastAsia="ar-SA"/>
        </w:rPr>
        <w:t>О</w:t>
      </w:r>
      <w:r>
        <w:rPr>
          <w:b/>
          <w:bCs/>
          <w:noProof/>
          <w:kern w:val="36"/>
          <w:sz w:val="28"/>
          <w:szCs w:val="28"/>
          <w:lang w:eastAsia="ar-SA"/>
        </w:rPr>
        <w:t>б отмене решений Маганского сельского Совета депутатов</w:t>
      </w:r>
      <w:r w:rsidRPr="007F59FB">
        <w:rPr>
          <w:b/>
          <w:bCs/>
          <w:noProof/>
          <w:kern w:val="36"/>
          <w:sz w:val="28"/>
          <w:szCs w:val="28"/>
          <w:lang w:eastAsia="ar-SA"/>
        </w:rPr>
        <w:t xml:space="preserve"> </w:t>
      </w:r>
    </w:p>
    <w:p w:rsidR="000A1337" w:rsidRDefault="000A1337" w:rsidP="00384BA1">
      <w:pPr>
        <w:widowControl w:val="0"/>
        <w:autoSpaceDE w:val="0"/>
        <w:autoSpaceDN w:val="0"/>
        <w:adjustRightInd w:val="0"/>
        <w:ind w:firstLine="708"/>
        <w:jc w:val="both"/>
        <w:rPr>
          <w:b/>
          <w:sz w:val="28"/>
          <w:szCs w:val="28"/>
        </w:rPr>
      </w:pPr>
    </w:p>
    <w:p w:rsidR="007F59FB" w:rsidRPr="007F59FB" w:rsidRDefault="007F59FB" w:rsidP="007F59FB">
      <w:pPr>
        <w:autoSpaceDE w:val="0"/>
        <w:autoSpaceDN w:val="0"/>
        <w:adjustRightInd w:val="0"/>
        <w:ind w:right="-1" w:firstLine="709"/>
        <w:jc w:val="both"/>
        <w:rPr>
          <w:rFonts w:cs="Courier New"/>
          <w:sz w:val="28"/>
          <w:szCs w:val="28"/>
        </w:rPr>
      </w:pPr>
      <w:proofErr w:type="gramStart"/>
      <w:r w:rsidRPr="007F59FB">
        <w:rPr>
          <w:sz w:val="28"/>
          <w:szCs w:val="28"/>
        </w:rPr>
        <w:t>В соответствии с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законами Красноярского края от 23.04.2009 № 8-3168 «Об административных комиссиях в Красноярском крае»,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 руководствуясь</w:t>
      </w:r>
      <w:r w:rsidRPr="007F59FB">
        <w:rPr>
          <w:rFonts w:cs="Courier New"/>
          <w:sz w:val="28"/>
          <w:szCs w:val="28"/>
        </w:rPr>
        <w:t xml:space="preserve"> Уставом Маганского сельсовета, </w:t>
      </w:r>
      <w:r w:rsidRPr="007F59FB">
        <w:rPr>
          <w:sz w:val="28"/>
          <w:szCs w:val="28"/>
        </w:rPr>
        <w:t>Регламентом</w:t>
      </w:r>
      <w:proofErr w:type="gramEnd"/>
      <w:r w:rsidRPr="007F59FB">
        <w:rPr>
          <w:sz w:val="28"/>
          <w:szCs w:val="28"/>
        </w:rPr>
        <w:t xml:space="preserve"> Маганского сельского Совета депутатов, </w:t>
      </w:r>
      <w:r w:rsidRPr="007F59FB">
        <w:rPr>
          <w:rFonts w:cs="Courier New"/>
          <w:sz w:val="28"/>
          <w:szCs w:val="28"/>
        </w:rPr>
        <w:t>Маганский сельский Совет депутатов</w:t>
      </w:r>
    </w:p>
    <w:p w:rsidR="007F59FB" w:rsidRPr="007F59FB" w:rsidRDefault="007F59FB" w:rsidP="007F59FB">
      <w:pPr>
        <w:ind w:firstLine="709"/>
        <w:jc w:val="both"/>
        <w:rPr>
          <w:sz w:val="28"/>
          <w:szCs w:val="28"/>
        </w:rPr>
      </w:pPr>
      <w:r w:rsidRPr="007F59FB">
        <w:rPr>
          <w:rFonts w:cstheme="minorBidi"/>
          <w:b/>
          <w:sz w:val="28"/>
          <w:szCs w:val="28"/>
          <w:lang w:eastAsia="en-US"/>
        </w:rPr>
        <w:t>РЕШИЛ</w:t>
      </w:r>
      <w:r w:rsidRPr="007F59FB">
        <w:rPr>
          <w:rFonts w:cstheme="minorBidi"/>
          <w:sz w:val="28"/>
          <w:szCs w:val="28"/>
          <w:lang w:eastAsia="en-US"/>
        </w:rPr>
        <w:t>:</w:t>
      </w:r>
    </w:p>
    <w:p w:rsidR="007F59FB" w:rsidRPr="007F59FB" w:rsidRDefault="007F59FB" w:rsidP="007F59FB">
      <w:pPr>
        <w:ind w:firstLine="709"/>
        <w:jc w:val="both"/>
        <w:rPr>
          <w:sz w:val="28"/>
          <w:szCs w:val="28"/>
        </w:rPr>
      </w:pPr>
      <w:r w:rsidRPr="007F59FB">
        <w:rPr>
          <w:sz w:val="28"/>
          <w:szCs w:val="28"/>
        </w:rPr>
        <w:t xml:space="preserve">1. Отменить решения </w:t>
      </w:r>
      <w:r w:rsidRPr="007F59FB">
        <w:rPr>
          <w:rFonts w:eastAsiaTheme="minorHAnsi"/>
          <w:sz w:val="28"/>
          <w:szCs w:val="28"/>
          <w:lang w:eastAsia="en-US"/>
        </w:rPr>
        <w:t>Маганского сельского Совета депутатов от 20.04.2022 г. № 37-8Р «О создании административной комиссии Маганского сельсовета», от 24.04.2023 № 47-2Р «О внесении изменений в Решение от 20.04.2023 г. № 37-8Р «О создании административной  комиссии Маганского сельсовета».</w:t>
      </w:r>
    </w:p>
    <w:p w:rsidR="007F59FB" w:rsidRPr="007F59FB" w:rsidRDefault="007F59FB" w:rsidP="007F59FB">
      <w:pPr>
        <w:ind w:right="-5" w:firstLine="709"/>
        <w:jc w:val="both"/>
        <w:rPr>
          <w:rFonts w:cstheme="minorBidi"/>
          <w:sz w:val="28"/>
          <w:szCs w:val="28"/>
        </w:rPr>
      </w:pPr>
      <w:r w:rsidRPr="007F59FB">
        <w:rPr>
          <w:rFonts w:eastAsiaTheme="minorHAnsi" w:cstheme="minorBidi"/>
          <w:sz w:val="28"/>
          <w:szCs w:val="28"/>
          <w:lang w:eastAsia="en-US"/>
        </w:rPr>
        <w:t xml:space="preserve">2. </w:t>
      </w:r>
      <w:r w:rsidRPr="007F59FB">
        <w:rPr>
          <w:rFonts w:cstheme="minorBidi"/>
          <w:sz w:val="28"/>
          <w:szCs w:val="28"/>
        </w:rPr>
        <w:t xml:space="preserve">Контроль над выполнением решения возложить на постоянную комиссию </w:t>
      </w:r>
      <w:r w:rsidRPr="007F59FB">
        <w:rPr>
          <w:rFonts w:eastAsiaTheme="minorHAnsi" w:cstheme="minorBidi"/>
          <w:sz w:val="28"/>
          <w:szCs w:val="28"/>
          <w:lang w:eastAsia="en-US"/>
        </w:rPr>
        <w:t xml:space="preserve">по </w:t>
      </w:r>
      <w:r w:rsidRPr="007F59FB">
        <w:rPr>
          <w:rFonts w:eastAsiaTheme="minorHAnsi" w:cstheme="minorBidi"/>
          <w:color w:val="000000"/>
          <w:sz w:val="28"/>
          <w:szCs w:val="28"/>
          <w:shd w:val="clear" w:color="auto" w:fill="FFFFFF"/>
          <w:lang w:eastAsia="en-US"/>
        </w:rPr>
        <w:t>бюджету, муниципальному имуществу, муниципальному контролю, экономической и налоговой политике</w:t>
      </w:r>
      <w:r w:rsidRPr="007F59FB">
        <w:rPr>
          <w:rFonts w:cstheme="minorBidi"/>
          <w:sz w:val="28"/>
          <w:szCs w:val="28"/>
        </w:rPr>
        <w:t>.</w:t>
      </w:r>
    </w:p>
    <w:p w:rsidR="007F59FB" w:rsidRPr="007F59FB" w:rsidRDefault="007F59FB" w:rsidP="007F59FB">
      <w:pPr>
        <w:ind w:right="-5" w:firstLine="709"/>
        <w:jc w:val="both"/>
        <w:rPr>
          <w:rFonts w:cstheme="minorBidi"/>
          <w:sz w:val="28"/>
          <w:szCs w:val="28"/>
        </w:rPr>
      </w:pPr>
      <w:r w:rsidRPr="007F59FB">
        <w:rPr>
          <w:rFonts w:cstheme="minorBidi"/>
          <w:sz w:val="28"/>
          <w:szCs w:val="28"/>
        </w:rPr>
        <w:t xml:space="preserve">3. </w:t>
      </w:r>
      <w:r w:rsidRPr="007F59FB">
        <w:rPr>
          <w:rFonts w:eastAsiaTheme="minorHAnsi" w:cstheme="minorBidi"/>
          <w:sz w:val="28"/>
          <w:szCs w:val="28"/>
          <w:lang w:eastAsia="en-US"/>
        </w:rPr>
        <w:t>Настоящее решение вступает в силу после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7F59FB" w:rsidRPr="007F59FB" w:rsidRDefault="007F59FB" w:rsidP="007F59FB">
      <w:pPr>
        <w:jc w:val="both"/>
        <w:rPr>
          <w:rFonts w:eastAsiaTheme="minorHAnsi" w:cstheme="minorBidi"/>
          <w:sz w:val="28"/>
          <w:szCs w:val="28"/>
          <w:lang w:eastAsia="en-US"/>
        </w:rPr>
      </w:pPr>
    </w:p>
    <w:p w:rsidR="007F59FB" w:rsidRPr="007F59FB" w:rsidRDefault="007F59FB" w:rsidP="007F59FB">
      <w:pPr>
        <w:jc w:val="both"/>
        <w:rPr>
          <w:rFonts w:eastAsiaTheme="minorHAnsi" w:cstheme="minorBidi"/>
          <w:sz w:val="28"/>
          <w:szCs w:val="28"/>
          <w:lang w:eastAsia="en-US"/>
        </w:rPr>
      </w:pPr>
    </w:p>
    <w:tbl>
      <w:tblPr>
        <w:tblW w:w="0" w:type="auto"/>
        <w:tblLook w:val="04A0" w:firstRow="1" w:lastRow="0" w:firstColumn="1" w:lastColumn="0" w:noHBand="0" w:noVBand="1"/>
      </w:tblPr>
      <w:tblGrid>
        <w:gridCol w:w="4785"/>
        <w:gridCol w:w="4786"/>
      </w:tblGrid>
      <w:tr w:rsidR="007F59FB" w:rsidRPr="007F59FB" w:rsidTr="007F59FB">
        <w:tc>
          <w:tcPr>
            <w:tcW w:w="4785" w:type="dxa"/>
          </w:tcPr>
          <w:p w:rsidR="007F59FB" w:rsidRPr="007F59FB" w:rsidRDefault="007F59FB" w:rsidP="007F59FB">
            <w:pPr>
              <w:tabs>
                <w:tab w:val="center" w:pos="4677"/>
                <w:tab w:val="right" w:pos="9355"/>
              </w:tabs>
              <w:jc w:val="both"/>
              <w:rPr>
                <w:rFonts w:eastAsiaTheme="minorHAnsi" w:cstheme="minorBidi"/>
                <w:sz w:val="28"/>
                <w:szCs w:val="28"/>
                <w:lang w:eastAsia="en-US"/>
              </w:rPr>
            </w:pPr>
            <w:r w:rsidRPr="007F59FB">
              <w:rPr>
                <w:rFonts w:eastAsiaTheme="minorHAnsi" w:cstheme="minorBidi"/>
                <w:sz w:val="28"/>
                <w:szCs w:val="28"/>
                <w:lang w:eastAsia="en-US"/>
              </w:rPr>
              <w:t xml:space="preserve">Председатель Маганского </w:t>
            </w:r>
          </w:p>
          <w:p w:rsidR="007F59FB" w:rsidRPr="007F59FB" w:rsidRDefault="007F59FB" w:rsidP="007F59FB">
            <w:pPr>
              <w:tabs>
                <w:tab w:val="center" w:pos="4677"/>
                <w:tab w:val="right" w:pos="9355"/>
              </w:tabs>
              <w:jc w:val="both"/>
              <w:rPr>
                <w:rFonts w:eastAsiaTheme="minorHAnsi" w:cstheme="minorBidi"/>
                <w:sz w:val="28"/>
                <w:szCs w:val="28"/>
                <w:lang w:eastAsia="en-US"/>
              </w:rPr>
            </w:pPr>
            <w:r w:rsidRPr="007F59FB">
              <w:rPr>
                <w:rFonts w:eastAsiaTheme="minorHAnsi" w:cstheme="minorBidi"/>
                <w:sz w:val="28"/>
                <w:szCs w:val="28"/>
                <w:lang w:eastAsia="en-US"/>
              </w:rPr>
              <w:t>сельского Совета депутатов</w:t>
            </w:r>
          </w:p>
          <w:p w:rsidR="007F59FB" w:rsidRPr="007F59FB" w:rsidRDefault="007F59FB" w:rsidP="007F59FB">
            <w:pPr>
              <w:tabs>
                <w:tab w:val="center" w:pos="4677"/>
                <w:tab w:val="right" w:pos="9355"/>
              </w:tabs>
              <w:jc w:val="both"/>
              <w:rPr>
                <w:rFonts w:eastAsiaTheme="minorHAnsi" w:cstheme="minorBidi"/>
                <w:sz w:val="28"/>
                <w:szCs w:val="28"/>
                <w:lang w:eastAsia="en-US"/>
              </w:rPr>
            </w:pPr>
          </w:p>
          <w:p w:rsidR="007F59FB" w:rsidRPr="007F59FB" w:rsidRDefault="007F59FB" w:rsidP="007F59FB">
            <w:pPr>
              <w:tabs>
                <w:tab w:val="center" w:pos="4677"/>
                <w:tab w:val="right" w:pos="9355"/>
              </w:tabs>
              <w:jc w:val="both"/>
              <w:rPr>
                <w:rFonts w:eastAsiaTheme="minorHAnsi" w:cstheme="minorBidi"/>
                <w:sz w:val="28"/>
                <w:szCs w:val="28"/>
                <w:lang w:eastAsia="en-US"/>
              </w:rPr>
            </w:pPr>
            <w:r w:rsidRPr="007F59FB">
              <w:rPr>
                <w:rFonts w:eastAsiaTheme="minorHAnsi" w:cstheme="minorBidi"/>
                <w:sz w:val="28"/>
                <w:szCs w:val="28"/>
                <w:lang w:eastAsia="en-US"/>
              </w:rPr>
              <w:t xml:space="preserve">____________О. А. </w:t>
            </w:r>
            <w:proofErr w:type="spellStart"/>
            <w:r w:rsidRPr="007F59FB">
              <w:rPr>
                <w:rFonts w:eastAsiaTheme="minorHAnsi" w:cstheme="minorBidi"/>
                <w:sz w:val="28"/>
                <w:szCs w:val="28"/>
                <w:lang w:eastAsia="en-US"/>
              </w:rPr>
              <w:t>Камскова</w:t>
            </w:r>
            <w:proofErr w:type="spellEnd"/>
          </w:p>
          <w:p w:rsidR="007F59FB" w:rsidRDefault="007F59FB" w:rsidP="007F59FB">
            <w:pPr>
              <w:tabs>
                <w:tab w:val="center" w:pos="4677"/>
                <w:tab w:val="right" w:pos="9355"/>
              </w:tabs>
              <w:jc w:val="both"/>
              <w:rPr>
                <w:rFonts w:eastAsiaTheme="minorHAnsi" w:cstheme="minorBidi"/>
                <w:sz w:val="28"/>
                <w:szCs w:val="28"/>
                <w:lang w:eastAsia="en-US"/>
              </w:rPr>
            </w:pPr>
          </w:p>
          <w:p w:rsidR="007567C9" w:rsidRPr="007F59FB" w:rsidRDefault="007567C9" w:rsidP="007F59FB">
            <w:pPr>
              <w:tabs>
                <w:tab w:val="center" w:pos="4677"/>
                <w:tab w:val="right" w:pos="9355"/>
              </w:tabs>
              <w:jc w:val="both"/>
              <w:rPr>
                <w:rFonts w:eastAsiaTheme="minorHAnsi" w:cstheme="minorBidi"/>
                <w:sz w:val="28"/>
                <w:szCs w:val="28"/>
                <w:lang w:eastAsia="en-US"/>
              </w:rPr>
            </w:pPr>
          </w:p>
        </w:tc>
        <w:tc>
          <w:tcPr>
            <w:tcW w:w="4786" w:type="dxa"/>
          </w:tcPr>
          <w:p w:rsidR="007F59FB" w:rsidRPr="007F59FB" w:rsidRDefault="007F59FB" w:rsidP="007F59FB">
            <w:pPr>
              <w:tabs>
                <w:tab w:val="center" w:pos="4677"/>
                <w:tab w:val="right" w:pos="9355"/>
              </w:tabs>
              <w:ind w:left="885"/>
              <w:rPr>
                <w:rFonts w:eastAsiaTheme="minorHAnsi" w:cstheme="minorBidi"/>
                <w:sz w:val="28"/>
                <w:szCs w:val="28"/>
                <w:lang w:eastAsia="en-US"/>
              </w:rPr>
            </w:pPr>
            <w:r w:rsidRPr="007F59FB">
              <w:rPr>
                <w:rFonts w:eastAsiaTheme="minorHAnsi" w:cstheme="minorBidi"/>
                <w:sz w:val="28"/>
                <w:szCs w:val="28"/>
                <w:lang w:eastAsia="en-US"/>
              </w:rPr>
              <w:t xml:space="preserve">Глава </w:t>
            </w:r>
          </w:p>
          <w:p w:rsidR="007F59FB" w:rsidRPr="007F59FB" w:rsidRDefault="007F59FB" w:rsidP="007F59FB">
            <w:pPr>
              <w:tabs>
                <w:tab w:val="center" w:pos="4677"/>
                <w:tab w:val="right" w:pos="9355"/>
              </w:tabs>
              <w:ind w:left="885"/>
              <w:rPr>
                <w:rFonts w:eastAsiaTheme="minorHAnsi" w:cstheme="minorBidi"/>
                <w:sz w:val="28"/>
                <w:szCs w:val="28"/>
                <w:lang w:eastAsia="en-US"/>
              </w:rPr>
            </w:pPr>
            <w:r w:rsidRPr="007F59FB">
              <w:rPr>
                <w:rFonts w:eastAsiaTheme="minorHAnsi" w:cstheme="minorBidi"/>
                <w:sz w:val="28"/>
                <w:szCs w:val="28"/>
                <w:lang w:eastAsia="en-US"/>
              </w:rPr>
              <w:t xml:space="preserve">Маганского сельсовета     </w:t>
            </w:r>
          </w:p>
          <w:p w:rsidR="007F59FB" w:rsidRPr="007F59FB" w:rsidRDefault="007F59FB" w:rsidP="007F59FB">
            <w:pPr>
              <w:tabs>
                <w:tab w:val="center" w:pos="4677"/>
                <w:tab w:val="right" w:pos="9355"/>
              </w:tabs>
              <w:ind w:left="885"/>
              <w:rPr>
                <w:rFonts w:eastAsiaTheme="minorHAnsi" w:cstheme="minorBidi"/>
                <w:sz w:val="28"/>
                <w:szCs w:val="28"/>
                <w:lang w:eastAsia="en-US"/>
              </w:rPr>
            </w:pPr>
          </w:p>
          <w:p w:rsidR="007F59FB" w:rsidRPr="007F59FB" w:rsidRDefault="007F59FB" w:rsidP="007F59FB">
            <w:pPr>
              <w:tabs>
                <w:tab w:val="center" w:pos="4677"/>
                <w:tab w:val="right" w:pos="9355"/>
              </w:tabs>
              <w:ind w:left="885"/>
              <w:rPr>
                <w:rFonts w:eastAsiaTheme="minorHAnsi" w:cstheme="minorBidi"/>
                <w:sz w:val="28"/>
                <w:szCs w:val="28"/>
                <w:lang w:eastAsia="en-US"/>
              </w:rPr>
            </w:pPr>
            <w:r w:rsidRPr="007F59FB">
              <w:rPr>
                <w:rFonts w:eastAsiaTheme="minorHAnsi" w:cstheme="minorBidi"/>
                <w:sz w:val="28"/>
                <w:szCs w:val="28"/>
                <w:lang w:eastAsia="en-US"/>
              </w:rPr>
              <w:t>____________А. Г. Ларионов</w:t>
            </w:r>
          </w:p>
        </w:tc>
      </w:tr>
    </w:tbl>
    <w:p w:rsidR="007F59FB" w:rsidRPr="009B0E33" w:rsidRDefault="007F59FB" w:rsidP="007F59FB">
      <w:pPr>
        <w:shd w:val="clear" w:color="auto" w:fill="FFFFFF"/>
        <w:ind w:firstLine="142"/>
        <w:jc w:val="both"/>
        <w:rPr>
          <w:color w:val="000000"/>
          <w:sz w:val="28"/>
          <w:szCs w:val="28"/>
        </w:rPr>
      </w:pPr>
      <w:r>
        <w:rPr>
          <w:color w:val="000000"/>
          <w:sz w:val="28"/>
          <w:szCs w:val="28"/>
        </w:rPr>
        <w:t>*******************************************************</w:t>
      </w:r>
    </w:p>
    <w:p w:rsidR="007F59FB" w:rsidRDefault="007F59FB" w:rsidP="007F59FB">
      <w:pPr>
        <w:rPr>
          <w:b/>
          <w:sz w:val="28"/>
          <w:szCs w:val="28"/>
        </w:rPr>
      </w:pPr>
    </w:p>
    <w:p w:rsidR="007567C9" w:rsidRDefault="007567C9" w:rsidP="007F59FB">
      <w:pPr>
        <w:rPr>
          <w:b/>
          <w:sz w:val="28"/>
          <w:szCs w:val="28"/>
        </w:rPr>
      </w:pPr>
    </w:p>
    <w:p w:rsidR="007567C9" w:rsidRDefault="007567C9" w:rsidP="007F59FB">
      <w:pPr>
        <w:rPr>
          <w:b/>
          <w:sz w:val="28"/>
          <w:szCs w:val="28"/>
        </w:rPr>
      </w:pPr>
    </w:p>
    <w:p w:rsidR="007567C9" w:rsidRDefault="007567C9" w:rsidP="007F59FB">
      <w:pPr>
        <w:rPr>
          <w:b/>
          <w:sz w:val="28"/>
          <w:szCs w:val="28"/>
        </w:rPr>
      </w:pPr>
    </w:p>
    <w:p w:rsidR="007F59FB" w:rsidRPr="007F59FB" w:rsidRDefault="007F59FB" w:rsidP="007F59FB">
      <w:pPr>
        <w:rPr>
          <w:b/>
          <w:sz w:val="28"/>
          <w:szCs w:val="28"/>
        </w:rPr>
      </w:pPr>
      <w:r w:rsidRPr="007F59FB">
        <w:rPr>
          <w:b/>
          <w:sz w:val="28"/>
          <w:szCs w:val="28"/>
        </w:rPr>
        <w:lastRenderedPageBreak/>
        <w:t xml:space="preserve">РЕШЕНИЕ МАГАНСКОГО СЕЛЬСКОГО СОВЕТА ДЕПУТАТОВ  </w:t>
      </w:r>
    </w:p>
    <w:p w:rsidR="007F59FB" w:rsidRPr="007F59FB" w:rsidRDefault="007F59FB" w:rsidP="007F59FB">
      <w:pPr>
        <w:rPr>
          <w:b/>
          <w:sz w:val="28"/>
          <w:szCs w:val="28"/>
        </w:rPr>
      </w:pPr>
      <w:r w:rsidRPr="007F59FB">
        <w:rPr>
          <w:b/>
          <w:sz w:val="28"/>
          <w:szCs w:val="28"/>
        </w:rPr>
        <w:t>от «</w:t>
      </w:r>
      <w:r>
        <w:rPr>
          <w:b/>
          <w:sz w:val="28"/>
          <w:szCs w:val="28"/>
        </w:rPr>
        <w:t>01</w:t>
      </w:r>
      <w:r w:rsidRPr="007F59FB">
        <w:rPr>
          <w:b/>
          <w:sz w:val="28"/>
          <w:szCs w:val="28"/>
        </w:rPr>
        <w:t xml:space="preserve">» </w:t>
      </w:r>
      <w:r>
        <w:rPr>
          <w:b/>
          <w:sz w:val="28"/>
          <w:szCs w:val="28"/>
        </w:rPr>
        <w:t>февраля</w:t>
      </w:r>
      <w:r w:rsidRPr="007F59FB">
        <w:rPr>
          <w:b/>
          <w:sz w:val="28"/>
          <w:szCs w:val="28"/>
        </w:rPr>
        <w:t xml:space="preserve"> 202</w:t>
      </w:r>
      <w:r>
        <w:rPr>
          <w:b/>
          <w:sz w:val="28"/>
          <w:szCs w:val="28"/>
        </w:rPr>
        <w:t>4</w:t>
      </w:r>
      <w:r w:rsidRPr="007F59FB">
        <w:rPr>
          <w:b/>
          <w:sz w:val="28"/>
          <w:szCs w:val="28"/>
        </w:rPr>
        <w:t xml:space="preserve"> г. № 5</w:t>
      </w:r>
      <w:r>
        <w:rPr>
          <w:b/>
          <w:sz w:val="28"/>
          <w:szCs w:val="28"/>
        </w:rPr>
        <w:t>5-3</w:t>
      </w:r>
      <w:r w:rsidRPr="007F59FB">
        <w:rPr>
          <w:b/>
          <w:sz w:val="28"/>
          <w:szCs w:val="28"/>
        </w:rPr>
        <w:t>Р</w:t>
      </w:r>
    </w:p>
    <w:p w:rsidR="000A1337" w:rsidRDefault="000A1337" w:rsidP="00384BA1">
      <w:pPr>
        <w:widowControl w:val="0"/>
        <w:autoSpaceDE w:val="0"/>
        <w:autoSpaceDN w:val="0"/>
        <w:adjustRightInd w:val="0"/>
        <w:ind w:firstLine="708"/>
        <w:jc w:val="both"/>
        <w:rPr>
          <w:b/>
          <w:sz w:val="28"/>
          <w:szCs w:val="28"/>
        </w:rPr>
      </w:pPr>
    </w:p>
    <w:p w:rsidR="007F59FB" w:rsidRPr="007F59FB" w:rsidRDefault="007F59FB" w:rsidP="00384BA1">
      <w:pPr>
        <w:widowControl w:val="0"/>
        <w:autoSpaceDE w:val="0"/>
        <w:autoSpaceDN w:val="0"/>
        <w:adjustRightInd w:val="0"/>
        <w:ind w:firstLine="708"/>
        <w:jc w:val="both"/>
        <w:rPr>
          <w:b/>
        </w:rPr>
      </w:pPr>
      <w:r w:rsidRPr="007F59FB">
        <w:rPr>
          <w:b/>
        </w:rPr>
        <w:t>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w:t>
      </w:r>
    </w:p>
    <w:p w:rsidR="007F59FB" w:rsidRDefault="007F59FB" w:rsidP="00384BA1">
      <w:pPr>
        <w:widowControl w:val="0"/>
        <w:autoSpaceDE w:val="0"/>
        <w:autoSpaceDN w:val="0"/>
        <w:adjustRightInd w:val="0"/>
        <w:ind w:firstLine="708"/>
        <w:jc w:val="both"/>
      </w:pPr>
    </w:p>
    <w:p w:rsidR="007F59FB" w:rsidRPr="007F59FB" w:rsidRDefault="007F59FB" w:rsidP="007F59FB">
      <w:pPr>
        <w:ind w:firstLine="567"/>
        <w:jc w:val="both"/>
        <w:rPr>
          <w:sz w:val="28"/>
          <w:szCs w:val="28"/>
        </w:rPr>
      </w:pPr>
      <w:proofErr w:type="gramStart"/>
      <w:r w:rsidRPr="007F59FB">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статьи 22 Федерального закона от 02.03.2007 № 25-ФЗ «О муниципальной службе в Российской Федерации», </w:t>
      </w:r>
      <w:bookmarkStart w:id="117" w:name="OLE_LINK1"/>
      <w:bookmarkStart w:id="118" w:name="OLE_LINK2"/>
      <w:r w:rsidRPr="007F59FB">
        <w:rPr>
          <w:sz w:val="28"/>
          <w:szCs w:val="28"/>
        </w:rPr>
        <w:t>в</w:t>
      </w:r>
      <w:r w:rsidRPr="007F59FB">
        <w:rPr>
          <w:bCs/>
          <w:sz w:val="28"/>
          <w:szCs w:val="28"/>
        </w:rPr>
        <w:t xml:space="preserve"> соответствии с Законом Красноярского края от 4 июня 2019 года № 7-2846 «Об оплате труда лиц, замещающих государственные должности Красноярского края, и государственных гражданских служащих Красноярского края», </w:t>
      </w:r>
      <w:r w:rsidRPr="007F59FB">
        <w:rPr>
          <w:sz w:val="28"/>
          <w:szCs w:val="28"/>
        </w:rPr>
        <w:t>Постановлением Совета администрации края</w:t>
      </w:r>
      <w:proofErr w:type="gramEnd"/>
      <w:r w:rsidRPr="007F59FB">
        <w:rPr>
          <w:sz w:val="28"/>
          <w:szCs w:val="28"/>
        </w:rPr>
        <w:t xml:space="preserve">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bookmarkEnd w:id="117"/>
      <w:bookmarkEnd w:id="118"/>
      <w:r w:rsidRPr="007F59FB">
        <w:rPr>
          <w:sz w:val="28"/>
          <w:szCs w:val="28"/>
        </w:rPr>
        <w:t>», руководствуясь Уставом Маганского сельсовета, Регламентом Маганского сельского Совета депутатов, Маганский сельский Совет депутатов</w:t>
      </w:r>
    </w:p>
    <w:p w:rsidR="007F59FB" w:rsidRPr="007F59FB" w:rsidRDefault="007F59FB" w:rsidP="007F59FB">
      <w:pPr>
        <w:ind w:firstLine="567"/>
        <w:jc w:val="both"/>
        <w:rPr>
          <w:bCs/>
          <w:sz w:val="28"/>
          <w:szCs w:val="28"/>
        </w:rPr>
      </w:pPr>
      <w:r w:rsidRPr="007F59FB">
        <w:rPr>
          <w:sz w:val="28"/>
          <w:szCs w:val="28"/>
        </w:rPr>
        <w:t>РЕШИЛ:</w:t>
      </w:r>
    </w:p>
    <w:p w:rsidR="007F59FB" w:rsidRPr="007F59FB" w:rsidRDefault="007F59FB" w:rsidP="007F59FB">
      <w:pPr>
        <w:autoSpaceDE w:val="0"/>
        <w:autoSpaceDN w:val="0"/>
        <w:adjustRightInd w:val="0"/>
        <w:ind w:firstLine="567"/>
        <w:contextualSpacing/>
        <w:jc w:val="both"/>
        <w:outlineLvl w:val="1"/>
        <w:rPr>
          <w:sz w:val="28"/>
          <w:szCs w:val="28"/>
        </w:rPr>
      </w:pPr>
      <w:r w:rsidRPr="007F59FB">
        <w:rPr>
          <w:sz w:val="28"/>
          <w:szCs w:val="28"/>
        </w:rPr>
        <w:t>1. Утвердить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 согласно Приложению к настоящему решению.</w:t>
      </w:r>
    </w:p>
    <w:p w:rsidR="007F59FB" w:rsidRPr="007F59FB" w:rsidRDefault="007F59FB" w:rsidP="007F59FB">
      <w:pPr>
        <w:ind w:firstLine="567"/>
        <w:jc w:val="both"/>
        <w:rPr>
          <w:sz w:val="28"/>
          <w:szCs w:val="28"/>
        </w:rPr>
      </w:pPr>
      <w:r w:rsidRPr="007F59FB">
        <w:rPr>
          <w:sz w:val="28"/>
          <w:szCs w:val="28"/>
        </w:rPr>
        <w:t xml:space="preserve">2. Признать утратившим силу решение Маганского сельского Совета депутатов от 21.06.2016 г. № 19-2Р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 </w:t>
      </w:r>
    </w:p>
    <w:p w:rsidR="007F59FB" w:rsidRPr="007F59FB" w:rsidRDefault="007F59FB" w:rsidP="007F59FB">
      <w:pPr>
        <w:ind w:firstLine="567"/>
        <w:jc w:val="both"/>
        <w:rPr>
          <w:sz w:val="28"/>
          <w:szCs w:val="28"/>
        </w:rPr>
      </w:pPr>
      <w:r w:rsidRPr="007F59FB">
        <w:rPr>
          <w:sz w:val="28"/>
          <w:szCs w:val="28"/>
        </w:rPr>
        <w:t xml:space="preserve">3. </w:t>
      </w:r>
      <w:proofErr w:type="gramStart"/>
      <w:r w:rsidRPr="007F59FB">
        <w:rPr>
          <w:sz w:val="28"/>
          <w:szCs w:val="28"/>
        </w:rPr>
        <w:t>Признать утратившим силу решение Маганского сельского Совета депутатов от 22.11.2017 г. № 30-4Р «О внесении изменений в решение Маганского сельского Совета депутатов от 21.06.2016 г. № 19-2Р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w:t>
      </w:r>
      <w:proofErr w:type="gramEnd"/>
    </w:p>
    <w:p w:rsidR="007F59FB" w:rsidRPr="007F59FB" w:rsidRDefault="007F59FB" w:rsidP="007F59FB">
      <w:pPr>
        <w:ind w:firstLine="567"/>
        <w:jc w:val="both"/>
        <w:rPr>
          <w:sz w:val="28"/>
          <w:szCs w:val="28"/>
        </w:rPr>
      </w:pPr>
      <w:r w:rsidRPr="007F59FB">
        <w:rPr>
          <w:sz w:val="28"/>
          <w:szCs w:val="28"/>
        </w:rPr>
        <w:t xml:space="preserve">4. </w:t>
      </w:r>
      <w:proofErr w:type="gramStart"/>
      <w:r w:rsidRPr="007F59FB">
        <w:rPr>
          <w:sz w:val="28"/>
          <w:szCs w:val="28"/>
        </w:rPr>
        <w:t xml:space="preserve">Признать утратившим силу решение Маганского сельского Совета депутатов от 07.09.2018 г. № 37-1Р «О внесении изменений в решение </w:t>
      </w:r>
      <w:r w:rsidRPr="007F59FB">
        <w:rPr>
          <w:sz w:val="28"/>
          <w:szCs w:val="28"/>
        </w:rPr>
        <w:lastRenderedPageBreak/>
        <w:t>Маганского сельского Совета депутатов от 21.06.2016 г. № 19-2Р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w:t>
      </w:r>
      <w:proofErr w:type="gramEnd"/>
    </w:p>
    <w:p w:rsidR="007F59FB" w:rsidRPr="007F59FB" w:rsidRDefault="007F59FB" w:rsidP="007F59FB">
      <w:pPr>
        <w:ind w:firstLine="567"/>
        <w:jc w:val="both"/>
        <w:rPr>
          <w:sz w:val="28"/>
          <w:szCs w:val="28"/>
        </w:rPr>
      </w:pPr>
      <w:r w:rsidRPr="007F59FB">
        <w:rPr>
          <w:sz w:val="28"/>
          <w:szCs w:val="28"/>
        </w:rPr>
        <w:t xml:space="preserve">5. </w:t>
      </w:r>
      <w:proofErr w:type="gramStart"/>
      <w:r w:rsidRPr="007F59FB">
        <w:rPr>
          <w:sz w:val="28"/>
          <w:szCs w:val="28"/>
        </w:rPr>
        <w:t>Признать утратившим силу решение Маганского сельского Совета депутатов от 05.09.2019 г. № 47-2Р «О внесении изменений в решение Маганского сельского Совета депутатов от 21.06.2016 г. № 19-2Р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w:t>
      </w:r>
      <w:proofErr w:type="gramEnd"/>
    </w:p>
    <w:p w:rsidR="007F59FB" w:rsidRPr="007F59FB" w:rsidRDefault="007F59FB" w:rsidP="007F59FB">
      <w:pPr>
        <w:ind w:firstLine="567"/>
        <w:jc w:val="both"/>
        <w:rPr>
          <w:sz w:val="28"/>
          <w:szCs w:val="28"/>
        </w:rPr>
      </w:pPr>
      <w:r w:rsidRPr="007F59FB">
        <w:rPr>
          <w:sz w:val="28"/>
          <w:szCs w:val="28"/>
        </w:rPr>
        <w:t xml:space="preserve">6. </w:t>
      </w:r>
      <w:proofErr w:type="gramStart"/>
      <w:r w:rsidRPr="007F59FB">
        <w:rPr>
          <w:sz w:val="28"/>
          <w:szCs w:val="28"/>
        </w:rPr>
        <w:t>Признать утратившим силу решение Маганского сельского Совета депутатов от 08.05.2020 г. № 9-1Р «О внесении изменений в решение Маганского сельского Совета депутатов от 21.06.2016 г. № 19-2Р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w:t>
      </w:r>
      <w:proofErr w:type="gramEnd"/>
    </w:p>
    <w:p w:rsidR="007F59FB" w:rsidRPr="007F59FB" w:rsidRDefault="007F59FB" w:rsidP="007F59FB">
      <w:pPr>
        <w:ind w:firstLine="567"/>
        <w:jc w:val="both"/>
        <w:rPr>
          <w:sz w:val="28"/>
          <w:szCs w:val="28"/>
        </w:rPr>
      </w:pPr>
      <w:r w:rsidRPr="007F59FB">
        <w:rPr>
          <w:sz w:val="28"/>
          <w:szCs w:val="28"/>
        </w:rPr>
        <w:t xml:space="preserve">7. </w:t>
      </w:r>
      <w:proofErr w:type="gramStart"/>
      <w:r w:rsidRPr="007F59FB">
        <w:rPr>
          <w:sz w:val="28"/>
          <w:szCs w:val="28"/>
        </w:rPr>
        <w:t>Признать утратившим силу решение Маганского сельского Совета депутатов от 24.09.2020 г. № 15-2Р «О внесении изменений в решение Маганского сельского Совета депутатов от 21.06.2016 г. № 19-2Р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w:t>
      </w:r>
      <w:proofErr w:type="gramEnd"/>
    </w:p>
    <w:p w:rsidR="007F59FB" w:rsidRPr="007F59FB" w:rsidRDefault="007F59FB" w:rsidP="007F59FB">
      <w:pPr>
        <w:ind w:firstLine="567"/>
        <w:jc w:val="both"/>
        <w:rPr>
          <w:sz w:val="28"/>
          <w:szCs w:val="28"/>
        </w:rPr>
      </w:pPr>
      <w:r w:rsidRPr="007F59FB">
        <w:rPr>
          <w:sz w:val="28"/>
          <w:szCs w:val="28"/>
        </w:rPr>
        <w:t xml:space="preserve">8. </w:t>
      </w:r>
      <w:proofErr w:type="gramStart"/>
      <w:r w:rsidRPr="007F59FB">
        <w:rPr>
          <w:sz w:val="28"/>
          <w:szCs w:val="28"/>
        </w:rPr>
        <w:t>Признать утратившим силу решение Маганского сельского Совета депутатов от 20.04.2022 г. № 37-4Р «О внесении изменений в решение Маганского сельского Совета депутатов от 21.06.2016 г. № 19-2Р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w:t>
      </w:r>
      <w:proofErr w:type="gramEnd"/>
    </w:p>
    <w:p w:rsidR="007F59FB" w:rsidRPr="007F59FB" w:rsidRDefault="007F59FB" w:rsidP="007F59FB">
      <w:pPr>
        <w:ind w:firstLine="567"/>
        <w:jc w:val="both"/>
        <w:rPr>
          <w:sz w:val="28"/>
          <w:szCs w:val="28"/>
        </w:rPr>
      </w:pPr>
      <w:r w:rsidRPr="007F59FB">
        <w:rPr>
          <w:sz w:val="28"/>
          <w:szCs w:val="28"/>
        </w:rPr>
        <w:t xml:space="preserve">9. </w:t>
      </w:r>
      <w:proofErr w:type="gramStart"/>
      <w:r w:rsidRPr="007F59FB">
        <w:rPr>
          <w:sz w:val="28"/>
          <w:szCs w:val="28"/>
        </w:rPr>
        <w:t>Признать утратившим силу решение Маганского сельского Совета депутатов от 25.05.2023 г. № 48-4Р «О внесении изменений в решение Маганского сельского Совета депутатов от 21.06.2016 г. № 19-2Р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w:t>
      </w:r>
      <w:proofErr w:type="gramEnd"/>
    </w:p>
    <w:p w:rsidR="007F59FB" w:rsidRPr="007F59FB" w:rsidRDefault="007F59FB" w:rsidP="007F59FB">
      <w:pPr>
        <w:ind w:firstLine="567"/>
        <w:jc w:val="both"/>
        <w:rPr>
          <w:sz w:val="28"/>
          <w:szCs w:val="28"/>
        </w:rPr>
      </w:pPr>
      <w:r w:rsidRPr="007F59FB">
        <w:rPr>
          <w:sz w:val="28"/>
          <w:szCs w:val="28"/>
        </w:rPr>
        <w:lastRenderedPageBreak/>
        <w:t xml:space="preserve">10. </w:t>
      </w:r>
      <w:proofErr w:type="gramStart"/>
      <w:r w:rsidRPr="007F59FB">
        <w:rPr>
          <w:sz w:val="28"/>
          <w:szCs w:val="28"/>
        </w:rPr>
        <w:t>Признать утратившим силу решение Маганского сельского Совета депутатов от 12.12.2023 г. № 53-3Р «О внесении изменений в решение Маганского сельского Совета депутатов от 21.06.2016 г. № 19-2Р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w:t>
      </w:r>
      <w:proofErr w:type="gramEnd"/>
    </w:p>
    <w:p w:rsidR="007F59FB" w:rsidRDefault="007F59FB" w:rsidP="007F59FB">
      <w:pPr>
        <w:ind w:firstLine="567"/>
        <w:jc w:val="both"/>
        <w:rPr>
          <w:sz w:val="28"/>
          <w:szCs w:val="28"/>
        </w:rPr>
      </w:pPr>
      <w:r w:rsidRPr="007F59FB">
        <w:rPr>
          <w:sz w:val="28"/>
          <w:szCs w:val="28"/>
        </w:rPr>
        <w:t>11. Настоящее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 и применяется к правоотношениям, возникшим с 1 января 2024 года.</w:t>
      </w:r>
    </w:p>
    <w:p w:rsidR="007567C9" w:rsidRPr="007F59FB" w:rsidRDefault="007567C9" w:rsidP="007F59FB">
      <w:pPr>
        <w:ind w:firstLine="567"/>
        <w:jc w:val="both"/>
        <w:rPr>
          <w:sz w:val="28"/>
          <w:szCs w:val="28"/>
        </w:rPr>
      </w:pPr>
    </w:p>
    <w:p w:rsidR="007F59FB" w:rsidRPr="007F59FB" w:rsidRDefault="007F59FB" w:rsidP="007F59FB">
      <w:pPr>
        <w:ind w:left="-360"/>
        <w:jc w:val="both"/>
        <w:rPr>
          <w:sz w:val="28"/>
          <w:szCs w:val="28"/>
        </w:rPr>
      </w:pPr>
    </w:p>
    <w:p w:rsidR="007F59FB" w:rsidRPr="007F59FB" w:rsidRDefault="007F59FB" w:rsidP="007F59FB">
      <w:pPr>
        <w:rPr>
          <w:sz w:val="28"/>
          <w:szCs w:val="28"/>
        </w:rPr>
      </w:pPr>
      <w:r w:rsidRPr="007F59FB">
        <w:rPr>
          <w:sz w:val="28"/>
          <w:szCs w:val="28"/>
        </w:rPr>
        <w:t xml:space="preserve">Председатель Маганского                                Глава Маганского сельсовета сельского Совета депутатов          </w:t>
      </w:r>
    </w:p>
    <w:p w:rsidR="007F59FB" w:rsidRPr="007F59FB" w:rsidRDefault="007F59FB" w:rsidP="007F59FB">
      <w:pPr>
        <w:ind w:left="-360"/>
        <w:rPr>
          <w:sz w:val="28"/>
          <w:szCs w:val="28"/>
        </w:rPr>
      </w:pPr>
      <w:r w:rsidRPr="007F59FB">
        <w:rPr>
          <w:sz w:val="28"/>
          <w:szCs w:val="28"/>
        </w:rPr>
        <w:t xml:space="preserve">                                 О. А. </w:t>
      </w:r>
      <w:proofErr w:type="spellStart"/>
      <w:r w:rsidRPr="007F59FB">
        <w:rPr>
          <w:sz w:val="28"/>
          <w:szCs w:val="28"/>
        </w:rPr>
        <w:t>Камскова</w:t>
      </w:r>
      <w:proofErr w:type="spellEnd"/>
      <w:r w:rsidRPr="007F59FB">
        <w:rPr>
          <w:sz w:val="28"/>
          <w:szCs w:val="28"/>
        </w:rPr>
        <w:t xml:space="preserve">                                                     А. Г. Ларионов</w:t>
      </w:r>
    </w:p>
    <w:p w:rsidR="007F59FB" w:rsidRDefault="007F59FB" w:rsidP="007F59FB">
      <w:pPr>
        <w:ind w:firstLine="5103"/>
        <w:jc w:val="both"/>
        <w:rPr>
          <w:sz w:val="28"/>
          <w:szCs w:val="28"/>
        </w:rPr>
      </w:pPr>
    </w:p>
    <w:p w:rsidR="007F59FB" w:rsidRDefault="007F59FB" w:rsidP="007F59FB">
      <w:pPr>
        <w:ind w:firstLine="5103"/>
        <w:jc w:val="both"/>
        <w:rPr>
          <w:sz w:val="28"/>
          <w:szCs w:val="28"/>
        </w:rPr>
      </w:pPr>
    </w:p>
    <w:p w:rsidR="007567C9" w:rsidRDefault="007567C9" w:rsidP="007F59FB">
      <w:pPr>
        <w:ind w:firstLine="5103"/>
        <w:jc w:val="both"/>
        <w:rPr>
          <w:sz w:val="28"/>
          <w:szCs w:val="28"/>
        </w:rPr>
      </w:pPr>
    </w:p>
    <w:p w:rsidR="007567C9" w:rsidRPr="007F59FB" w:rsidRDefault="007567C9" w:rsidP="007F59FB">
      <w:pPr>
        <w:ind w:firstLine="5103"/>
        <w:jc w:val="both"/>
        <w:rPr>
          <w:sz w:val="28"/>
          <w:szCs w:val="28"/>
        </w:rPr>
      </w:pPr>
    </w:p>
    <w:p w:rsidR="007F59FB" w:rsidRPr="007F59FB" w:rsidRDefault="007F59FB" w:rsidP="007F59FB">
      <w:pPr>
        <w:ind w:firstLine="5103"/>
        <w:jc w:val="both"/>
        <w:rPr>
          <w:sz w:val="28"/>
          <w:szCs w:val="28"/>
        </w:rPr>
      </w:pPr>
      <w:r w:rsidRPr="007F59FB">
        <w:rPr>
          <w:sz w:val="28"/>
          <w:szCs w:val="28"/>
        </w:rPr>
        <w:t xml:space="preserve">Приложение </w:t>
      </w:r>
    </w:p>
    <w:p w:rsidR="007F59FB" w:rsidRPr="007F59FB" w:rsidRDefault="007F59FB" w:rsidP="007F59FB">
      <w:pPr>
        <w:ind w:firstLine="5103"/>
        <w:jc w:val="both"/>
        <w:rPr>
          <w:sz w:val="28"/>
          <w:szCs w:val="28"/>
        </w:rPr>
      </w:pPr>
      <w:r w:rsidRPr="007F59FB">
        <w:rPr>
          <w:sz w:val="28"/>
          <w:szCs w:val="28"/>
        </w:rPr>
        <w:t xml:space="preserve">к Решению Маганского </w:t>
      </w:r>
      <w:proofErr w:type="gramStart"/>
      <w:r w:rsidRPr="007F59FB">
        <w:rPr>
          <w:sz w:val="28"/>
          <w:szCs w:val="28"/>
        </w:rPr>
        <w:t>сельского</w:t>
      </w:r>
      <w:proofErr w:type="gramEnd"/>
    </w:p>
    <w:p w:rsidR="007F59FB" w:rsidRPr="007F59FB" w:rsidRDefault="007F59FB" w:rsidP="007F59FB">
      <w:pPr>
        <w:ind w:firstLine="5103"/>
        <w:jc w:val="both"/>
        <w:rPr>
          <w:sz w:val="28"/>
          <w:szCs w:val="28"/>
        </w:rPr>
      </w:pPr>
      <w:r w:rsidRPr="007F59FB">
        <w:rPr>
          <w:sz w:val="28"/>
          <w:szCs w:val="28"/>
        </w:rPr>
        <w:t xml:space="preserve">Совета депутатов </w:t>
      </w:r>
    </w:p>
    <w:p w:rsidR="007F59FB" w:rsidRPr="007F59FB" w:rsidRDefault="007F59FB" w:rsidP="007F59FB">
      <w:pPr>
        <w:ind w:firstLine="5103"/>
        <w:jc w:val="both"/>
        <w:rPr>
          <w:sz w:val="28"/>
          <w:szCs w:val="28"/>
        </w:rPr>
      </w:pPr>
      <w:r w:rsidRPr="007F59FB">
        <w:rPr>
          <w:sz w:val="28"/>
          <w:szCs w:val="28"/>
        </w:rPr>
        <w:t>от 01.02.2024г. № 55-3Р</w:t>
      </w:r>
    </w:p>
    <w:p w:rsidR="007F59FB" w:rsidRDefault="007F59FB" w:rsidP="007F59FB">
      <w:pPr>
        <w:jc w:val="center"/>
        <w:rPr>
          <w:sz w:val="28"/>
          <w:szCs w:val="28"/>
        </w:rPr>
      </w:pPr>
    </w:p>
    <w:p w:rsidR="007567C9" w:rsidRPr="007F59FB" w:rsidRDefault="007567C9" w:rsidP="007F59FB">
      <w:pPr>
        <w:jc w:val="center"/>
        <w:rPr>
          <w:sz w:val="28"/>
          <w:szCs w:val="28"/>
        </w:rPr>
      </w:pPr>
    </w:p>
    <w:p w:rsidR="007F59FB" w:rsidRPr="007F59FB" w:rsidRDefault="007F59FB" w:rsidP="007F59FB">
      <w:pPr>
        <w:jc w:val="center"/>
        <w:rPr>
          <w:b/>
          <w:sz w:val="28"/>
          <w:szCs w:val="28"/>
        </w:rPr>
      </w:pPr>
      <w:r w:rsidRPr="007F59FB">
        <w:rPr>
          <w:b/>
          <w:sz w:val="28"/>
          <w:szCs w:val="28"/>
        </w:rPr>
        <w:t xml:space="preserve">ПОЛОЖЕНИЕ </w:t>
      </w:r>
    </w:p>
    <w:p w:rsidR="007F59FB" w:rsidRPr="007F59FB" w:rsidRDefault="007F59FB" w:rsidP="007F59FB">
      <w:pPr>
        <w:ind w:firstLine="709"/>
        <w:jc w:val="center"/>
        <w:rPr>
          <w:sz w:val="28"/>
          <w:szCs w:val="28"/>
        </w:rPr>
      </w:pPr>
      <w:r w:rsidRPr="007F59FB">
        <w:rPr>
          <w:sz w:val="28"/>
          <w:szCs w:val="28"/>
        </w:rPr>
        <w:t>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w:t>
      </w:r>
    </w:p>
    <w:p w:rsidR="007F59FB" w:rsidRPr="007F59FB" w:rsidRDefault="007F59FB" w:rsidP="007F59FB">
      <w:pPr>
        <w:ind w:firstLine="709"/>
        <w:jc w:val="center"/>
        <w:rPr>
          <w:sz w:val="28"/>
          <w:szCs w:val="28"/>
        </w:rPr>
      </w:pPr>
    </w:p>
    <w:p w:rsidR="007F59FB" w:rsidRPr="007F59FB" w:rsidRDefault="007F59FB" w:rsidP="007F59FB">
      <w:pPr>
        <w:ind w:firstLine="708"/>
        <w:jc w:val="center"/>
        <w:rPr>
          <w:b/>
          <w:sz w:val="28"/>
          <w:szCs w:val="28"/>
        </w:rPr>
      </w:pPr>
      <w:r w:rsidRPr="007F59FB">
        <w:rPr>
          <w:b/>
          <w:sz w:val="28"/>
          <w:szCs w:val="28"/>
        </w:rPr>
        <w:t>Статья 1. Общие положения</w:t>
      </w:r>
    </w:p>
    <w:p w:rsidR="007F59FB" w:rsidRPr="007F59FB" w:rsidRDefault="007F59FB" w:rsidP="007F59FB">
      <w:pPr>
        <w:ind w:firstLine="709"/>
        <w:jc w:val="both"/>
        <w:rPr>
          <w:sz w:val="28"/>
          <w:szCs w:val="28"/>
        </w:rPr>
      </w:pPr>
      <w:r w:rsidRPr="007F59FB">
        <w:rPr>
          <w:sz w:val="28"/>
          <w:szCs w:val="28"/>
        </w:rPr>
        <w:t>Настоящее Положение устанавливает размеры и условия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(далее – лица, замещающие муниципальные должности), и муниципальных служащих Маганского сельсовета.</w:t>
      </w:r>
    </w:p>
    <w:p w:rsidR="007F59FB" w:rsidRPr="007F59FB" w:rsidRDefault="007F59FB" w:rsidP="007F59FB">
      <w:pPr>
        <w:ind w:firstLine="709"/>
        <w:jc w:val="both"/>
        <w:rPr>
          <w:sz w:val="28"/>
          <w:szCs w:val="28"/>
        </w:rPr>
      </w:pPr>
    </w:p>
    <w:p w:rsidR="007F59FB" w:rsidRPr="007F59FB" w:rsidRDefault="007F59FB" w:rsidP="007F59FB">
      <w:pPr>
        <w:autoSpaceDE w:val="0"/>
        <w:autoSpaceDN w:val="0"/>
        <w:adjustRightInd w:val="0"/>
        <w:ind w:firstLine="708"/>
        <w:jc w:val="center"/>
        <w:rPr>
          <w:b/>
          <w:sz w:val="28"/>
          <w:szCs w:val="28"/>
        </w:rPr>
      </w:pPr>
      <w:r w:rsidRPr="007F59FB">
        <w:rPr>
          <w:b/>
          <w:sz w:val="28"/>
          <w:szCs w:val="28"/>
        </w:rPr>
        <w:lastRenderedPageBreak/>
        <w:t>Статья 2. Отнесение к группе муниципальных образований края</w:t>
      </w:r>
    </w:p>
    <w:p w:rsidR="007F59FB" w:rsidRPr="007F59FB" w:rsidRDefault="007F59FB" w:rsidP="007F59FB">
      <w:pPr>
        <w:ind w:firstLine="709"/>
        <w:jc w:val="both"/>
        <w:rPr>
          <w:sz w:val="28"/>
          <w:szCs w:val="28"/>
        </w:rPr>
      </w:pPr>
      <w:r w:rsidRPr="007F59FB">
        <w:rPr>
          <w:sz w:val="28"/>
          <w:szCs w:val="28"/>
        </w:rPr>
        <w:t xml:space="preserve">1. </w:t>
      </w:r>
      <w:proofErr w:type="gramStart"/>
      <w:r w:rsidRPr="007F59FB">
        <w:rPr>
          <w:sz w:val="28"/>
          <w:szCs w:val="28"/>
        </w:rPr>
        <w:t xml:space="preserve">В целях данного Положения признается, что Маганский сельсовет относится к </w:t>
      </w:r>
      <w:r w:rsidRPr="007F59FB">
        <w:rPr>
          <w:sz w:val="28"/>
          <w:szCs w:val="28"/>
          <w:lang w:val="en-US"/>
        </w:rPr>
        <w:t>VIII</w:t>
      </w:r>
      <w:r w:rsidRPr="007F59FB">
        <w:rPr>
          <w:sz w:val="28"/>
          <w:szCs w:val="28"/>
        </w:rPr>
        <w:t xml:space="preserve"> группе муниципальных образований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(далее – Постановление № 512-п).</w:t>
      </w:r>
      <w:proofErr w:type="gramEnd"/>
    </w:p>
    <w:p w:rsidR="007F59FB" w:rsidRPr="007F59FB" w:rsidRDefault="007F59FB" w:rsidP="007F59FB">
      <w:pPr>
        <w:autoSpaceDE w:val="0"/>
        <w:autoSpaceDN w:val="0"/>
        <w:adjustRightInd w:val="0"/>
        <w:jc w:val="both"/>
        <w:rPr>
          <w:sz w:val="28"/>
          <w:szCs w:val="28"/>
        </w:rPr>
      </w:pPr>
    </w:p>
    <w:p w:rsidR="007F59FB" w:rsidRPr="007F59FB" w:rsidRDefault="007F59FB" w:rsidP="007F59FB">
      <w:pPr>
        <w:ind w:firstLine="708"/>
        <w:jc w:val="center"/>
        <w:rPr>
          <w:b/>
          <w:sz w:val="28"/>
          <w:szCs w:val="28"/>
        </w:rPr>
      </w:pPr>
      <w:r w:rsidRPr="007F59FB">
        <w:rPr>
          <w:b/>
          <w:sz w:val="28"/>
          <w:szCs w:val="28"/>
        </w:rPr>
        <w:t>Статья 3. Оплата труда лиц, замещающих муниципальные должности</w:t>
      </w:r>
    </w:p>
    <w:p w:rsidR="007F59FB" w:rsidRPr="007F59FB" w:rsidRDefault="007F59FB" w:rsidP="007F59FB">
      <w:pPr>
        <w:ind w:firstLine="708"/>
        <w:jc w:val="both"/>
        <w:rPr>
          <w:sz w:val="28"/>
          <w:szCs w:val="28"/>
        </w:rPr>
      </w:pPr>
      <w:r w:rsidRPr="007F59FB">
        <w:rPr>
          <w:sz w:val="28"/>
          <w:szCs w:val="28"/>
        </w:rPr>
        <w:t>1. Оплата труда лиц, замещающих муниципальные должности, состоит из денежного вознаграждения, увеличенного на 3000 рублей и ежемесячного денежного поощрения.</w:t>
      </w:r>
    </w:p>
    <w:p w:rsidR="007F59FB" w:rsidRPr="007F59FB" w:rsidRDefault="007F59FB" w:rsidP="007F59FB">
      <w:pPr>
        <w:ind w:firstLine="708"/>
        <w:jc w:val="both"/>
        <w:rPr>
          <w:sz w:val="28"/>
          <w:szCs w:val="28"/>
        </w:rPr>
      </w:pPr>
      <w:r w:rsidRPr="007F59FB">
        <w:rPr>
          <w:sz w:val="28"/>
          <w:szCs w:val="28"/>
        </w:rPr>
        <w:t>2. Размеры денежного вознаграждения и ежемесячного денежного поощрения лиц, замещающих муниципальные должности, устанавливаются в размерах согласно Приложению № 1.</w:t>
      </w:r>
    </w:p>
    <w:p w:rsidR="007F59FB" w:rsidRPr="007F59FB" w:rsidRDefault="007F59FB" w:rsidP="007F59FB">
      <w:pPr>
        <w:autoSpaceDE w:val="0"/>
        <w:autoSpaceDN w:val="0"/>
        <w:adjustRightInd w:val="0"/>
        <w:ind w:firstLine="540"/>
        <w:jc w:val="both"/>
      </w:pPr>
      <w:r w:rsidRPr="007F59FB">
        <w:rPr>
          <w:sz w:val="28"/>
          <w:szCs w:val="28"/>
        </w:rPr>
        <w:t xml:space="preserve">3. </w:t>
      </w:r>
      <w:proofErr w:type="gramStart"/>
      <w:r w:rsidRPr="007F59FB">
        <w:rPr>
          <w:sz w:val="28"/>
          <w:szCs w:val="28"/>
        </w:rPr>
        <w:t>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roofErr w:type="gramEnd"/>
    </w:p>
    <w:p w:rsidR="007F59FB" w:rsidRPr="007F59FB" w:rsidRDefault="007F59FB" w:rsidP="007F59FB">
      <w:pPr>
        <w:ind w:firstLine="720"/>
        <w:jc w:val="center"/>
        <w:rPr>
          <w:b/>
          <w:sz w:val="28"/>
          <w:szCs w:val="28"/>
        </w:rPr>
      </w:pPr>
      <w:r w:rsidRPr="007F59FB">
        <w:rPr>
          <w:b/>
          <w:sz w:val="28"/>
          <w:szCs w:val="28"/>
        </w:rPr>
        <w:t>Статья 4. Оплата труда муниципальных служащих</w:t>
      </w:r>
    </w:p>
    <w:p w:rsidR="007F59FB" w:rsidRPr="007F59FB" w:rsidRDefault="007F59FB" w:rsidP="007F59FB">
      <w:pPr>
        <w:autoSpaceDE w:val="0"/>
        <w:autoSpaceDN w:val="0"/>
        <w:adjustRightInd w:val="0"/>
        <w:ind w:firstLine="708"/>
        <w:jc w:val="both"/>
        <w:rPr>
          <w:sz w:val="28"/>
          <w:szCs w:val="28"/>
        </w:rPr>
      </w:pPr>
      <w:r w:rsidRPr="007F59FB">
        <w:rPr>
          <w:sz w:val="28"/>
          <w:szCs w:val="28"/>
        </w:rPr>
        <w:t>1. Оплата труда муниципального служащего производится в виде денежного содержания.</w:t>
      </w:r>
    </w:p>
    <w:p w:rsidR="007F59FB" w:rsidRPr="007F59FB" w:rsidRDefault="007F59FB" w:rsidP="007F59FB">
      <w:pPr>
        <w:autoSpaceDE w:val="0"/>
        <w:autoSpaceDN w:val="0"/>
        <w:adjustRightInd w:val="0"/>
        <w:ind w:firstLine="708"/>
        <w:jc w:val="both"/>
        <w:rPr>
          <w:sz w:val="28"/>
          <w:szCs w:val="28"/>
        </w:rPr>
      </w:pPr>
      <w:r w:rsidRPr="007F59FB">
        <w:rPr>
          <w:sz w:val="28"/>
          <w:szCs w:val="28"/>
        </w:rPr>
        <w:t>2. В состав денежного содержания включаются:</w:t>
      </w:r>
    </w:p>
    <w:p w:rsidR="007F59FB" w:rsidRPr="007F59FB" w:rsidRDefault="007F59FB" w:rsidP="007F59FB">
      <w:pPr>
        <w:numPr>
          <w:ilvl w:val="0"/>
          <w:numId w:val="5"/>
        </w:numPr>
        <w:autoSpaceDE w:val="0"/>
        <w:autoSpaceDN w:val="0"/>
        <w:adjustRightInd w:val="0"/>
        <w:jc w:val="both"/>
        <w:rPr>
          <w:sz w:val="28"/>
          <w:szCs w:val="28"/>
        </w:rPr>
      </w:pPr>
      <w:r w:rsidRPr="007F59FB">
        <w:rPr>
          <w:sz w:val="28"/>
          <w:szCs w:val="28"/>
        </w:rPr>
        <w:t>должностной оклад;</w:t>
      </w:r>
    </w:p>
    <w:p w:rsidR="007F59FB" w:rsidRPr="007F59FB" w:rsidRDefault="007F59FB" w:rsidP="007F59FB">
      <w:pPr>
        <w:numPr>
          <w:ilvl w:val="0"/>
          <w:numId w:val="5"/>
        </w:numPr>
        <w:autoSpaceDE w:val="0"/>
        <w:autoSpaceDN w:val="0"/>
        <w:adjustRightInd w:val="0"/>
        <w:jc w:val="both"/>
        <w:rPr>
          <w:sz w:val="28"/>
          <w:szCs w:val="28"/>
        </w:rPr>
      </w:pPr>
      <w:r w:rsidRPr="007F59FB">
        <w:rPr>
          <w:sz w:val="28"/>
          <w:szCs w:val="28"/>
        </w:rPr>
        <w:t>ежемесячная надбавка за классный чин;</w:t>
      </w:r>
    </w:p>
    <w:p w:rsidR="007F59FB" w:rsidRPr="007F59FB" w:rsidRDefault="007F59FB" w:rsidP="007F59FB">
      <w:pPr>
        <w:numPr>
          <w:ilvl w:val="0"/>
          <w:numId w:val="5"/>
        </w:numPr>
        <w:autoSpaceDE w:val="0"/>
        <w:autoSpaceDN w:val="0"/>
        <w:adjustRightInd w:val="0"/>
        <w:jc w:val="both"/>
        <w:rPr>
          <w:sz w:val="28"/>
          <w:szCs w:val="28"/>
        </w:rPr>
      </w:pPr>
      <w:r w:rsidRPr="007F59FB">
        <w:rPr>
          <w:sz w:val="28"/>
          <w:szCs w:val="28"/>
        </w:rPr>
        <w:t>ежемесячная надбавка за особые условия муниципальной службы;</w:t>
      </w:r>
    </w:p>
    <w:p w:rsidR="007F59FB" w:rsidRPr="007F59FB" w:rsidRDefault="007F59FB" w:rsidP="007F59FB">
      <w:pPr>
        <w:numPr>
          <w:ilvl w:val="0"/>
          <w:numId w:val="5"/>
        </w:numPr>
        <w:autoSpaceDE w:val="0"/>
        <w:autoSpaceDN w:val="0"/>
        <w:adjustRightInd w:val="0"/>
        <w:jc w:val="both"/>
        <w:rPr>
          <w:sz w:val="28"/>
          <w:szCs w:val="28"/>
        </w:rPr>
      </w:pPr>
      <w:r w:rsidRPr="007F59FB">
        <w:rPr>
          <w:sz w:val="28"/>
          <w:szCs w:val="28"/>
        </w:rPr>
        <w:t>ежемесячная надбавка за выслугу лет;</w:t>
      </w:r>
    </w:p>
    <w:p w:rsidR="007F59FB" w:rsidRPr="007F59FB" w:rsidRDefault="007F59FB" w:rsidP="007F59FB">
      <w:pPr>
        <w:numPr>
          <w:ilvl w:val="0"/>
          <w:numId w:val="5"/>
        </w:numPr>
        <w:autoSpaceDE w:val="0"/>
        <w:autoSpaceDN w:val="0"/>
        <w:adjustRightInd w:val="0"/>
        <w:jc w:val="both"/>
        <w:rPr>
          <w:sz w:val="28"/>
          <w:szCs w:val="28"/>
        </w:rPr>
      </w:pPr>
      <w:r w:rsidRPr="007F59FB">
        <w:rPr>
          <w:sz w:val="28"/>
          <w:szCs w:val="28"/>
        </w:rPr>
        <w:t>ежемесячное денежное поощрение;</w:t>
      </w:r>
    </w:p>
    <w:p w:rsidR="007F59FB" w:rsidRPr="007F59FB" w:rsidRDefault="007F59FB" w:rsidP="007F59FB">
      <w:pPr>
        <w:numPr>
          <w:ilvl w:val="0"/>
          <w:numId w:val="5"/>
        </w:numPr>
        <w:autoSpaceDE w:val="0"/>
        <w:autoSpaceDN w:val="0"/>
        <w:adjustRightInd w:val="0"/>
        <w:jc w:val="both"/>
        <w:rPr>
          <w:sz w:val="28"/>
          <w:szCs w:val="28"/>
        </w:rPr>
      </w:pPr>
      <w:r w:rsidRPr="007F59FB">
        <w:rPr>
          <w:sz w:val="28"/>
          <w:szCs w:val="28"/>
        </w:rPr>
        <w:t>ежемесячная процентная надбавка к должностному окладу за работу со сведениями, составляющими государственную тайну;</w:t>
      </w:r>
    </w:p>
    <w:p w:rsidR="007F59FB" w:rsidRPr="007F59FB" w:rsidRDefault="007F59FB" w:rsidP="007F59FB">
      <w:pPr>
        <w:numPr>
          <w:ilvl w:val="0"/>
          <w:numId w:val="5"/>
        </w:numPr>
        <w:autoSpaceDE w:val="0"/>
        <w:autoSpaceDN w:val="0"/>
        <w:adjustRightInd w:val="0"/>
        <w:jc w:val="both"/>
        <w:rPr>
          <w:sz w:val="28"/>
          <w:szCs w:val="28"/>
        </w:rPr>
      </w:pPr>
      <w:r w:rsidRPr="007F59FB">
        <w:rPr>
          <w:sz w:val="28"/>
          <w:szCs w:val="28"/>
        </w:rPr>
        <w:t>премии;</w:t>
      </w:r>
    </w:p>
    <w:p w:rsidR="007F59FB" w:rsidRPr="007F59FB" w:rsidRDefault="007F59FB" w:rsidP="007F59FB">
      <w:pPr>
        <w:numPr>
          <w:ilvl w:val="0"/>
          <w:numId w:val="5"/>
        </w:numPr>
        <w:autoSpaceDE w:val="0"/>
        <w:autoSpaceDN w:val="0"/>
        <w:adjustRightInd w:val="0"/>
        <w:jc w:val="both"/>
        <w:rPr>
          <w:sz w:val="28"/>
          <w:szCs w:val="28"/>
        </w:rPr>
      </w:pPr>
      <w:r w:rsidRPr="007F59FB">
        <w:rPr>
          <w:sz w:val="28"/>
          <w:szCs w:val="28"/>
        </w:rPr>
        <w:t>единовременная выплата при предоставлении ежегодного оплачиваемого отпуска, которая не являются выплатой за отработанное время.</w:t>
      </w:r>
    </w:p>
    <w:p w:rsidR="007F59FB" w:rsidRPr="007F59FB" w:rsidRDefault="007F59FB" w:rsidP="007F59FB">
      <w:pPr>
        <w:autoSpaceDE w:val="0"/>
        <w:autoSpaceDN w:val="0"/>
        <w:adjustRightInd w:val="0"/>
        <w:ind w:firstLine="708"/>
        <w:jc w:val="both"/>
        <w:rPr>
          <w:sz w:val="28"/>
          <w:szCs w:val="28"/>
        </w:rPr>
      </w:pPr>
      <w:r w:rsidRPr="007F59FB">
        <w:rPr>
          <w:sz w:val="28"/>
          <w:szCs w:val="28"/>
        </w:rPr>
        <w:t>и) материальная помощь.</w:t>
      </w:r>
    </w:p>
    <w:p w:rsidR="007F59FB" w:rsidRPr="007F59FB" w:rsidRDefault="007F59FB" w:rsidP="007F59FB">
      <w:pPr>
        <w:autoSpaceDE w:val="0"/>
        <w:autoSpaceDN w:val="0"/>
        <w:adjustRightInd w:val="0"/>
        <w:ind w:firstLine="709"/>
        <w:jc w:val="both"/>
        <w:rPr>
          <w:sz w:val="28"/>
          <w:szCs w:val="28"/>
        </w:rPr>
      </w:pPr>
      <w:r w:rsidRPr="007F59FB">
        <w:rPr>
          <w:sz w:val="28"/>
          <w:szCs w:val="28"/>
        </w:rPr>
        <w:t xml:space="preserve">3. На денежное содержание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w:t>
      </w:r>
      <w:r w:rsidRPr="007F59FB">
        <w:rPr>
          <w:sz w:val="28"/>
          <w:szCs w:val="28"/>
        </w:rPr>
        <w:lastRenderedPageBreak/>
        <w:t>климатическими условиями, размер которых не может превышать размер, установленный федеральными и краевыми нормативными правовыми актами.</w:t>
      </w:r>
    </w:p>
    <w:p w:rsidR="007F59FB" w:rsidRPr="007F59FB" w:rsidRDefault="007F59FB" w:rsidP="007F59FB">
      <w:pPr>
        <w:autoSpaceDE w:val="0"/>
        <w:autoSpaceDN w:val="0"/>
        <w:adjustRightInd w:val="0"/>
        <w:ind w:firstLine="540"/>
        <w:jc w:val="both"/>
        <w:rPr>
          <w:sz w:val="28"/>
          <w:szCs w:val="28"/>
        </w:rPr>
      </w:pPr>
    </w:p>
    <w:p w:rsidR="007F59FB" w:rsidRPr="007F59FB" w:rsidRDefault="007F59FB" w:rsidP="007F59FB">
      <w:pPr>
        <w:ind w:firstLine="708"/>
        <w:jc w:val="center"/>
        <w:rPr>
          <w:b/>
          <w:sz w:val="28"/>
          <w:szCs w:val="28"/>
        </w:rPr>
      </w:pPr>
      <w:r w:rsidRPr="007F59FB">
        <w:rPr>
          <w:b/>
          <w:sz w:val="28"/>
          <w:szCs w:val="28"/>
        </w:rPr>
        <w:t>Статья 5. Должностные оклады</w:t>
      </w:r>
    </w:p>
    <w:p w:rsidR="007F59FB" w:rsidRPr="007F59FB" w:rsidRDefault="007F59FB" w:rsidP="007F59FB">
      <w:pPr>
        <w:autoSpaceDE w:val="0"/>
        <w:autoSpaceDN w:val="0"/>
        <w:adjustRightInd w:val="0"/>
        <w:ind w:firstLine="708"/>
        <w:jc w:val="both"/>
        <w:rPr>
          <w:sz w:val="28"/>
          <w:szCs w:val="28"/>
        </w:rPr>
      </w:pPr>
      <w:r w:rsidRPr="007F59FB">
        <w:rPr>
          <w:sz w:val="28"/>
          <w:szCs w:val="28"/>
        </w:rPr>
        <w:t>Должностные оклады муниципальных служащих устанавливаются в размерах согласно Приложению № 2.</w:t>
      </w:r>
    </w:p>
    <w:p w:rsidR="007F59FB" w:rsidRPr="007F59FB" w:rsidRDefault="007F59FB" w:rsidP="007F59FB">
      <w:pPr>
        <w:autoSpaceDE w:val="0"/>
        <w:autoSpaceDN w:val="0"/>
        <w:adjustRightInd w:val="0"/>
        <w:ind w:firstLine="708"/>
        <w:jc w:val="both"/>
        <w:rPr>
          <w:sz w:val="28"/>
          <w:szCs w:val="28"/>
        </w:rPr>
      </w:pPr>
    </w:p>
    <w:p w:rsidR="007F59FB" w:rsidRPr="007F59FB" w:rsidRDefault="007F59FB" w:rsidP="007F59FB">
      <w:pPr>
        <w:ind w:firstLine="708"/>
        <w:jc w:val="center"/>
        <w:rPr>
          <w:b/>
          <w:sz w:val="28"/>
          <w:szCs w:val="28"/>
        </w:rPr>
      </w:pPr>
      <w:r w:rsidRPr="007F59FB">
        <w:rPr>
          <w:b/>
          <w:sz w:val="28"/>
          <w:szCs w:val="28"/>
        </w:rPr>
        <w:t>Статья 6. Ежемесячная надбавка за классный чин</w:t>
      </w:r>
    </w:p>
    <w:p w:rsidR="007F59FB" w:rsidRPr="007F59FB" w:rsidRDefault="007F59FB" w:rsidP="007F59FB">
      <w:pPr>
        <w:autoSpaceDE w:val="0"/>
        <w:autoSpaceDN w:val="0"/>
        <w:adjustRightInd w:val="0"/>
        <w:ind w:firstLine="708"/>
        <w:jc w:val="both"/>
        <w:rPr>
          <w:sz w:val="28"/>
          <w:szCs w:val="28"/>
        </w:rPr>
      </w:pPr>
      <w:r w:rsidRPr="007F59FB">
        <w:rPr>
          <w:sz w:val="28"/>
          <w:szCs w:val="28"/>
        </w:rPr>
        <w:t>Размеры ежемесячной надбавки за классный чин к должностным окладам составляют:</w:t>
      </w:r>
    </w:p>
    <w:p w:rsidR="007F59FB" w:rsidRPr="007F59FB" w:rsidRDefault="007F59FB" w:rsidP="007F59FB">
      <w:pPr>
        <w:autoSpaceDE w:val="0"/>
        <w:autoSpaceDN w:val="0"/>
        <w:adjustRightInd w:val="0"/>
        <w:ind w:firstLine="708"/>
        <w:jc w:val="both"/>
        <w:rPr>
          <w:sz w:val="28"/>
          <w:szCs w:val="28"/>
        </w:rPr>
      </w:pPr>
      <w:r w:rsidRPr="007F59FB">
        <w:rPr>
          <w:sz w:val="28"/>
          <w:szCs w:val="28"/>
        </w:rPr>
        <w:t>а) за классный чин 1-го класса – 35 процентов;</w:t>
      </w:r>
    </w:p>
    <w:p w:rsidR="007F59FB" w:rsidRPr="007F59FB" w:rsidRDefault="007F59FB" w:rsidP="007F59FB">
      <w:pPr>
        <w:autoSpaceDE w:val="0"/>
        <w:autoSpaceDN w:val="0"/>
        <w:adjustRightInd w:val="0"/>
        <w:ind w:firstLine="708"/>
        <w:jc w:val="both"/>
        <w:rPr>
          <w:sz w:val="28"/>
          <w:szCs w:val="28"/>
        </w:rPr>
      </w:pPr>
      <w:r w:rsidRPr="007F59FB">
        <w:rPr>
          <w:sz w:val="28"/>
          <w:szCs w:val="28"/>
        </w:rPr>
        <w:t>б) за классный чин 2-го класса – 33 процентов;</w:t>
      </w:r>
    </w:p>
    <w:p w:rsidR="007F59FB" w:rsidRPr="007F59FB" w:rsidRDefault="007F59FB" w:rsidP="007F59FB">
      <w:pPr>
        <w:autoSpaceDE w:val="0"/>
        <w:autoSpaceDN w:val="0"/>
        <w:adjustRightInd w:val="0"/>
        <w:ind w:firstLine="708"/>
        <w:jc w:val="both"/>
        <w:rPr>
          <w:sz w:val="28"/>
          <w:szCs w:val="28"/>
        </w:rPr>
      </w:pPr>
      <w:r w:rsidRPr="007F59FB">
        <w:rPr>
          <w:sz w:val="28"/>
          <w:szCs w:val="28"/>
        </w:rPr>
        <w:t>в) за классный чин 3-го класса – 25 процентов.</w:t>
      </w:r>
    </w:p>
    <w:p w:rsidR="007F59FB" w:rsidRPr="007F59FB" w:rsidRDefault="007F59FB" w:rsidP="007F59FB">
      <w:pPr>
        <w:autoSpaceDE w:val="0"/>
        <w:autoSpaceDN w:val="0"/>
        <w:adjustRightInd w:val="0"/>
        <w:ind w:firstLine="708"/>
        <w:jc w:val="both"/>
        <w:rPr>
          <w:sz w:val="28"/>
          <w:szCs w:val="28"/>
        </w:rPr>
      </w:pPr>
    </w:p>
    <w:p w:rsidR="007F59FB" w:rsidRPr="007F59FB" w:rsidRDefault="007F59FB" w:rsidP="007F59FB">
      <w:pPr>
        <w:ind w:firstLine="720"/>
        <w:jc w:val="center"/>
        <w:rPr>
          <w:b/>
          <w:sz w:val="28"/>
          <w:szCs w:val="28"/>
        </w:rPr>
      </w:pPr>
      <w:r w:rsidRPr="007F59FB">
        <w:rPr>
          <w:b/>
          <w:sz w:val="28"/>
          <w:szCs w:val="28"/>
        </w:rPr>
        <w:t>Статья 7. Ежемесячная надбавка за особые условия муниципальной службы</w:t>
      </w:r>
    </w:p>
    <w:p w:rsidR="007F59FB" w:rsidRPr="007F59FB" w:rsidRDefault="007F59FB" w:rsidP="007F59FB">
      <w:pPr>
        <w:autoSpaceDE w:val="0"/>
        <w:autoSpaceDN w:val="0"/>
        <w:adjustRightInd w:val="0"/>
        <w:ind w:firstLine="708"/>
        <w:jc w:val="both"/>
        <w:rPr>
          <w:sz w:val="28"/>
          <w:szCs w:val="28"/>
        </w:rPr>
      </w:pPr>
      <w:r w:rsidRPr="007F59FB">
        <w:rPr>
          <w:sz w:val="28"/>
          <w:szCs w:val="28"/>
        </w:rPr>
        <w:t>1. Размеры ежемесячной надбавки за особые условия муниципальной службы составляют:</w:t>
      </w:r>
    </w:p>
    <w:tbl>
      <w:tblPr>
        <w:tblW w:w="9356" w:type="dxa"/>
        <w:tblInd w:w="70" w:type="dxa"/>
        <w:tblLayout w:type="fixed"/>
        <w:tblCellMar>
          <w:left w:w="70" w:type="dxa"/>
          <w:right w:w="70" w:type="dxa"/>
        </w:tblCellMar>
        <w:tblLook w:val="0000" w:firstRow="0" w:lastRow="0" w:firstColumn="0" w:lastColumn="0" w:noHBand="0" w:noVBand="0"/>
      </w:tblPr>
      <w:tblGrid>
        <w:gridCol w:w="4678"/>
        <w:gridCol w:w="4678"/>
      </w:tblGrid>
      <w:tr w:rsidR="007F59FB" w:rsidRPr="007F59FB" w:rsidTr="007F59FB">
        <w:trPr>
          <w:trHeight w:val="360"/>
        </w:trPr>
        <w:tc>
          <w:tcPr>
            <w:tcW w:w="9356" w:type="dxa"/>
            <w:gridSpan w:val="2"/>
            <w:tcBorders>
              <w:top w:val="single" w:sz="6" w:space="0" w:color="auto"/>
              <w:left w:val="single" w:sz="6" w:space="0" w:color="auto"/>
              <w:bottom w:val="single" w:sz="4" w:space="0" w:color="auto"/>
              <w:right w:val="single" w:sz="6" w:space="0" w:color="auto"/>
            </w:tcBorders>
          </w:tcPr>
          <w:p w:rsidR="007F59FB" w:rsidRPr="007F59FB" w:rsidRDefault="007F59FB" w:rsidP="007F59FB">
            <w:pPr>
              <w:autoSpaceDE w:val="0"/>
              <w:autoSpaceDN w:val="0"/>
              <w:adjustRightInd w:val="0"/>
              <w:jc w:val="center"/>
              <w:rPr>
                <w:sz w:val="28"/>
                <w:szCs w:val="28"/>
              </w:rPr>
            </w:pPr>
            <w:r w:rsidRPr="007F59FB">
              <w:rPr>
                <w:sz w:val="28"/>
                <w:szCs w:val="28"/>
              </w:rPr>
              <w:t xml:space="preserve">Размеры надбавок за особые условия </w:t>
            </w:r>
            <w:r w:rsidRPr="007F59FB">
              <w:rPr>
                <w:sz w:val="28"/>
                <w:szCs w:val="28"/>
              </w:rPr>
              <w:br/>
              <w:t>муниципальной службы (процентов к должностному окладу)</w:t>
            </w:r>
          </w:p>
        </w:tc>
      </w:tr>
      <w:tr w:rsidR="007F59FB" w:rsidRPr="007F59FB" w:rsidTr="007F59FB">
        <w:trPr>
          <w:trHeight w:val="204"/>
        </w:trPr>
        <w:tc>
          <w:tcPr>
            <w:tcW w:w="4678" w:type="dxa"/>
            <w:tcBorders>
              <w:top w:val="single" w:sz="6" w:space="0" w:color="auto"/>
              <w:left w:val="single" w:sz="6" w:space="0" w:color="auto"/>
              <w:bottom w:val="single" w:sz="4" w:space="0" w:color="auto"/>
              <w:right w:val="single" w:sz="6" w:space="0" w:color="auto"/>
            </w:tcBorders>
            <w:vAlign w:val="center"/>
          </w:tcPr>
          <w:p w:rsidR="007F59FB" w:rsidRPr="007F59FB" w:rsidRDefault="007F59FB" w:rsidP="007F59FB">
            <w:pPr>
              <w:autoSpaceDE w:val="0"/>
              <w:autoSpaceDN w:val="0"/>
              <w:adjustRightInd w:val="0"/>
              <w:jc w:val="center"/>
              <w:rPr>
                <w:sz w:val="28"/>
                <w:szCs w:val="28"/>
              </w:rPr>
            </w:pPr>
            <w:r w:rsidRPr="007F59FB">
              <w:rPr>
                <w:sz w:val="28"/>
                <w:szCs w:val="28"/>
              </w:rPr>
              <w:t>Группа должности</w:t>
            </w:r>
          </w:p>
        </w:tc>
        <w:tc>
          <w:tcPr>
            <w:tcW w:w="4678" w:type="dxa"/>
            <w:tcBorders>
              <w:top w:val="single" w:sz="6" w:space="0" w:color="auto"/>
              <w:left w:val="single" w:sz="6" w:space="0" w:color="auto"/>
              <w:bottom w:val="single" w:sz="4" w:space="0" w:color="auto"/>
              <w:right w:val="single" w:sz="6" w:space="0" w:color="auto"/>
            </w:tcBorders>
            <w:vAlign w:val="center"/>
          </w:tcPr>
          <w:p w:rsidR="007F59FB" w:rsidRPr="007F59FB" w:rsidRDefault="007F59FB" w:rsidP="007F59FB">
            <w:pPr>
              <w:autoSpaceDE w:val="0"/>
              <w:autoSpaceDN w:val="0"/>
              <w:adjustRightInd w:val="0"/>
              <w:jc w:val="center"/>
              <w:rPr>
                <w:sz w:val="28"/>
                <w:szCs w:val="28"/>
              </w:rPr>
            </w:pPr>
            <w:r w:rsidRPr="007F59FB">
              <w:rPr>
                <w:sz w:val="28"/>
                <w:szCs w:val="28"/>
              </w:rPr>
              <w:t xml:space="preserve">Размер надбавки </w:t>
            </w:r>
          </w:p>
        </w:tc>
      </w:tr>
      <w:tr w:rsidR="007F59FB" w:rsidRPr="007F59FB" w:rsidTr="007F59FB">
        <w:trPr>
          <w:trHeight w:val="273"/>
        </w:trPr>
        <w:tc>
          <w:tcPr>
            <w:tcW w:w="4678" w:type="dxa"/>
            <w:tcBorders>
              <w:top w:val="single" w:sz="6" w:space="0" w:color="auto"/>
              <w:left w:val="single" w:sz="6" w:space="0" w:color="auto"/>
              <w:right w:val="single" w:sz="6" w:space="0" w:color="auto"/>
            </w:tcBorders>
            <w:vAlign w:val="center"/>
          </w:tcPr>
          <w:p w:rsidR="007F59FB" w:rsidRPr="007F59FB" w:rsidRDefault="007F59FB" w:rsidP="007F59FB">
            <w:pPr>
              <w:autoSpaceDE w:val="0"/>
              <w:autoSpaceDN w:val="0"/>
              <w:adjustRightInd w:val="0"/>
              <w:rPr>
                <w:sz w:val="28"/>
                <w:szCs w:val="28"/>
              </w:rPr>
            </w:pPr>
            <w:r w:rsidRPr="007F59FB">
              <w:rPr>
                <w:sz w:val="28"/>
                <w:szCs w:val="28"/>
              </w:rPr>
              <w:t xml:space="preserve">Главная и ведущая </w:t>
            </w:r>
          </w:p>
        </w:tc>
        <w:tc>
          <w:tcPr>
            <w:tcW w:w="4678" w:type="dxa"/>
            <w:tcBorders>
              <w:top w:val="single" w:sz="4" w:space="0" w:color="auto"/>
              <w:left w:val="single" w:sz="6" w:space="0" w:color="auto"/>
              <w:right w:val="single" w:sz="6" w:space="0" w:color="auto"/>
            </w:tcBorders>
          </w:tcPr>
          <w:p w:rsidR="007F59FB" w:rsidRPr="007F59FB" w:rsidRDefault="007F59FB" w:rsidP="007F59FB">
            <w:pPr>
              <w:autoSpaceDE w:val="0"/>
              <w:autoSpaceDN w:val="0"/>
              <w:adjustRightInd w:val="0"/>
              <w:ind w:left="155"/>
              <w:jc w:val="center"/>
              <w:rPr>
                <w:sz w:val="28"/>
                <w:szCs w:val="28"/>
              </w:rPr>
            </w:pPr>
            <w:r w:rsidRPr="007F59FB">
              <w:rPr>
                <w:sz w:val="28"/>
                <w:szCs w:val="28"/>
              </w:rPr>
              <w:t>60</w:t>
            </w:r>
          </w:p>
        </w:tc>
      </w:tr>
      <w:tr w:rsidR="007F59FB" w:rsidRPr="007F59FB" w:rsidTr="007F59FB">
        <w:trPr>
          <w:trHeight w:val="240"/>
        </w:trPr>
        <w:tc>
          <w:tcPr>
            <w:tcW w:w="4678" w:type="dxa"/>
            <w:tcBorders>
              <w:top w:val="single" w:sz="6" w:space="0" w:color="auto"/>
              <w:left w:val="single" w:sz="6" w:space="0" w:color="auto"/>
              <w:bottom w:val="single" w:sz="6" w:space="0" w:color="auto"/>
              <w:right w:val="single" w:sz="6" w:space="0" w:color="auto"/>
            </w:tcBorders>
            <w:vAlign w:val="center"/>
          </w:tcPr>
          <w:p w:rsidR="007F59FB" w:rsidRPr="007F59FB" w:rsidRDefault="007F59FB" w:rsidP="007F59FB">
            <w:pPr>
              <w:autoSpaceDE w:val="0"/>
              <w:autoSpaceDN w:val="0"/>
              <w:adjustRightInd w:val="0"/>
              <w:rPr>
                <w:sz w:val="28"/>
                <w:szCs w:val="28"/>
              </w:rPr>
            </w:pPr>
            <w:r w:rsidRPr="007F59FB">
              <w:rPr>
                <w:sz w:val="28"/>
                <w:szCs w:val="28"/>
              </w:rPr>
              <w:t xml:space="preserve">Старшая и младшая </w:t>
            </w:r>
          </w:p>
        </w:tc>
        <w:tc>
          <w:tcPr>
            <w:tcW w:w="4678" w:type="dxa"/>
            <w:tcBorders>
              <w:top w:val="single" w:sz="4" w:space="0" w:color="auto"/>
              <w:left w:val="single" w:sz="6" w:space="0" w:color="auto"/>
              <w:bottom w:val="single" w:sz="6" w:space="0" w:color="auto"/>
              <w:right w:val="single" w:sz="6" w:space="0" w:color="auto"/>
            </w:tcBorders>
          </w:tcPr>
          <w:p w:rsidR="007F59FB" w:rsidRPr="007F59FB" w:rsidRDefault="007F59FB" w:rsidP="007F59FB">
            <w:pPr>
              <w:autoSpaceDE w:val="0"/>
              <w:autoSpaceDN w:val="0"/>
              <w:adjustRightInd w:val="0"/>
              <w:ind w:left="155"/>
              <w:jc w:val="center"/>
              <w:rPr>
                <w:sz w:val="28"/>
                <w:szCs w:val="28"/>
              </w:rPr>
            </w:pPr>
            <w:r w:rsidRPr="007F59FB">
              <w:rPr>
                <w:sz w:val="28"/>
                <w:szCs w:val="28"/>
              </w:rPr>
              <w:t>40</w:t>
            </w:r>
          </w:p>
        </w:tc>
      </w:tr>
    </w:tbl>
    <w:p w:rsidR="007F59FB" w:rsidRPr="007F59FB" w:rsidRDefault="007F59FB" w:rsidP="007F59FB">
      <w:pPr>
        <w:ind w:firstLine="708"/>
        <w:jc w:val="center"/>
        <w:rPr>
          <w:b/>
          <w:sz w:val="28"/>
          <w:szCs w:val="28"/>
        </w:rPr>
      </w:pPr>
      <w:r w:rsidRPr="007F59FB">
        <w:rPr>
          <w:b/>
          <w:sz w:val="28"/>
          <w:szCs w:val="28"/>
        </w:rPr>
        <w:t>Статья 8. Ежемесячная надбавка за выслугу лет</w:t>
      </w:r>
    </w:p>
    <w:p w:rsidR="007F59FB" w:rsidRPr="007F59FB" w:rsidRDefault="007F59FB" w:rsidP="007F59FB">
      <w:pPr>
        <w:autoSpaceDE w:val="0"/>
        <w:autoSpaceDN w:val="0"/>
        <w:adjustRightInd w:val="0"/>
        <w:ind w:firstLine="708"/>
        <w:jc w:val="both"/>
        <w:rPr>
          <w:sz w:val="28"/>
          <w:szCs w:val="28"/>
        </w:rPr>
      </w:pPr>
      <w:r w:rsidRPr="007F59FB">
        <w:rPr>
          <w:sz w:val="28"/>
          <w:szCs w:val="28"/>
        </w:rPr>
        <w:t>Размеры ежемесячной надбавки за выслугу лет на муниципальной службе к должностному окладу составляют:</w:t>
      </w:r>
    </w:p>
    <w:p w:rsidR="007F59FB" w:rsidRPr="007F59FB" w:rsidRDefault="007F59FB" w:rsidP="007F59FB">
      <w:pPr>
        <w:autoSpaceDE w:val="0"/>
        <w:autoSpaceDN w:val="0"/>
        <w:adjustRightInd w:val="0"/>
        <w:ind w:firstLine="708"/>
        <w:jc w:val="both"/>
        <w:rPr>
          <w:sz w:val="28"/>
          <w:szCs w:val="28"/>
        </w:rPr>
      </w:pPr>
      <w:r w:rsidRPr="007F59FB">
        <w:rPr>
          <w:sz w:val="28"/>
          <w:szCs w:val="28"/>
        </w:rPr>
        <w:t>а) при стаже муниципальной службы от 1 до 5 лет – 10 процентов;</w:t>
      </w:r>
    </w:p>
    <w:p w:rsidR="007F59FB" w:rsidRPr="007F59FB" w:rsidRDefault="007F59FB" w:rsidP="007F59FB">
      <w:pPr>
        <w:autoSpaceDE w:val="0"/>
        <w:autoSpaceDN w:val="0"/>
        <w:adjustRightInd w:val="0"/>
        <w:ind w:firstLine="708"/>
        <w:jc w:val="both"/>
        <w:rPr>
          <w:sz w:val="28"/>
          <w:szCs w:val="28"/>
        </w:rPr>
      </w:pPr>
      <w:r w:rsidRPr="007F59FB">
        <w:rPr>
          <w:sz w:val="28"/>
          <w:szCs w:val="28"/>
        </w:rPr>
        <w:t>б) при стаже муниципальной службы от 5 до 10 лет – 15 процентов;</w:t>
      </w:r>
    </w:p>
    <w:p w:rsidR="007F59FB" w:rsidRPr="007F59FB" w:rsidRDefault="007F59FB" w:rsidP="007F59FB">
      <w:pPr>
        <w:autoSpaceDE w:val="0"/>
        <w:autoSpaceDN w:val="0"/>
        <w:adjustRightInd w:val="0"/>
        <w:ind w:firstLine="708"/>
        <w:jc w:val="both"/>
        <w:rPr>
          <w:sz w:val="28"/>
          <w:szCs w:val="28"/>
        </w:rPr>
      </w:pPr>
      <w:r w:rsidRPr="007F59FB">
        <w:rPr>
          <w:sz w:val="28"/>
          <w:szCs w:val="28"/>
        </w:rPr>
        <w:t>в) при стаже муниципальной службы от 10 до 15 лет – 20 процентов;</w:t>
      </w:r>
    </w:p>
    <w:p w:rsidR="007F59FB" w:rsidRPr="007F59FB" w:rsidRDefault="007F59FB" w:rsidP="007F59FB">
      <w:pPr>
        <w:autoSpaceDE w:val="0"/>
        <w:autoSpaceDN w:val="0"/>
        <w:adjustRightInd w:val="0"/>
        <w:ind w:firstLine="708"/>
        <w:jc w:val="both"/>
        <w:rPr>
          <w:sz w:val="28"/>
          <w:szCs w:val="28"/>
        </w:rPr>
      </w:pPr>
      <w:r w:rsidRPr="007F59FB">
        <w:rPr>
          <w:sz w:val="28"/>
          <w:szCs w:val="28"/>
        </w:rPr>
        <w:t>г) при стаже муниципальной службы свыше 15 лет – 30 процентов.</w:t>
      </w:r>
    </w:p>
    <w:p w:rsidR="007F59FB" w:rsidRPr="007F59FB" w:rsidRDefault="007F59FB" w:rsidP="007F59FB">
      <w:pPr>
        <w:autoSpaceDE w:val="0"/>
        <w:autoSpaceDN w:val="0"/>
        <w:adjustRightInd w:val="0"/>
        <w:ind w:firstLine="708"/>
        <w:jc w:val="both"/>
        <w:rPr>
          <w:sz w:val="28"/>
          <w:szCs w:val="28"/>
        </w:rPr>
      </w:pPr>
    </w:p>
    <w:p w:rsidR="007F59FB" w:rsidRPr="007F59FB" w:rsidRDefault="007F59FB" w:rsidP="007F59FB">
      <w:pPr>
        <w:ind w:firstLine="708"/>
        <w:jc w:val="center"/>
        <w:rPr>
          <w:b/>
          <w:sz w:val="28"/>
          <w:szCs w:val="28"/>
        </w:rPr>
      </w:pPr>
      <w:r w:rsidRPr="007F59FB">
        <w:rPr>
          <w:b/>
          <w:sz w:val="28"/>
          <w:szCs w:val="28"/>
        </w:rPr>
        <w:t>Статья 9. Размеры денежного поощрения</w:t>
      </w:r>
    </w:p>
    <w:p w:rsidR="007F59FB" w:rsidRPr="007F59FB" w:rsidRDefault="007F59FB" w:rsidP="007F59FB">
      <w:pPr>
        <w:autoSpaceDE w:val="0"/>
        <w:autoSpaceDN w:val="0"/>
        <w:adjustRightInd w:val="0"/>
        <w:ind w:firstLine="540"/>
        <w:jc w:val="both"/>
        <w:outlineLvl w:val="1"/>
        <w:rPr>
          <w:i/>
          <w:sz w:val="28"/>
          <w:szCs w:val="28"/>
        </w:rPr>
      </w:pPr>
      <w:r w:rsidRPr="007F59FB">
        <w:rPr>
          <w:sz w:val="28"/>
          <w:szCs w:val="28"/>
        </w:rPr>
        <w:t>Размеры ежемесячного денежного поощрения составляют 2,3 должностного оклада</w:t>
      </w:r>
      <w:r w:rsidRPr="007F59FB">
        <w:rPr>
          <w:i/>
          <w:sz w:val="28"/>
          <w:szCs w:val="28"/>
        </w:rPr>
        <w:t>.</w:t>
      </w:r>
    </w:p>
    <w:p w:rsidR="007F59FB" w:rsidRPr="007F59FB" w:rsidRDefault="007F59FB" w:rsidP="007F59FB">
      <w:pPr>
        <w:autoSpaceDE w:val="0"/>
        <w:autoSpaceDN w:val="0"/>
        <w:adjustRightInd w:val="0"/>
        <w:ind w:firstLine="708"/>
        <w:jc w:val="both"/>
        <w:rPr>
          <w:sz w:val="28"/>
          <w:szCs w:val="28"/>
        </w:rPr>
      </w:pPr>
      <w:r w:rsidRPr="007F59FB">
        <w:rPr>
          <w:sz w:val="28"/>
          <w:szCs w:val="28"/>
        </w:rPr>
        <w:t>Размер ежемесячного денежного поощрения определяется так, что бы его выплата могла осуществляться в рамках фонда оплаты труда.</w:t>
      </w:r>
    </w:p>
    <w:p w:rsidR="007F59FB" w:rsidRPr="007F59FB" w:rsidRDefault="007F59FB" w:rsidP="007F59FB">
      <w:pPr>
        <w:widowControl w:val="0"/>
        <w:autoSpaceDE w:val="0"/>
        <w:autoSpaceDN w:val="0"/>
        <w:adjustRightInd w:val="0"/>
        <w:ind w:firstLine="708"/>
        <w:jc w:val="both"/>
        <w:rPr>
          <w:sz w:val="28"/>
          <w:szCs w:val="28"/>
        </w:rPr>
      </w:pPr>
      <w:r w:rsidRPr="007F59FB">
        <w:rPr>
          <w:sz w:val="28"/>
          <w:szCs w:val="28"/>
        </w:rPr>
        <w:t>Размер ежемесячного денежного поощрения, определенный в соответствии с настоящей статьей, увеличивается на 3 000 рублей.</w:t>
      </w:r>
    </w:p>
    <w:p w:rsidR="007F59FB" w:rsidRDefault="007F59FB" w:rsidP="007F59FB">
      <w:pPr>
        <w:ind w:firstLine="708"/>
        <w:jc w:val="both"/>
        <w:rPr>
          <w:sz w:val="28"/>
          <w:szCs w:val="28"/>
        </w:rPr>
      </w:pPr>
    </w:p>
    <w:p w:rsidR="007567C9" w:rsidRPr="007F59FB" w:rsidRDefault="007567C9" w:rsidP="007F59FB">
      <w:pPr>
        <w:ind w:firstLine="708"/>
        <w:jc w:val="both"/>
        <w:rPr>
          <w:sz w:val="28"/>
          <w:szCs w:val="28"/>
        </w:rPr>
      </w:pPr>
    </w:p>
    <w:p w:rsidR="007F59FB" w:rsidRPr="007F59FB" w:rsidRDefault="007F59FB" w:rsidP="007F59FB">
      <w:pPr>
        <w:ind w:firstLine="708"/>
        <w:jc w:val="center"/>
        <w:rPr>
          <w:b/>
          <w:sz w:val="28"/>
          <w:szCs w:val="28"/>
        </w:rPr>
      </w:pPr>
      <w:r w:rsidRPr="007F59FB">
        <w:rPr>
          <w:b/>
          <w:sz w:val="28"/>
          <w:szCs w:val="28"/>
        </w:rPr>
        <w:lastRenderedPageBreak/>
        <w:t>Статья 10. Ежемесячная процентная надбавка за работу со сведениями, составляющими государственную тайну</w:t>
      </w:r>
    </w:p>
    <w:p w:rsidR="007F59FB" w:rsidRPr="007F59FB" w:rsidRDefault="007F59FB" w:rsidP="007F59FB">
      <w:pPr>
        <w:ind w:firstLine="709"/>
        <w:jc w:val="both"/>
        <w:rPr>
          <w:sz w:val="28"/>
          <w:szCs w:val="28"/>
          <w:shd w:val="clear" w:color="auto" w:fill="FFFFFF"/>
        </w:rPr>
      </w:pPr>
      <w:r w:rsidRPr="007F59FB">
        <w:rPr>
          <w:sz w:val="28"/>
          <w:szCs w:val="28"/>
          <w:shd w:val="clear" w:color="auto" w:fill="FFFFFF"/>
        </w:rPr>
        <w:t>Размер ежемесячной процентной надбавки к должностному окладу (тарифной ставке) за работу со сведениями, имеющими степень секретности "особой важности", составляет 50-75 процентов, имеющими степень секретности "совершенно секретно", - 30-50 процентов, имеющими степень секретности "секретно" при оформлении допуска с проведением проверочных мероприятий, - 10-15 процентов, без проведения проверочных мероприятий, - 5-10 процентов.</w:t>
      </w:r>
    </w:p>
    <w:p w:rsidR="007F59FB" w:rsidRPr="007F59FB" w:rsidRDefault="007F59FB" w:rsidP="007F59FB">
      <w:pPr>
        <w:ind w:firstLine="709"/>
        <w:jc w:val="both"/>
        <w:rPr>
          <w:sz w:val="28"/>
          <w:szCs w:val="28"/>
        </w:rPr>
      </w:pPr>
      <w:r w:rsidRPr="007F59FB">
        <w:rPr>
          <w:sz w:val="28"/>
          <w:szCs w:val="28"/>
          <w:shd w:val="clear" w:color="auto" w:fill="FFFFFF"/>
        </w:rPr>
        <w:t>При определении размера ежемесячной процентной надбавки учитывается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7F59FB" w:rsidRPr="007F59FB" w:rsidRDefault="007F59FB" w:rsidP="007F59FB">
      <w:pPr>
        <w:shd w:val="clear" w:color="auto" w:fill="FFFFFF"/>
        <w:ind w:firstLine="709"/>
        <w:jc w:val="both"/>
        <w:rPr>
          <w:sz w:val="28"/>
          <w:szCs w:val="28"/>
        </w:rPr>
      </w:pPr>
      <w:r w:rsidRPr="007F59FB">
        <w:rPr>
          <w:sz w:val="28"/>
          <w:szCs w:val="28"/>
        </w:rPr>
        <w:t>Выплата ежемесячных процентных надбавок, указанных в абзаце первом настоящего пункта, осуществляется в пределах установленного фонда оплаты труда.</w:t>
      </w:r>
    </w:p>
    <w:p w:rsidR="007F59FB" w:rsidRPr="007F59FB" w:rsidRDefault="007F59FB" w:rsidP="007F59FB">
      <w:pPr>
        <w:ind w:firstLine="709"/>
        <w:jc w:val="both"/>
        <w:rPr>
          <w:sz w:val="28"/>
          <w:szCs w:val="28"/>
        </w:rPr>
      </w:pPr>
      <w:r w:rsidRPr="007F59FB">
        <w:rPr>
          <w:sz w:val="28"/>
          <w:szCs w:val="28"/>
        </w:rPr>
        <w:t>Сотрудникам структурных подразделений по защите государственной тайны дополнительно к ежемесячной процентной надбавке к должностному окладу (тарифной ставке), выплачивается процентная надбавка к должностному окладу (тарифной ставке) за стаж работы в указанных структурных подразделениях. Размер процентной надбавки к должностному окладу (тарифной ставке) при стаже работы от 1 до 5 лет составляет 10 процентов, от 5 до 10 лет - 15 процентов, от 10 лет и выше - 20 процентов. 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7F59FB" w:rsidRPr="007F59FB" w:rsidRDefault="007F59FB" w:rsidP="007F59FB">
      <w:pPr>
        <w:ind w:firstLine="709"/>
        <w:jc w:val="both"/>
        <w:rPr>
          <w:sz w:val="28"/>
          <w:szCs w:val="28"/>
        </w:rPr>
      </w:pPr>
    </w:p>
    <w:p w:rsidR="007F59FB" w:rsidRPr="007F59FB" w:rsidRDefault="007F59FB" w:rsidP="007F59FB">
      <w:pPr>
        <w:jc w:val="center"/>
        <w:rPr>
          <w:b/>
          <w:sz w:val="28"/>
          <w:szCs w:val="28"/>
        </w:rPr>
      </w:pPr>
      <w:r w:rsidRPr="007F59FB">
        <w:rPr>
          <w:b/>
          <w:sz w:val="28"/>
          <w:szCs w:val="28"/>
        </w:rPr>
        <w:t>Статья 11. Премирование муниципальных служащих</w:t>
      </w:r>
    </w:p>
    <w:p w:rsidR="007F59FB" w:rsidRPr="007F59FB" w:rsidRDefault="007F59FB" w:rsidP="007F59FB">
      <w:pPr>
        <w:autoSpaceDE w:val="0"/>
        <w:autoSpaceDN w:val="0"/>
        <w:adjustRightInd w:val="0"/>
        <w:ind w:firstLine="708"/>
        <w:jc w:val="both"/>
        <w:rPr>
          <w:sz w:val="28"/>
          <w:szCs w:val="28"/>
        </w:rPr>
      </w:pPr>
      <w:r w:rsidRPr="007F59FB">
        <w:rPr>
          <w:sz w:val="28"/>
          <w:szCs w:val="28"/>
        </w:rPr>
        <w:t>Размеры премирования муниципальных служащих ограничиваются пределами установленного фонда оплаты труда.</w:t>
      </w:r>
    </w:p>
    <w:p w:rsidR="007F59FB" w:rsidRPr="007F59FB" w:rsidRDefault="007F59FB" w:rsidP="007F59FB">
      <w:pPr>
        <w:autoSpaceDE w:val="0"/>
        <w:autoSpaceDN w:val="0"/>
        <w:adjustRightInd w:val="0"/>
        <w:ind w:firstLine="708"/>
        <w:jc w:val="both"/>
        <w:rPr>
          <w:sz w:val="28"/>
          <w:szCs w:val="28"/>
        </w:rPr>
      </w:pPr>
      <w:r w:rsidRPr="007F59FB">
        <w:rPr>
          <w:sz w:val="28"/>
          <w:szCs w:val="28"/>
        </w:rPr>
        <w:t>Премирование осуществляется на основании положения о премировании, утвержденного муниципальным нормативно-правовым актом представительного органа муниципального образования.</w:t>
      </w:r>
    </w:p>
    <w:p w:rsidR="007F59FB" w:rsidRPr="007F59FB" w:rsidRDefault="007F59FB" w:rsidP="007F59FB">
      <w:pPr>
        <w:ind w:firstLine="708"/>
        <w:jc w:val="both"/>
        <w:rPr>
          <w:sz w:val="28"/>
          <w:szCs w:val="28"/>
        </w:rPr>
      </w:pPr>
    </w:p>
    <w:p w:rsidR="007F59FB" w:rsidRPr="007F59FB" w:rsidRDefault="007F59FB" w:rsidP="007F59FB">
      <w:pPr>
        <w:jc w:val="center"/>
        <w:rPr>
          <w:b/>
          <w:sz w:val="28"/>
          <w:szCs w:val="28"/>
        </w:rPr>
      </w:pPr>
      <w:r w:rsidRPr="007F59FB">
        <w:rPr>
          <w:b/>
          <w:sz w:val="28"/>
          <w:szCs w:val="28"/>
        </w:rPr>
        <w:t>Статья 12. Единовременная выплата при предоставлении ежегодного оплачиваемого отпуска</w:t>
      </w:r>
    </w:p>
    <w:p w:rsidR="007F59FB" w:rsidRPr="007F59FB" w:rsidRDefault="007F59FB" w:rsidP="007F59FB">
      <w:pPr>
        <w:ind w:firstLine="708"/>
        <w:jc w:val="both"/>
        <w:rPr>
          <w:sz w:val="28"/>
          <w:szCs w:val="28"/>
        </w:rPr>
      </w:pPr>
      <w:r w:rsidRPr="007F59FB">
        <w:rPr>
          <w:sz w:val="28"/>
          <w:szCs w:val="28"/>
        </w:rPr>
        <w:t>Размер единовременной выплаты, осуществляемой один раз в год при предоставлении ежегодного оплачиваемого отпуска, составляет 3,5 должностного оклада.</w:t>
      </w:r>
    </w:p>
    <w:p w:rsidR="007F59FB" w:rsidRPr="007F59FB" w:rsidRDefault="007F59FB" w:rsidP="007F59FB">
      <w:pPr>
        <w:autoSpaceDE w:val="0"/>
        <w:autoSpaceDN w:val="0"/>
        <w:adjustRightInd w:val="0"/>
        <w:ind w:firstLine="708"/>
        <w:jc w:val="both"/>
        <w:rPr>
          <w:sz w:val="28"/>
          <w:szCs w:val="28"/>
        </w:rPr>
      </w:pPr>
      <w:r w:rsidRPr="007F59FB">
        <w:rPr>
          <w:sz w:val="28"/>
          <w:szCs w:val="28"/>
        </w:rPr>
        <w:lastRenderedPageBreak/>
        <w:t>Единовременная выплата при предоставлении ежегодного оплачиваемого отпуска осуществляется на основании положения о единовременной выплате при предоставлении ежегодного оплачиваемого отпуска, утвержденного муниципальным нормативно-правовым актом представительного органа муниципального образования.</w:t>
      </w:r>
    </w:p>
    <w:p w:rsidR="007F59FB" w:rsidRPr="007F59FB" w:rsidRDefault="007F59FB" w:rsidP="007F59FB">
      <w:pPr>
        <w:autoSpaceDE w:val="0"/>
        <w:autoSpaceDN w:val="0"/>
        <w:adjustRightInd w:val="0"/>
        <w:ind w:firstLine="708"/>
        <w:jc w:val="both"/>
        <w:rPr>
          <w:sz w:val="28"/>
          <w:szCs w:val="28"/>
        </w:rPr>
      </w:pPr>
    </w:p>
    <w:p w:rsidR="007F59FB" w:rsidRPr="007F59FB" w:rsidRDefault="007F59FB" w:rsidP="007F59FB">
      <w:pPr>
        <w:ind w:firstLine="720"/>
        <w:jc w:val="center"/>
        <w:rPr>
          <w:b/>
          <w:sz w:val="28"/>
          <w:szCs w:val="28"/>
        </w:rPr>
      </w:pPr>
      <w:r w:rsidRPr="007F59FB">
        <w:rPr>
          <w:b/>
          <w:sz w:val="28"/>
          <w:szCs w:val="28"/>
        </w:rPr>
        <w:t>Статья 13. Материальная помощь муниципальным служащим</w:t>
      </w:r>
    </w:p>
    <w:p w:rsidR="007F59FB" w:rsidRPr="007F59FB" w:rsidRDefault="007F59FB" w:rsidP="007F59FB">
      <w:pPr>
        <w:autoSpaceDE w:val="0"/>
        <w:autoSpaceDN w:val="0"/>
        <w:adjustRightInd w:val="0"/>
        <w:ind w:firstLine="720"/>
        <w:jc w:val="both"/>
        <w:rPr>
          <w:sz w:val="28"/>
          <w:szCs w:val="28"/>
        </w:rPr>
      </w:pPr>
      <w:r w:rsidRPr="007F59FB">
        <w:rPr>
          <w:sz w:val="28"/>
          <w:szCs w:val="28"/>
        </w:rPr>
        <w:t>Размеры единовременной материальной помощи муниципальным служащим ограничиваются пределами установленного фонда оплаты труда.</w:t>
      </w:r>
    </w:p>
    <w:p w:rsidR="007F59FB" w:rsidRPr="007F59FB" w:rsidRDefault="007F59FB" w:rsidP="007F59FB">
      <w:pPr>
        <w:autoSpaceDE w:val="0"/>
        <w:autoSpaceDN w:val="0"/>
        <w:adjustRightInd w:val="0"/>
        <w:ind w:firstLine="708"/>
        <w:jc w:val="both"/>
        <w:rPr>
          <w:sz w:val="28"/>
          <w:szCs w:val="28"/>
        </w:rPr>
      </w:pPr>
      <w:r w:rsidRPr="007F59FB">
        <w:rPr>
          <w:sz w:val="28"/>
          <w:szCs w:val="28"/>
        </w:rPr>
        <w:t>Материальная помощь осуществляется на основании положения о выплате материальной помощи, утвержденного муниципальным нормативно-правовым актом представительного органа муниципального образования.</w:t>
      </w:r>
    </w:p>
    <w:p w:rsidR="007F59FB" w:rsidRPr="007F59FB" w:rsidRDefault="007F59FB" w:rsidP="007F59FB">
      <w:pPr>
        <w:autoSpaceDE w:val="0"/>
        <w:autoSpaceDN w:val="0"/>
        <w:adjustRightInd w:val="0"/>
        <w:jc w:val="both"/>
        <w:rPr>
          <w:sz w:val="28"/>
          <w:szCs w:val="28"/>
        </w:rPr>
      </w:pPr>
    </w:p>
    <w:p w:rsidR="007F59FB" w:rsidRPr="007F59FB" w:rsidRDefault="007F59FB" w:rsidP="007F59FB">
      <w:pPr>
        <w:ind w:firstLine="708"/>
        <w:jc w:val="center"/>
        <w:rPr>
          <w:b/>
          <w:sz w:val="28"/>
          <w:szCs w:val="28"/>
        </w:rPr>
      </w:pPr>
      <w:r w:rsidRPr="007F59FB">
        <w:rPr>
          <w:b/>
          <w:sz w:val="28"/>
          <w:szCs w:val="28"/>
        </w:rPr>
        <w:t xml:space="preserve">Статья 14. Индексация </w:t>
      </w:r>
      <w:proofErr w:type="gramStart"/>
      <w:r w:rsidRPr="007F59FB">
        <w:rPr>
          <w:b/>
          <w:sz w:val="28"/>
          <w:szCs w:val="28"/>
        </w:rPr>
        <w:t>размеров оплаты труда</w:t>
      </w:r>
      <w:proofErr w:type="gramEnd"/>
    </w:p>
    <w:p w:rsidR="007F59FB" w:rsidRPr="007F59FB" w:rsidRDefault="007F59FB" w:rsidP="007F59FB">
      <w:pPr>
        <w:ind w:firstLine="709"/>
        <w:jc w:val="both"/>
        <w:rPr>
          <w:sz w:val="28"/>
          <w:szCs w:val="28"/>
        </w:rPr>
      </w:pPr>
      <w:proofErr w:type="gramStart"/>
      <w:r w:rsidRPr="007F59FB">
        <w:rPr>
          <w:sz w:val="28"/>
          <w:szCs w:val="28"/>
        </w:rPr>
        <w:t>Размеры оплаты труда муниципальных служащих и лиц, замещающих муниципальные должности,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roofErr w:type="gramEnd"/>
    </w:p>
    <w:p w:rsidR="007F59FB" w:rsidRPr="007F59FB" w:rsidRDefault="007F59FB" w:rsidP="007F59FB">
      <w:pPr>
        <w:ind w:firstLine="720"/>
        <w:jc w:val="center"/>
        <w:rPr>
          <w:b/>
          <w:sz w:val="28"/>
          <w:szCs w:val="28"/>
        </w:rPr>
      </w:pPr>
      <w:r w:rsidRPr="007F59FB">
        <w:rPr>
          <w:b/>
          <w:sz w:val="28"/>
          <w:szCs w:val="28"/>
        </w:rPr>
        <w:t>Статья 15. Порядок формирования фонда оплаты лиц, замещающих муниципальные должности, и муниципальных служащих</w:t>
      </w:r>
    </w:p>
    <w:p w:rsidR="007F59FB" w:rsidRPr="007F59FB" w:rsidRDefault="007F59FB" w:rsidP="007F59FB">
      <w:pPr>
        <w:jc w:val="both"/>
        <w:rPr>
          <w:sz w:val="28"/>
          <w:szCs w:val="28"/>
        </w:rPr>
      </w:pPr>
      <w:proofErr w:type="gramStart"/>
      <w:r w:rsidRPr="007F59FB">
        <w:rPr>
          <w:sz w:val="28"/>
          <w:szCs w:val="28"/>
          <w:shd w:val="clear" w:color="auto" w:fill="FFFFFF"/>
        </w:rPr>
        <w:t xml:space="preserve">Размер фонда оплаты труда главы муниципального образования формируется из расчета 12-кратного среднемесячного размера денежного вознаграждения, увеличенного на 3000 рублей и 12-кратного среднемесячного  размера денежного поощрения главы муниципального образования с учетом средств на выплату </w:t>
      </w:r>
      <w:hyperlink r:id="rId12" w:anchor="/document/108125/entry/0" w:history="1">
        <w:r w:rsidRPr="007F59FB">
          <w:rPr>
            <w:sz w:val="28"/>
            <w:szCs w:val="28"/>
            <w:shd w:val="clear" w:color="auto" w:fill="FFFFFF"/>
          </w:rPr>
          <w:t>районного коэффициента</w:t>
        </w:r>
      </w:hyperlink>
      <w:r w:rsidRPr="007F59FB">
        <w:rPr>
          <w:sz w:val="28"/>
          <w:szCs w:val="28"/>
          <w:shd w:val="clear" w:color="auto" w:fill="FFFFFF"/>
        </w:rPr>
        <w:t>,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r w:rsidRPr="007F59FB">
        <w:rPr>
          <w:sz w:val="28"/>
          <w:szCs w:val="28"/>
          <w:shd w:val="clear" w:color="auto" w:fill="FFFFFF"/>
        </w:rPr>
        <w:t xml:space="preserve">. </w:t>
      </w:r>
      <w:proofErr w:type="gramStart"/>
      <w:r w:rsidRPr="007F59FB">
        <w:rPr>
          <w:sz w:val="28"/>
          <w:szCs w:val="28"/>
        </w:rPr>
        <w:t>Размер фонда оплаты труда муниципальных служащих формируется из расчета среднемесячного базового должностного оклада и количества должностных окладов, предусматриваемых при расчете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7F59FB" w:rsidRPr="007F59FB" w:rsidRDefault="007F59FB" w:rsidP="00272E80">
      <w:pPr>
        <w:ind w:firstLine="567"/>
        <w:jc w:val="both"/>
        <w:rPr>
          <w:sz w:val="28"/>
          <w:szCs w:val="28"/>
          <w:shd w:val="clear" w:color="auto" w:fill="FFFFFF"/>
        </w:rPr>
      </w:pPr>
      <w:r w:rsidRPr="007F59FB">
        <w:rPr>
          <w:sz w:val="28"/>
          <w:szCs w:val="28"/>
        </w:rPr>
        <w:t>Для муниципального образования 8 группы на уровне размера должностного оклада по должности «ведущий специалист» с коэффициентом 1,08. Размер фонда оплаты труда муниципальных служащих подлежит увеличению на сумму средств, обеспечивающую выплату увеличения ежемесячного денежного поощрения.</w:t>
      </w:r>
    </w:p>
    <w:p w:rsidR="007F59FB" w:rsidRDefault="007F59FB" w:rsidP="007F59FB">
      <w:pPr>
        <w:autoSpaceDE w:val="0"/>
        <w:autoSpaceDN w:val="0"/>
        <w:adjustRightInd w:val="0"/>
        <w:ind w:firstLine="709"/>
        <w:jc w:val="both"/>
        <w:outlineLvl w:val="0"/>
        <w:rPr>
          <w:bCs/>
          <w:sz w:val="28"/>
          <w:szCs w:val="28"/>
        </w:rPr>
      </w:pPr>
      <w:r w:rsidRPr="007F59FB">
        <w:rPr>
          <w:bCs/>
          <w:sz w:val="28"/>
          <w:szCs w:val="28"/>
        </w:rPr>
        <w:lastRenderedPageBreak/>
        <w:t>При расчете размера фонда оплаты труда учитываются следующие средства для выплаты (в расчете на год):</w:t>
      </w:r>
    </w:p>
    <w:p w:rsidR="007567C9" w:rsidRPr="007F59FB" w:rsidRDefault="007567C9" w:rsidP="007F59FB">
      <w:pPr>
        <w:autoSpaceDE w:val="0"/>
        <w:autoSpaceDN w:val="0"/>
        <w:adjustRightInd w:val="0"/>
        <w:ind w:firstLine="709"/>
        <w:jc w:val="both"/>
        <w:outlineLvl w:val="0"/>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981"/>
      </w:tblGrid>
      <w:tr w:rsidR="007F59FB" w:rsidRPr="007F59FB" w:rsidTr="007F59FB">
        <w:tc>
          <w:tcPr>
            <w:tcW w:w="5140" w:type="dxa"/>
            <w:shd w:val="clear" w:color="auto" w:fill="auto"/>
          </w:tcPr>
          <w:p w:rsidR="007F59FB" w:rsidRPr="007F59FB" w:rsidRDefault="007F59FB" w:rsidP="007F59FB">
            <w:pPr>
              <w:jc w:val="both"/>
              <w:outlineLvl w:val="0"/>
              <w:rPr>
                <w:sz w:val="28"/>
                <w:szCs w:val="28"/>
              </w:rPr>
            </w:pPr>
            <w:r w:rsidRPr="007F59FB">
              <w:rPr>
                <w:sz w:val="28"/>
                <w:szCs w:val="28"/>
              </w:rPr>
              <w:t>Составляющая фонда оплаты труда</w:t>
            </w:r>
          </w:p>
        </w:tc>
        <w:tc>
          <w:tcPr>
            <w:tcW w:w="5141" w:type="dxa"/>
            <w:shd w:val="clear" w:color="auto" w:fill="auto"/>
          </w:tcPr>
          <w:p w:rsidR="007F59FB" w:rsidRPr="007F59FB" w:rsidRDefault="007F59FB" w:rsidP="007F59FB">
            <w:pPr>
              <w:jc w:val="both"/>
              <w:outlineLvl w:val="0"/>
              <w:rPr>
                <w:sz w:val="28"/>
                <w:szCs w:val="28"/>
              </w:rPr>
            </w:pPr>
            <w:r w:rsidRPr="007F59FB">
              <w:rPr>
                <w:sz w:val="28"/>
                <w:szCs w:val="28"/>
              </w:rPr>
              <w:t>Количество должностных окладов, предусматриваемых при расчете размера фонда оплаты труда</w:t>
            </w:r>
          </w:p>
        </w:tc>
      </w:tr>
      <w:tr w:rsidR="007F59FB" w:rsidRPr="007F59FB" w:rsidTr="007F59FB">
        <w:tc>
          <w:tcPr>
            <w:tcW w:w="5140" w:type="dxa"/>
            <w:shd w:val="clear" w:color="auto" w:fill="auto"/>
          </w:tcPr>
          <w:p w:rsidR="007F59FB" w:rsidRPr="007F59FB" w:rsidRDefault="007F59FB" w:rsidP="007F59FB">
            <w:pPr>
              <w:jc w:val="both"/>
              <w:outlineLvl w:val="0"/>
              <w:rPr>
                <w:sz w:val="28"/>
                <w:szCs w:val="28"/>
              </w:rPr>
            </w:pPr>
            <w:r w:rsidRPr="007F59FB">
              <w:rPr>
                <w:sz w:val="28"/>
                <w:szCs w:val="28"/>
              </w:rPr>
              <w:t>Должностной оклад</w:t>
            </w:r>
          </w:p>
        </w:tc>
        <w:tc>
          <w:tcPr>
            <w:tcW w:w="5141" w:type="dxa"/>
            <w:shd w:val="clear" w:color="auto" w:fill="auto"/>
          </w:tcPr>
          <w:p w:rsidR="007F59FB" w:rsidRPr="007F59FB" w:rsidRDefault="007F59FB" w:rsidP="007F59FB">
            <w:pPr>
              <w:jc w:val="center"/>
              <w:outlineLvl w:val="0"/>
              <w:rPr>
                <w:sz w:val="28"/>
                <w:szCs w:val="28"/>
              </w:rPr>
            </w:pPr>
            <w:r w:rsidRPr="007F59FB">
              <w:rPr>
                <w:sz w:val="28"/>
                <w:szCs w:val="28"/>
              </w:rPr>
              <w:t>12</w:t>
            </w:r>
          </w:p>
        </w:tc>
      </w:tr>
      <w:tr w:rsidR="007F59FB" w:rsidRPr="007F59FB" w:rsidTr="007F59FB">
        <w:tc>
          <w:tcPr>
            <w:tcW w:w="5140" w:type="dxa"/>
            <w:shd w:val="clear" w:color="auto" w:fill="auto"/>
          </w:tcPr>
          <w:p w:rsidR="007F59FB" w:rsidRPr="007F59FB" w:rsidRDefault="007F59FB" w:rsidP="007F59FB">
            <w:pPr>
              <w:jc w:val="both"/>
              <w:outlineLvl w:val="0"/>
              <w:rPr>
                <w:sz w:val="28"/>
                <w:szCs w:val="28"/>
              </w:rPr>
            </w:pPr>
            <w:r w:rsidRPr="007F59FB">
              <w:rPr>
                <w:sz w:val="28"/>
                <w:szCs w:val="28"/>
              </w:rPr>
              <w:t>Ежемесячная надбавка за классный чин</w:t>
            </w:r>
          </w:p>
        </w:tc>
        <w:tc>
          <w:tcPr>
            <w:tcW w:w="5141" w:type="dxa"/>
            <w:shd w:val="clear" w:color="auto" w:fill="auto"/>
          </w:tcPr>
          <w:p w:rsidR="007F59FB" w:rsidRPr="007F59FB" w:rsidRDefault="007F59FB" w:rsidP="007F59FB">
            <w:pPr>
              <w:jc w:val="center"/>
              <w:outlineLvl w:val="0"/>
              <w:rPr>
                <w:sz w:val="28"/>
                <w:szCs w:val="28"/>
              </w:rPr>
            </w:pPr>
            <w:r w:rsidRPr="007F59FB">
              <w:rPr>
                <w:sz w:val="28"/>
                <w:szCs w:val="28"/>
              </w:rPr>
              <w:t>4</w:t>
            </w:r>
          </w:p>
        </w:tc>
      </w:tr>
      <w:tr w:rsidR="007F59FB" w:rsidRPr="007F59FB" w:rsidTr="007F59FB">
        <w:tc>
          <w:tcPr>
            <w:tcW w:w="5140" w:type="dxa"/>
            <w:shd w:val="clear" w:color="auto" w:fill="auto"/>
          </w:tcPr>
          <w:p w:rsidR="007F59FB" w:rsidRPr="007F59FB" w:rsidRDefault="007F59FB" w:rsidP="007F59FB">
            <w:pPr>
              <w:jc w:val="both"/>
              <w:outlineLvl w:val="0"/>
              <w:rPr>
                <w:sz w:val="28"/>
                <w:szCs w:val="28"/>
              </w:rPr>
            </w:pPr>
            <w:r w:rsidRPr="007F59FB">
              <w:rPr>
                <w:sz w:val="28"/>
                <w:szCs w:val="28"/>
              </w:rPr>
              <w:t>Ежемесячная надбавка за особые условия муниципальной службы</w:t>
            </w:r>
          </w:p>
        </w:tc>
        <w:tc>
          <w:tcPr>
            <w:tcW w:w="5141" w:type="dxa"/>
            <w:shd w:val="clear" w:color="auto" w:fill="auto"/>
          </w:tcPr>
          <w:p w:rsidR="007F59FB" w:rsidRPr="007F59FB" w:rsidRDefault="007F59FB" w:rsidP="007F59FB">
            <w:pPr>
              <w:jc w:val="center"/>
              <w:outlineLvl w:val="0"/>
              <w:rPr>
                <w:sz w:val="28"/>
                <w:szCs w:val="28"/>
              </w:rPr>
            </w:pPr>
            <w:r w:rsidRPr="007F59FB">
              <w:rPr>
                <w:sz w:val="28"/>
                <w:szCs w:val="28"/>
              </w:rPr>
              <w:t>6</w:t>
            </w:r>
          </w:p>
        </w:tc>
      </w:tr>
      <w:tr w:rsidR="007F59FB" w:rsidRPr="007F59FB" w:rsidTr="007F59FB">
        <w:tc>
          <w:tcPr>
            <w:tcW w:w="5140" w:type="dxa"/>
            <w:shd w:val="clear" w:color="auto" w:fill="auto"/>
          </w:tcPr>
          <w:p w:rsidR="007F59FB" w:rsidRPr="007F59FB" w:rsidRDefault="007F59FB" w:rsidP="007F59FB">
            <w:pPr>
              <w:jc w:val="both"/>
              <w:outlineLvl w:val="0"/>
              <w:rPr>
                <w:sz w:val="28"/>
                <w:szCs w:val="28"/>
              </w:rPr>
            </w:pPr>
            <w:r w:rsidRPr="007F59FB">
              <w:rPr>
                <w:sz w:val="28"/>
                <w:szCs w:val="28"/>
              </w:rPr>
              <w:t>Ежемесячная надбавка за выслугу лет</w:t>
            </w:r>
          </w:p>
        </w:tc>
        <w:tc>
          <w:tcPr>
            <w:tcW w:w="5141" w:type="dxa"/>
            <w:shd w:val="clear" w:color="auto" w:fill="auto"/>
          </w:tcPr>
          <w:p w:rsidR="007F59FB" w:rsidRPr="007F59FB" w:rsidRDefault="007F59FB" w:rsidP="007F59FB">
            <w:pPr>
              <w:jc w:val="center"/>
              <w:outlineLvl w:val="0"/>
              <w:rPr>
                <w:sz w:val="28"/>
                <w:szCs w:val="28"/>
              </w:rPr>
            </w:pPr>
            <w:r w:rsidRPr="007F59FB">
              <w:rPr>
                <w:sz w:val="28"/>
                <w:szCs w:val="28"/>
              </w:rPr>
              <w:t>3</w:t>
            </w:r>
          </w:p>
        </w:tc>
      </w:tr>
      <w:tr w:rsidR="007F59FB" w:rsidRPr="007F59FB" w:rsidTr="007F59FB">
        <w:tc>
          <w:tcPr>
            <w:tcW w:w="5140" w:type="dxa"/>
            <w:shd w:val="clear" w:color="auto" w:fill="auto"/>
          </w:tcPr>
          <w:p w:rsidR="007F59FB" w:rsidRPr="007F59FB" w:rsidRDefault="007F59FB" w:rsidP="007F59FB">
            <w:pPr>
              <w:jc w:val="both"/>
              <w:outlineLvl w:val="0"/>
              <w:rPr>
                <w:sz w:val="28"/>
                <w:szCs w:val="28"/>
              </w:rPr>
            </w:pPr>
            <w:r w:rsidRPr="007F59FB">
              <w:rPr>
                <w:sz w:val="28"/>
                <w:szCs w:val="28"/>
              </w:rPr>
              <w:t>Ежемесячное денежное поощрение</w:t>
            </w:r>
          </w:p>
        </w:tc>
        <w:tc>
          <w:tcPr>
            <w:tcW w:w="5141" w:type="dxa"/>
            <w:shd w:val="clear" w:color="auto" w:fill="auto"/>
          </w:tcPr>
          <w:p w:rsidR="007F59FB" w:rsidRPr="007F59FB" w:rsidRDefault="007F59FB" w:rsidP="007F59FB">
            <w:pPr>
              <w:jc w:val="center"/>
              <w:outlineLvl w:val="0"/>
              <w:rPr>
                <w:sz w:val="28"/>
                <w:szCs w:val="28"/>
              </w:rPr>
            </w:pPr>
            <w:r w:rsidRPr="007F59FB">
              <w:rPr>
                <w:sz w:val="28"/>
                <w:szCs w:val="28"/>
              </w:rPr>
              <w:t>20,1</w:t>
            </w:r>
          </w:p>
        </w:tc>
      </w:tr>
      <w:tr w:rsidR="007F59FB" w:rsidRPr="007F59FB" w:rsidTr="007F59FB">
        <w:trPr>
          <w:trHeight w:val="965"/>
        </w:trPr>
        <w:tc>
          <w:tcPr>
            <w:tcW w:w="5140" w:type="dxa"/>
            <w:shd w:val="clear" w:color="auto" w:fill="auto"/>
          </w:tcPr>
          <w:p w:rsidR="007F59FB" w:rsidRPr="007F59FB" w:rsidRDefault="007F59FB" w:rsidP="007F59FB">
            <w:pPr>
              <w:jc w:val="both"/>
              <w:rPr>
                <w:sz w:val="28"/>
                <w:szCs w:val="28"/>
              </w:rPr>
            </w:pPr>
            <w:r w:rsidRPr="007F59FB">
              <w:rPr>
                <w:sz w:val="28"/>
                <w:szCs w:val="28"/>
              </w:rPr>
              <w:t>Ежемесячная процентная надбавка к должностному окладу за работу со сведениями, составляющими государственную тайну</w:t>
            </w:r>
          </w:p>
        </w:tc>
        <w:tc>
          <w:tcPr>
            <w:tcW w:w="5141" w:type="dxa"/>
            <w:shd w:val="clear" w:color="auto" w:fill="auto"/>
          </w:tcPr>
          <w:p w:rsidR="007F59FB" w:rsidRPr="007F59FB" w:rsidRDefault="007F59FB" w:rsidP="007F59FB">
            <w:pPr>
              <w:jc w:val="center"/>
              <w:outlineLvl w:val="0"/>
              <w:rPr>
                <w:sz w:val="28"/>
                <w:szCs w:val="28"/>
              </w:rPr>
            </w:pPr>
            <w:r w:rsidRPr="007F59FB">
              <w:rPr>
                <w:sz w:val="28"/>
                <w:szCs w:val="28"/>
              </w:rPr>
              <w:t>0,2</w:t>
            </w:r>
          </w:p>
        </w:tc>
      </w:tr>
      <w:tr w:rsidR="007F59FB" w:rsidRPr="007F59FB" w:rsidTr="007F59FB">
        <w:tc>
          <w:tcPr>
            <w:tcW w:w="5140" w:type="dxa"/>
            <w:shd w:val="clear" w:color="auto" w:fill="auto"/>
          </w:tcPr>
          <w:p w:rsidR="007F59FB" w:rsidRPr="007F59FB" w:rsidRDefault="007F59FB" w:rsidP="007F59FB">
            <w:pPr>
              <w:jc w:val="both"/>
              <w:outlineLvl w:val="0"/>
              <w:rPr>
                <w:sz w:val="28"/>
                <w:szCs w:val="28"/>
              </w:rPr>
            </w:pPr>
            <w:r w:rsidRPr="007F59FB">
              <w:rPr>
                <w:sz w:val="28"/>
                <w:szCs w:val="28"/>
              </w:rPr>
              <w:t>Премии</w:t>
            </w:r>
          </w:p>
        </w:tc>
        <w:tc>
          <w:tcPr>
            <w:tcW w:w="5141" w:type="dxa"/>
            <w:shd w:val="clear" w:color="auto" w:fill="auto"/>
          </w:tcPr>
          <w:p w:rsidR="007F59FB" w:rsidRPr="007F59FB" w:rsidRDefault="007F59FB" w:rsidP="007F59FB">
            <w:pPr>
              <w:jc w:val="center"/>
              <w:outlineLvl w:val="0"/>
              <w:rPr>
                <w:sz w:val="28"/>
                <w:szCs w:val="28"/>
              </w:rPr>
            </w:pPr>
            <w:r w:rsidRPr="007F59FB">
              <w:rPr>
                <w:sz w:val="28"/>
                <w:szCs w:val="28"/>
              </w:rPr>
              <w:t>2,7</w:t>
            </w:r>
          </w:p>
        </w:tc>
      </w:tr>
      <w:tr w:rsidR="007F59FB" w:rsidRPr="007F59FB" w:rsidTr="007F59FB">
        <w:tc>
          <w:tcPr>
            <w:tcW w:w="5140" w:type="dxa"/>
            <w:shd w:val="clear" w:color="auto" w:fill="auto"/>
          </w:tcPr>
          <w:p w:rsidR="007F59FB" w:rsidRPr="007F59FB" w:rsidRDefault="007F59FB" w:rsidP="007F59FB">
            <w:pPr>
              <w:jc w:val="both"/>
              <w:rPr>
                <w:sz w:val="28"/>
                <w:szCs w:val="28"/>
              </w:rPr>
            </w:pPr>
            <w:r w:rsidRPr="007F59FB">
              <w:rPr>
                <w:sz w:val="28"/>
                <w:szCs w:val="28"/>
              </w:rPr>
              <w:t>Единовременная выплата при предоставлении ежегодного оплачиваемого отпуска и материальная помощь</w:t>
            </w:r>
          </w:p>
        </w:tc>
        <w:tc>
          <w:tcPr>
            <w:tcW w:w="5141" w:type="dxa"/>
            <w:shd w:val="clear" w:color="auto" w:fill="auto"/>
          </w:tcPr>
          <w:p w:rsidR="007F59FB" w:rsidRPr="007F59FB" w:rsidRDefault="007F59FB" w:rsidP="007F59FB">
            <w:pPr>
              <w:jc w:val="center"/>
              <w:outlineLvl w:val="0"/>
              <w:rPr>
                <w:sz w:val="28"/>
                <w:szCs w:val="28"/>
              </w:rPr>
            </w:pPr>
            <w:r w:rsidRPr="007F59FB">
              <w:rPr>
                <w:sz w:val="28"/>
                <w:szCs w:val="28"/>
              </w:rPr>
              <w:t>4</w:t>
            </w:r>
          </w:p>
        </w:tc>
      </w:tr>
      <w:tr w:rsidR="007F59FB" w:rsidRPr="007F59FB" w:rsidTr="007F59FB">
        <w:tc>
          <w:tcPr>
            <w:tcW w:w="5140" w:type="dxa"/>
            <w:shd w:val="clear" w:color="auto" w:fill="auto"/>
          </w:tcPr>
          <w:p w:rsidR="007F59FB" w:rsidRPr="007F59FB" w:rsidRDefault="007F59FB" w:rsidP="007F59FB">
            <w:pPr>
              <w:jc w:val="both"/>
              <w:outlineLvl w:val="0"/>
              <w:rPr>
                <w:sz w:val="28"/>
                <w:szCs w:val="28"/>
              </w:rPr>
            </w:pPr>
            <w:r w:rsidRPr="007F59FB">
              <w:rPr>
                <w:sz w:val="28"/>
                <w:szCs w:val="28"/>
              </w:rPr>
              <w:t>Итого</w:t>
            </w:r>
          </w:p>
        </w:tc>
        <w:tc>
          <w:tcPr>
            <w:tcW w:w="5141" w:type="dxa"/>
            <w:shd w:val="clear" w:color="auto" w:fill="auto"/>
          </w:tcPr>
          <w:p w:rsidR="007F59FB" w:rsidRPr="007F59FB" w:rsidRDefault="007F59FB" w:rsidP="007F59FB">
            <w:pPr>
              <w:jc w:val="center"/>
              <w:outlineLvl w:val="0"/>
              <w:rPr>
                <w:sz w:val="28"/>
                <w:szCs w:val="28"/>
              </w:rPr>
            </w:pPr>
            <w:r w:rsidRPr="007F59FB">
              <w:rPr>
                <w:sz w:val="28"/>
                <w:szCs w:val="28"/>
              </w:rPr>
              <w:t>52</w:t>
            </w:r>
          </w:p>
        </w:tc>
      </w:tr>
    </w:tbl>
    <w:p w:rsidR="007567C9" w:rsidRDefault="007567C9" w:rsidP="00272E80">
      <w:pPr>
        <w:widowControl w:val="0"/>
        <w:autoSpaceDE w:val="0"/>
        <w:autoSpaceDN w:val="0"/>
        <w:adjustRightInd w:val="0"/>
        <w:ind w:firstLine="709"/>
        <w:jc w:val="both"/>
        <w:rPr>
          <w:sz w:val="28"/>
          <w:szCs w:val="28"/>
        </w:rPr>
      </w:pPr>
    </w:p>
    <w:p w:rsidR="00272E80" w:rsidRDefault="007F59FB" w:rsidP="00272E80">
      <w:pPr>
        <w:widowControl w:val="0"/>
        <w:autoSpaceDE w:val="0"/>
        <w:autoSpaceDN w:val="0"/>
        <w:adjustRightInd w:val="0"/>
        <w:ind w:firstLine="709"/>
        <w:jc w:val="both"/>
        <w:rPr>
          <w:sz w:val="28"/>
          <w:szCs w:val="28"/>
        </w:rPr>
      </w:pPr>
      <w:proofErr w:type="gramStart"/>
      <w:r w:rsidRPr="007F59FB">
        <w:rPr>
          <w:sz w:val="28"/>
          <w:szCs w:val="28"/>
        </w:rPr>
        <w:t>Общее количество должностных окладов, учитываемое при расчете предельного размера фонда оплаты труда установленное статьей 15 настоящего порядка увеличивается</w:t>
      </w:r>
      <w:proofErr w:type="gramEnd"/>
      <w:r w:rsidRPr="007F59FB">
        <w:rPr>
          <w:sz w:val="28"/>
          <w:szCs w:val="28"/>
        </w:rPr>
        <w:t xml:space="preserve"> на 10 процентов для выплаты премий.</w:t>
      </w:r>
    </w:p>
    <w:p w:rsidR="007F59FB" w:rsidRPr="007F59FB" w:rsidRDefault="007F59FB" w:rsidP="00272E80">
      <w:pPr>
        <w:widowControl w:val="0"/>
        <w:autoSpaceDE w:val="0"/>
        <w:autoSpaceDN w:val="0"/>
        <w:adjustRightInd w:val="0"/>
        <w:ind w:firstLine="709"/>
        <w:jc w:val="both"/>
        <w:rPr>
          <w:sz w:val="28"/>
          <w:szCs w:val="28"/>
        </w:rPr>
      </w:pPr>
      <w:r w:rsidRPr="007F59FB">
        <w:rPr>
          <w:sz w:val="28"/>
          <w:szCs w:val="28"/>
        </w:rPr>
        <w:t xml:space="preserve">Объем средств, предусмотренных в соответствии </w:t>
      </w:r>
      <w:proofErr w:type="gramStart"/>
      <w:r w:rsidRPr="007F59FB">
        <w:rPr>
          <w:sz w:val="28"/>
          <w:szCs w:val="28"/>
        </w:rPr>
        <w:t>с</w:t>
      </w:r>
      <w:proofErr w:type="gramEnd"/>
      <w:r w:rsidRPr="007F59FB">
        <w:rPr>
          <w:sz w:val="28"/>
          <w:szCs w:val="28"/>
        </w:rPr>
        <w:t xml:space="preserve"> </w:t>
      </w:r>
      <w:proofErr w:type="gramStart"/>
      <w:r w:rsidRPr="007F59FB">
        <w:rPr>
          <w:sz w:val="28"/>
          <w:szCs w:val="28"/>
        </w:rPr>
        <w:t>предыдущем</w:t>
      </w:r>
      <w:proofErr w:type="gramEnd"/>
      <w:r w:rsidRPr="007F59FB">
        <w:rPr>
          <w:sz w:val="28"/>
          <w:szCs w:val="28"/>
        </w:rPr>
        <w:t xml:space="preserve"> абзацем настоящей статьи, не может быть использован на иные цели.</w:t>
      </w:r>
    </w:p>
    <w:p w:rsidR="007567C9" w:rsidRDefault="007567C9" w:rsidP="007F59FB">
      <w:pPr>
        <w:ind w:firstLine="5103"/>
        <w:jc w:val="both"/>
      </w:pPr>
    </w:p>
    <w:p w:rsidR="007567C9" w:rsidRDefault="007567C9" w:rsidP="007F59FB">
      <w:pPr>
        <w:ind w:firstLine="5103"/>
        <w:jc w:val="both"/>
      </w:pPr>
    </w:p>
    <w:p w:rsidR="007567C9" w:rsidRDefault="007567C9" w:rsidP="007F59FB">
      <w:pPr>
        <w:ind w:firstLine="5103"/>
        <w:jc w:val="both"/>
      </w:pPr>
    </w:p>
    <w:p w:rsidR="007567C9" w:rsidRDefault="007567C9" w:rsidP="007F59FB">
      <w:pPr>
        <w:ind w:firstLine="5103"/>
        <w:jc w:val="both"/>
      </w:pPr>
    </w:p>
    <w:p w:rsidR="007567C9" w:rsidRDefault="007567C9" w:rsidP="007F59FB">
      <w:pPr>
        <w:ind w:firstLine="5103"/>
        <w:jc w:val="both"/>
      </w:pPr>
    </w:p>
    <w:p w:rsidR="007567C9" w:rsidRDefault="007567C9" w:rsidP="007F59FB">
      <w:pPr>
        <w:ind w:firstLine="5103"/>
        <w:jc w:val="both"/>
      </w:pPr>
    </w:p>
    <w:p w:rsidR="007567C9" w:rsidRDefault="007567C9" w:rsidP="007F59FB">
      <w:pPr>
        <w:ind w:firstLine="5103"/>
        <w:jc w:val="both"/>
      </w:pPr>
    </w:p>
    <w:p w:rsidR="007567C9" w:rsidRDefault="007567C9" w:rsidP="007F59FB">
      <w:pPr>
        <w:ind w:firstLine="5103"/>
        <w:jc w:val="both"/>
      </w:pPr>
    </w:p>
    <w:p w:rsidR="007567C9" w:rsidRDefault="007567C9" w:rsidP="007F59FB">
      <w:pPr>
        <w:ind w:firstLine="5103"/>
        <w:jc w:val="both"/>
      </w:pPr>
    </w:p>
    <w:p w:rsidR="007567C9" w:rsidRDefault="007567C9" w:rsidP="007F59FB">
      <w:pPr>
        <w:ind w:firstLine="5103"/>
        <w:jc w:val="both"/>
      </w:pPr>
    </w:p>
    <w:p w:rsidR="007567C9" w:rsidRDefault="007567C9" w:rsidP="007F59FB">
      <w:pPr>
        <w:ind w:firstLine="5103"/>
        <w:jc w:val="both"/>
      </w:pPr>
    </w:p>
    <w:p w:rsidR="007567C9" w:rsidRDefault="007567C9" w:rsidP="007F59FB">
      <w:pPr>
        <w:ind w:firstLine="5103"/>
        <w:jc w:val="both"/>
      </w:pPr>
    </w:p>
    <w:p w:rsidR="007567C9" w:rsidRDefault="007567C9" w:rsidP="007F59FB">
      <w:pPr>
        <w:ind w:firstLine="5103"/>
        <w:jc w:val="both"/>
      </w:pPr>
    </w:p>
    <w:p w:rsidR="007F59FB" w:rsidRPr="007F59FB" w:rsidRDefault="007F59FB" w:rsidP="007F59FB">
      <w:pPr>
        <w:ind w:firstLine="5103"/>
        <w:jc w:val="both"/>
      </w:pPr>
      <w:r w:rsidRPr="007F59FB">
        <w:lastRenderedPageBreak/>
        <w:t xml:space="preserve">Приложение № 1 </w:t>
      </w:r>
    </w:p>
    <w:p w:rsidR="007F59FB" w:rsidRPr="007F59FB" w:rsidRDefault="007F59FB" w:rsidP="007F59FB">
      <w:pPr>
        <w:ind w:firstLine="5103"/>
        <w:jc w:val="both"/>
      </w:pPr>
      <w:r w:rsidRPr="007F59FB">
        <w:t xml:space="preserve">к Положению об оплате труда депутатов, </w:t>
      </w:r>
    </w:p>
    <w:p w:rsidR="007F59FB" w:rsidRPr="007F59FB" w:rsidRDefault="007F59FB" w:rsidP="007F59FB">
      <w:pPr>
        <w:ind w:firstLine="5103"/>
        <w:jc w:val="both"/>
      </w:pPr>
      <w:r w:rsidRPr="007F59FB">
        <w:t xml:space="preserve">выборных должностных лиц местного </w:t>
      </w:r>
    </w:p>
    <w:p w:rsidR="007F59FB" w:rsidRPr="007F59FB" w:rsidRDefault="007F59FB" w:rsidP="007F59FB">
      <w:pPr>
        <w:ind w:firstLine="5103"/>
        <w:jc w:val="both"/>
      </w:pPr>
      <w:r w:rsidRPr="007F59FB">
        <w:t xml:space="preserve">самоуправления, </w:t>
      </w:r>
      <w:proofErr w:type="gramStart"/>
      <w:r w:rsidRPr="007F59FB">
        <w:t>осуществляющих</w:t>
      </w:r>
      <w:proofErr w:type="gramEnd"/>
      <w:r w:rsidRPr="007F59FB">
        <w:t xml:space="preserve"> свои </w:t>
      </w:r>
    </w:p>
    <w:p w:rsidR="007F59FB" w:rsidRPr="007F59FB" w:rsidRDefault="007F59FB" w:rsidP="007F59FB">
      <w:pPr>
        <w:ind w:firstLine="5103"/>
        <w:jc w:val="both"/>
      </w:pPr>
      <w:r w:rsidRPr="007F59FB">
        <w:t xml:space="preserve">полномочия на постоянной основе, лиц, </w:t>
      </w:r>
    </w:p>
    <w:p w:rsidR="007F59FB" w:rsidRPr="007F59FB" w:rsidRDefault="007F59FB" w:rsidP="007F59FB">
      <w:pPr>
        <w:ind w:firstLine="5103"/>
        <w:jc w:val="both"/>
      </w:pPr>
      <w:proofErr w:type="gramStart"/>
      <w:r w:rsidRPr="007F59FB">
        <w:t>замещающих</w:t>
      </w:r>
      <w:proofErr w:type="gramEnd"/>
      <w:r w:rsidRPr="007F59FB">
        <w:t xml:space="preserve"> иные муниципальные </w:t>
      </w:r>
    </w:p>
    <w:p w:rsidR="007F59FB" w:rsidRPr="007F59FB" w:rsidRDefault="007F59FB" w:rsidP="007F59FB">
      <w:pPr>
        <w:ind w:firstLine="5103"/>
        <w:jc w:val="both"/>
      </w:pPr>
      <w:r w:rsidRPr="007F59FB">
        <w:t xml:space="preserve">должности, и </w:t>
      </w:r>
      <w:proofErr w:type="gramStart"/>
      <w:r w:rsidRPr="007F59FB">
        <w:t>муниципальных</w:t>
      </w:r>
      <w:proofErr w:type="gramEnd"/>
      <w:r w:rsidRPr="007F59FB">
        <w:t xml:space="preserve"> </w:t>
      </w:r>
    </w:p>
    <w:p w:rsidR="007F59FB" w:rsidRPr="007F59FB" w:rsidRDefault="007F59FB" w:rsidP="007F59FB">
      <w:pPr>
        <w:ind w:firstLine="5103"/>
        <w:jc w:val="both"/>
      </w:pPr>
      <w:r w:rsidRPr="007F59FB">
        <w:t>служащих Маганского сельсовета</w:t>
      </w:r>
    </w:p>
    <w:p w:rsidR="007F59FB" w:rsidRPr="007F59FB" w:rsidRDefault="007F59FB" w:rsidP="007F59FB">
      <w:pPr>
        <w:ind w:firstLine="5103"/>
        <w:jc w:val="both"/>
      </w:pPr>
    </w:p>
    <w:p w:rsidR="007F59FB" w:rsidRPr="007F59FB" w:rsidRDefault="007F59FB" w:rsidP="007F59FB">
      <w:pPr>
        <w:autoSpaceDE w:val="0"/>
        <w:autoSpaceDN w:val="0"/>
        <w:adjustRightInd w:val="0"/>
        <w:jc w:val="both"/>
        <w:rPr>
          <w:i/>
          <w:sz w:val="20"/>
          <w:szCs w:val="20"/>
        </w:rPr>
      </w:pPr>
    </w:p>
    <w:p w:rsidR="007F59FB" w:rsidRPr="007F59FB" w:rsidRDefault="007F59FB" w:rsidP="007F59FB">
      <w:pPr>
        <w:autoSpaceDE w:val="0"/>
        <w:autoSpaceDN w:val="0"/>
        <w:adjustRightInd w:val="0"/>
        <w:jc w:val="center"/>
        <w:rPr>
          <w:b/>
          <w:sz w:val="28"/>
          <w:szCs w:val="28"/>
        </w:rPr>
      </w:pPr>
      <w:r w:rsidRPr="007F59FB">
        <w:rPr>
          <w:b/>
          <w:sz w:val="28"/>
          <w:szCs w:val="28"/>
        </w:rPr>
        <w:t>Размеры денежного вознаграждения и ежемесячного денежного поощрения лиц, замещающих муниципальные должности</w:t>
      </w:r>
    </w:p>
    <w:p w:rsidR="007F59FB" w:rsidRPr="007F59FB" w:rsidRDefault="007F59FB" w:rsidP="007F59FB">
      <w:pPr>
        <w:autoSpaceDE w:val="0"/>
        <w:autoSpaceDN w:val="0"/>
        <w:adjustRightInd w:val="0"/>
        <w:jc w:val="center"/>
        <w:rPr>
          <w:sz w:val="20"/>
          <w:szCs w:val="20"/>
        </w:rPr>
      </w:pPr>
    </w:p>
    <w:p w:rsidR="007F59FB" w:rsidRPr="007F59FB" w:rsidRDefault="007F59FB" w:rsidP="007F59FB">
      <w:pPr>
        <w:autoSpaceDE w:val="0"/>
        <w:autoSpaceDN w:val="0"/>
        <w:adjustRightInd w:val="0"/>
        <w:jc w:val="right"/>
        <w:rPr>
          <w:sz w:val="20"/>
          <w:szCs w:val="20"/>
        </w:rPr>
      </w:pPr>
      <w:r w:rsidRPr="007F59FB">
        <w:rPr>
          <w:sz w:val="20"/>
          <w:szCs w:val="20"/>
        </w:rPr>
        <w:t>(рублей в месяц)</w:t>
      </w:r>
    </w:p>
    <w:tbl>
      <w:tblPr>
        <w:tblW w:w="9720" w:type="dxa"/>
        <w:tblInd w:w="70" w:type="dxa"/>
        <w:tblLayout w:type="fixed"/>
        <w:tblCellMar>
          <w:left w:w="70" w:type="dxa"/>
          <w:right w:w="70" w:type="dxa"/>
        </w:tblCellMar>
        <w:tblLook w:val="0000" w:firstRow="0" w:lastRow="0" w:firstColumn="0" w:lastColumn="0" w:noHBand="0" w:noVBand="0"/>
      </w:tblPr>
      <w:tblGrid>
        <w:gridCol w:w="3780"/>
        <w:gridCol w:w="3060"/>
        <w:gridCol w:w="2880"/>
      </w:tblGrid>
      <w:tr w:rsidR="007F59FB" w:rsidRPr="007F59FB" w:rsidTr="007F59FB">
        <w:trPr>
          <w:trHeight w:val="735"/>
        </w:trPr>
        <w:tc>
          <w:tcPr>
            <w:tcW w:w="3780" w:type="dxa"/>
            <w:tcBorders>
              <w:top w:val="single" w:sz="6" w:space="0" w:color="auto"/>
              <w:left w:val="single" w:sz="6" w:space="0" w:color="auto"/>
              <w:bottom w:val="nil"/>
              <w:right w:val="single" w:sz="6" w:space="0" w:color="auto"/>
            </w:tcBorders>
            <w:vAlign w:val="center"/>
          </w:tcPr>
          <w:p w:rsidR="007F59FB" w:rsidRPr="007F59FB" w:rsidRDefault="007F59FB" w:rsidP="007F59FB">
            <w:pPr>
              <w:autoSpaceDE w:val="0"/>
              <w:autoSpaceDN w:val="0"/>
              <w:adjustRightInd w:val="0"/>
              <w:jc w:val="center"/>
              <w:rPr>
                <w:sz w:val="28"/>
                <w:szCs w:val="28"/>
              </w:rPr>
            </w:pPr>
            <w:r w:rsidRPr="007F59FB">
              <w:rPr>
                <w:sz w:val="28"/>
                <w:szCs w:val="28"/>
              </w:rPr>
              <w:t xml:space="preserve">Наименование   </w:t>
            </w:r>
            <w:r w:rsidRPr="007F59FB">
              <w:rPr>
                <w:sz w:val="28"/>
                <w:szCs w:val="28"/>
              </w:rPr>
              <w:br/>
              <w:t xml:space="preserve">должности </w:t>
            </w:r>
          </w:p>
        </w:tc>
        <w:tc>
          <w:tcPr>
            <w:tcW w:w="3060" w:type="dxa"/>
            <w:tcBorders>
              <w:top w:val="single" w:sz="6" w:space="0" w:color="auto"/>
              <w:left w:val="single" w:sz="6" w:space="0" w:color="auto"/>
              <w:bottom w:val="single" w:sz="4" w:space="0" w:color="auto"/>
              <w:right w:val="single" w:sz="4" w:space="0" w:color="auto"/>
            </w:tcBorders>
            <w:vAlign w:val="center"/>
          </w:tcPr>
          <w:p w:rsidR="007F59FB" w:rsidRPr="007F59FB" w:rsidRDefault="007F59FB" w:rsidP="007F59FB">
            <w:pPr>
              <w:widowControl w:val="0"/>
              <w:autoSpaceDE w:val="0"/>
              <w:autoSpaceDN w:val="0"/>
              <w:adjustRightInd w:val="0"/>
              <w:jc w:val="center"/>
              <w:rPr>
                <w:sz w:val="28"/>
                <w:szCs w:val="28"/>
              </w:rPr>
            </w:pPr>
            <w:r w:rsidRPr="007F59FB">
              <w:rPr>
                <w:sz w:val="28"/>
                <w:szCs w:val="28"/>
              </w:rPr>
              <w:t>Размер денежного вознаграждения</w:t>
            </w:r>
          </w:p>
        </w:tc>
        <w:tc>
          <w:tcPr>
            <w:tcW w:w="2880" w:type="dxa"/>
            <w:tcBorders>
              <w:top w:val="single" w:sz="6" w:space="0" w:color="auto"/>
              <w:left w:val="single" w:sz="4" w:space="0" w:color="auto"/>
              <w:bottom w:val="single" w:sz="4" w:space="0" w:color="auto"/>
              <w:right w:val="single" w:sz="6" w:space="0" w:color="auto"/>
            </w:tcBorders>
            <w:vAlign w:val="center"/>
          </w:tcPr>
          <w:p w:rsidR="007F59FB" w:rsidRPr="007F59FB" w:rsidRDefault="007F59FB" w:rsidP="007F59FB">
            <w:pPr>
              <w:autoSpaceDE w:val="0"/>
              <w:autoSpaceDN w:val="0"/>
              <w:adjustRightInd w:val="0"/>
              <w:jc w:val="center"/>
              <w:rPr>
                <w:sz w:val="28"/>
                <w:szCs w:val="28"/>
              </w:rPr>
            </w:pPr>
            <w:r w:rsidRPr="007F59FB">
              <w:rPr>
                <w:sz w:val="28"/>
                <w:szCs w:val="28"/>
              </w:rPr>
              <w:t>Размер ежемесячного денежного поощрения</w:t>
            </w:r>
          </w:p>
        </w:tc>
      </w:tr>
      <w:tr w:rsidR="007F59FB" w:rsidRPr="007F59FB" w:rsidTr="007F59FB">
        <w:trPr>
          <w:trHeight w:val="480"/>
        </w:trPr>
        <w:tc>
          <w:tcPr>
            <w:tcW w:w="3780" w:type="dxa"/>
            <w:tcBorders>
              <w:top w:val="single" w:sz="6" w:space="0" w:color="auto"/>
              <w:left w:val="single" w:sz="6" w:space="0" w:color="auto"/>
              <w:bottom w:val="single" w:sz="4" w:space="0" w:color="auto"/>
              <w:right w:val="single" w:sz="6" w:space="0" w:color="auto"/>
            </w:tcBorders>
            <w:vAlign w:val="center"/>
          </w:tcPr>
          <w:p w:rsidR="007F59FB" w:rsidRPr="007F59FB" w:rsidRDefault="007F59FB" w:rsidP="007F59FB">
            <w:pPr>
              <w:autoSpaceDE w:val="0"/>
              <w:autoSpaceDN w:val="0"/>
              <w:adjustRightInd w:val="0"/>
              <w:rPr>
                <w:sz w:val="28"/>
                <w:szCs w:val="28"/>
                <w:lang w:val="en-US"/>
              </w:rPr>
            </w:pPr>
            <w:r w:rsidRPr="007F59FB">
              <w:rPr>
                <w:sz w:val="28"/>
                <w:szCs w:val="28"/>
              </w:rPr>
              <w:t xml:space="preserve">Глава муниципального    </w:t>
            </w:r>
            <w:r w:rsidRPr="007F59FB">
              <w:rPr>
                <w:sz w:val="28"/>
                <w:szCs w:val="28"/>
              </w:rPr>
              <w:br/>
              <w:t>образования</w:t>
            </w:r>
          </w:p>
        </w:tc>
        <w:tc>
          <w:tcPr>
            <w:tcW w:w="3060" w:type="dxa"/>
            <w:tcBorders>
              <w:top w:val="single" w:sz="4" w:space="0" w:color="auto"/>
              <w:left w:val="single" w:sz="6" w:space="0" w:color="auto"/>
              <w:bottom w:val="single" w:sz="4" w:space="0" w:color="auto"/>
              <w:right w:val="single" w:sz="4" w:space="0" w:color="auto"/>
            </w:tcBorders>
          </w:tcPr>
          <w:p w:rsidR="007F59FB" w:rsidRPr="007F59FB" w:rsidRDefault="007F59FB" w:rsidP="007F59FB">
            <w:pPr>
              <w:widowControl w:val="0"/>
              <w:autoSpaceDE w:val="0"/>
              <w:autoSpaceDN w:val="0"/>
              <w:adjustRightInd w:val="0"/>
              <w:jc w:val="center"/>
              <w:rPr>
                <w:sz w:val="28"/>
                <w:szCs w:val="28"/>
              </w:rPr>
            </w:pPr>
            <w:r w:rsidRPr="007F59FB">
              <w:rPr>
                <w:sz w:val="28"/>
                <w:szCs w:val="28"/>
              </w:rPr>
              <w:t>21702</w:t>
            </w:r>
          </w:p>
        </w:tc>
        <w:tc>
          <w:tcPr>
            <w:tcW w:w="2880" w:type="dxa"/>
            <w:tcBorders>
              <w:top w:val="single" w:sz="4" w:space="0" w:color="auto"/>
              <w:left w:val="single" w:sz="4" w:space="0" w:color="auto"/>
              <w:bottom w:val="single" w:sz="4" w:space="0" w:color="auto"/>
              <w:right w:val="single" w:sz="6" w:space="0" w:color="auto"/>
            </w:tcBorders>
          </w:tcPr>
          <w:p w:rsidR="007F59FB" w:rsidRPr="007F59FB" w:rsidRDefault="007F59FB" w:rsidP="007F59FB">
            <w:pPr>
              <w:jc w:val="center"/>
              <w:rPr>
                <w:sz w:val="28"/>
                <w:szCs w:val="28"/>
              </w:rPr>
            </w:pPr>
            <w:r w:rsidRPr="007F59FB">
              <w:rPr>
                <w:sz w:val="28"/>
                <w:szCs w:val="28"/>
              </w:rPr>
              <w:t>21702</w:t>
            </w:r>
          </w:p>
        </w:tc>
      </w:tr>
    </w:tbl>
    <w:p w:rsidR="007F59FB" w:rsidRPr="007F59FB" w:rsidRDefault="007F59FB" w:rsidP="007F59FB">
      <w:pPr>
        <w:autoSpaceDE w:val="0"/>
        <w:autoSpaceDN w:val="0"/>
        <w:adjustRightInd w:val="0"/>
        <w:rPr>
          <w:sz w:val="28"/>
          <w:szCs w:val="28"/>
        </w:rPr>
      </w:pPr>
    </w:p>
    <w:p w:rsidR="007F59FB" w:rsidRPr="007F59FB" w:rsidRDefault="007F59FB" w:rsidP="007F59FB">
      <w:pPr>
        <w:ind w:firstLine="5103"/>
        <w:jc w:val="both"/>
      </w:pPr>
      <w:r w:rsidRPr="007F59FB">
        <w:t xml:space="preserve">Приложение № 2 </w:t>
      </w:r>
    </w:p>
    <w:p w:rsidR="007F59FB" w:rsidRPr="007F59FB" w:rsidRDefault="007F59FB" w:rsidP="007F59FB">
      <w:pPr>
        <w:ind w:firstLine="5103"/>
        <w:jc w:val="both"/>
      </w:pPr>
      <w:r w:rsidRPr="007F59FB">
        <w:t xml:space="preserve">к Положению об оплате труда депутатов, </w:t>
      </w:r>
    </w:p>
    <w:p w:rsidR="007F59FB" w:rsidRPr="007F59FB" w:rsidRDefault="007F59FB" w:rsidP="007F59FB">
      <w:pPr>
        <w:ind w:firstLine="5103"/>
        <w:jc w:val="both"/>
      </w:pPr>
      <w:r w:rsidRPr="007F59FB">
        <w:t xml:space="preserve">выборных должностных лиц местного </w:t>
      </w:r>
    </w:p>
    <w:p w:rsidR="007F59FB" w:rsidRPr="007F59FB" w:rsidRDefault="007F59FB" w:rsidP="007F59FB">
      <w:pPr>
        <w:ind w:firstLine="5103"/>
        <w:jc w:val="both"/>
      </w:pPr>
      <w:r w:rsidRPr="007F59FB">
        <w:t xml:space="preserve">самоуправления, </w:t>
      </w:r>
      <w:proofErr w:type="gramStart"/>
      <w:r w:rsidRPr="007F59FB">
        <w:t>осуществляющих</w:t>
      </w:r>
      <w:proofErr w:type="gramEnd"/>
      <w:r w:rsidRPr="007F59FB">
        <w:t xml:space="preserve"> свои </w:t>
      </w:r>
    </w:p>
    <w:p w:rsidR="007F59FB" w:rsidRPr="007F59FB" w:rsidRDefault="007F59FB" w:rsidP="007F59FB">
      <w:pPr>
        <w:ind w:firstLine="5103"/>
        <w:jc w:val="both"/>
      </w:pPr>
      <w:r w:rsidRPr="007F59FB">
        <w:t xml:space="preserve">полномочия на постоянной основе, лиц, </w:t>
      </w:r>
    </w:p>
    <w:p w:rsidR="007F59FB" w:rsidRPr="007F59FB" w:rsidRDefault="007F59FB" w:rsidP="007F59FB">
      <w:pPr>
        <w:ind w:firstLine="5103"/>
        <w:jc w:val="both"/>
      </w:pPr>
      <w:proofErr w:type="gramStart"/>
      <w:r w:rsidRPr="007F59FB">
        <w:t>замещающих</w:t>
      </w:r>
      <w:proofErr w:type="gramEnd"/>
      <w:r w:rsidRPr="007F59FB">
        <w:t xml:space="preserve"> иные муниципальные </w:t>
      </w:r>
    </w:p>
    <w:p w:rsidR="007F59FB" w:rsidRPr="007F59FB" w:rsidRDefault="007F59FB" w:rsidP="007F59FB">
      <w:pPr>
        <w:ind w:firstLine="5103"/>
        <w:jc w:val="both"/>
      </w:pPr>
      <w:r w:rsidRPr="007F59FB">
        <w:t xml:space="preserve">должности, и </w:t>
      </w:r>
      <w:proofErr w:type="gramStart"/>
      <w:r w:rsidRPr="007F59FB">
        <w:t>муниципальных</w:t>
      </w:r>
      <w:proofErr w:type="gramEnd"/>
      <w:r w:rsidRPr="007F59FB">
        <w:t xml:space="preserve"> </w:t>
      </w:r>
    </w:p>
    <w:p w:rsidR="007F59FB" w:rsidRPr="007F59FB" w:rsidRDefault="007F59FB" w:rsidP="007F59FB">
      <w:pPr>
        <w:ind w:firstLine="5103"/>
        <w:jc w:val="both"/>
      </w:pPr>
      <w:r w:rsidRPr="007F59FB">
        <w:t>служащих Маганского сельсовета</w:t>
      </w:r>
    </w:p>
    <w:p w:rsidR="007F59FB" w:rsidRPr="007F59FB" w:rsidRDefault="007F59FB" w:rsidP="007F59FB">
      <w:pPr>
        <w:autoSpaceDE w:val="0"/>
        <w:autoSpaceDN w:val="0"/>
        <w:adjustRightInd w:val="0"/>
        <w:jc w:val="center"/>
        <w:rPr>
          <w:sz w:val="28"/>
          <w:szCs w:val="28"/>
        </w:rPr>
      </w:pPr>
    </w:p>
    <w:p w:rsidR="007F59FB" w:rsidRPr="007F59FB" w:rsidRDefault="007F59FB" w:rsidP="007F59FB">
      <w:pPr>
        <w:autoSpaceDE w:val="0"/>
        <w:autoSpaceDN w:val="0"/>
        <w:adjustRightInd w:val="0"/>
        <w:jc w:val="center"/>
        <w:rPr>
          <w:b/>
          <w:sz w:val="28"/>
          <w:szCs w:val="28"/>
        </w:rPr>
      </w:pPr>
      <w:r w:rsidRPr="007F59FB">
        <w:rPr>
          <w:b/>
          <w:sz w:val="28"/>
          <w:szCs w:val="28"/>
        </w:rPr>
        <w:t xml:space="preserve">Размеры должностных окладов муниципальных служащих </w:t>
      </w:r>
    </w:p>
    <w:p w:rsidR="007F59FB" w:rsidRPr="007F59FB" w:rsidRDefault="007F59FB" w:rsidP="007F59FB">
      <w:pPr>
        <w:autoSpaceDE w:val="0"/>
        <w:autoSpaceDN w:val="0"/>
        <w:adjustRightInd w:val="0"/>
        <w:jc w:val="right"/>
        <w:rPr>
          <w:sz w:val="28"/>
          <w:szCs w:val="28"/>
        </w:rPr>
      </w:pPr>
    </w:p>
    <w:p w:rsidR="007F59FB" w:rsidRPr="007F59FB" w:rsidRDefault="007F59FB" w:rsidP="007F59FB">
      <w:pPr>
        <w:autoSpaceDE w:val="0"/>
        <w:autoSpaceDN w:val="0"/>
        <w:adjustRightInd w:val="0"/>
        <w:jc w:val="right"/>
        <w:rPr>
          <w:sz w:val="28"/>
          <w:szCs w:val="28"/>
        </w:rPr>
      </w:pPr>
      <w:r w:rsidRPr="007F59FB">
        <w:rPr>
          <w:sz w:val="28"/>
          <w:szCs w:val="28"/>
        </w:rPr>
        <w:t>(рублей в месяц)</w:t>
      </w:r>
    </w:p>
    <w:tbl>
      <w:tblPr>
        <w:tblW w:w="9639" w:type="dxa"/>
        <w:tblInd w:w="70" w:type="dxa"/>
        <w:tblLayout w:type="fixed"/>
        <w:tblCellMar>
          <w:left w:w="70" w:type="dxa"/>
          <w:right w:w="70" w:type="dxa"/>
        </w:tblCellMar>
        <w:tblLook w:val="0000" w:firstRow="0" w:lastRow="0" w:firstColumn="0" w:lastColumn="0" w:noHBand="0" w:noVBand="0"/>
      </w:tblPr>
      <w:tblGrid>
        <w:gridCol w:w="7740"/>
        <w:gridCol w:w="1899"/>
      </w:tblGrid>
      <w:tr w:rsidR="007F59FB" w:rsidRPr="007F59FB" w:rsidTr="007F59FB">
        <w:trPr>
          <w:trHeight w:val="312"/>
        </w:trPr>
        <w:tc>
          <w:tcPr>
            <w:tcW w:w="7740" w:type="dxa"/>
            <w:tcBorders>
              <w:top w:val="single" w:sz="6" w:space="0" w:color="auto"/>
              <w:left w:val="single" w:sz="6" w:space="0" w:color="auto"/>
              <w:bottom w:val="single" w:sz="6" w:space="0" w:color="auto"/>
              <w:right w:val="single" w:sz="6" w:space="0" w:color="auto"/>
            </w:tcBorders>
            <w:shd w:val="clear" w:color="auto" w:fill="auto"/>
            <w:vAlign w:val="center"/>
          </w:tcPr>
          <w:p w:rsidR="007F59FB" w:rsidRPr="007F59FB" w:rsidRDefault="007F59FB" w:rsidP="007F59FB">
            <w:pPr>
              <w:autoSpaceDE w:val="0"/>
              <w:autoSpaceDN w:val="0"/>
              <w:adjustRightInd w:val="0"/>
              <w:jc w:val="center"/>
              <w:rPr>
                <w:sz w:val="28"/>
                <w:szCs w:val="28"/>
              </w:rPr>
            </w:pPr>
            <w:r w:rsidRPr="007F59FB">
              <w:rPr>
                <w:sz w:val="28"/>
                <w:szCs w:val="28"/>
              </w:rPr>
              <w:t>Наименование должности</w:t>
            </w:r>
          </w:p>
        </w:tc>
        <w:tc>
          <w:tcPr>
            <w:tcW w:w="1899" w:type="dxa"/>
            <w:tcBorders>
              <w:top w:val="single" w:sz="4" w:space="0" w:color="auto"/>
              <w:left w:val="single" w:sz="6" w:space="0" w:color="auto"/>
              <w:bottom w:val="single" w:sz="4" w:space="0" w:color="auto"/>
              <w:right w:val="single" w:sz="6" w:space="0" w:color="auto"/>
            </w:tcBorders>
            <w:shd w:val="clear" w:color="auto" w:fill="auto"/>
            <w:vAlign w:val="center"/>
          </w:tcPr>
          <w:p w:rsidR="007F59FB" w:rsidRPr="007F59FB" w:rsidRDefault="007F59FB" w:rsidP="007F59FB">
            <w:pPr>
              <w:autoSpaceDE w:val="0"/>
              <w:autoSpaceDN w:val="0"/>
              <w:adjustRightInd w:val="0"/>
              <w:jc w:val="center"/>
              <w:rPr>
                <w:sz w:val="28"/>
                <w:szCs w:val="28"/>
              </w:rPr>
            </w:pPr>
            <w:r w:rsidRPr="007F59FB">
              <w:rPr>
                <w:sz w:val="28"/>
                <w:szCs w:val="28"/>
              </w:rPr>
              <w:t>Должностной оклад</w:t>
            </w:r>
          </w:p>
        </w:tc>
      </w:tr>
      <w:tr w:rsidR="007F59FB" w:rsidRPr="007F59FB" w:rsidTr="007F59FB">
        <w:trPr>
          <w:trHeight w:val="265"/>
        </w:trPr>
        <w:tc>
          <w:tcPr>
            <w:tcW w:w="7740" w:type="dxa"/>
            <w:tcBorders>
              <w:top w:val="single" w:sz="6" w:space="0" w:color="auto"/>
              <w:left w:val="single" w:sz="6" w:space="0" w:color="auto"/>
              <w:bottom w:val="single" w:sz="6" w:space="0" w:color="auto"/>
              <w:right w:val="single" w:sz="6" w:space="0" w:color="auto"/>
            </w:tcBorders>
            <w:shd w:val="clear" w:color="auto" w:fill="auto"/>
          </w:tcPr>
          <w:p w:rsidR="007F59FB" w:rsidRPr="007F59FB" w:rsidRDefault="007F59FB" w:rsidP="007F59FB">
            <w:pPr>
              <w:autoSpaceDE w:val="0"/>
              <w:autoSpaceDN w:val="0"/>
              <w:adjustRightInd w:val="0"/>
              <w:rPr>
                <w:sz w:val="28"/>
                <w:szCs w:val="28"/>
              </w:rPr>
            </w:pPr>
            <w:r w:rsidRPr="007F59FB">
              <w:rPr>
                <w:sz w:val="28"/>
                <w:szCs w:val="28"/>
              </w:rPr>
              <w:t xml:space="preserve">Заместитель главы муниципального образования </w:t>
            </w:r>
          </w:p>
        </w:tc>
        <w:tc>
          <w:tcPr>
            <w:tcW w:w="1899" w:type="dxa"/>
            <w:tcBorders>
              <w:top w:val="single" w:sz="4" w:space="0" w:color="auto"/>
              <w:left w:val="single" w:sz="6" w:space="0" w:color="auto"/>
              <w:bottom w:val="single" w:sz="4" w:space="0" w:color="auto"/>
              <w:right w:val="single" w:sz="6" w:space="0" w:color="auto"/>
            </w:tcBorders>
            <w:shd w:val="clear" w:color="auto" w:fill="auto"/>
          </w:tcPr>
          <w:p w:rsidR="007F59FB" w:rsidRPr="007F59FB" w:rsidRDefault="007F59FB" w:rsidP="007F59FB">
            <w:pPr>
              <w:autoSpaceDE w:val="0"/>
              <w:autoSpaceDN w:val="0"/>
              <w:adjustRightInd w:val="0"/>
              <w:jc w:val="center"/>
              <w:rPr>
                <w:sz w:val="28"/>
                <w:szCs w:val="28"/>
              </w:rPr>
            </w:pPr>
            <w:r w:rsidRPr="007F59FB">
              <w:rPr>
                <w:sz w:val="28"/>
                <w:szCs w:val="28"/>
              </w:rPr>
              <w:t>5997</w:t>
            </w:r>
          </w:p>
        </w:tc>
      </w:tr>
      <w:tr w:rsidR="007F59FB" w:rsidRPr="007F59FB" w:rsidTr="007F59FB">
        <w:trPr>
          <w:trHeight w:val="240"/>
        </w:trPr>
        <w:tc>
          <w:tcPr>
            <w:tcW w:w="7740" w:type="dxa"/>
            <w:tcBorders>
              <w:top w:val="single" w:sz="6" w:space="0" w:color="auto"/>
              <w:left w:val="single" w:sz="6" w:space="0" w:color="auto"/>
              <w:bottom w:val="single" w:sz="6" w:space="0" w:color="auto"/>
              <w:right w:val="single" w:sz="6" w:space="0" w:color="auto"/>
            </w:tcBorders>
            <w:shd w:val="clear" w:color="auto" w:fill="auto"/>
          </w:tcPr>
          <w:p w:rsidR="007F59FB" w:rsidRPr="007F59FB" w:rsidRDefault="007F59FB" w:rsidP="007F59FB">
            <w:pPr>
              <w:autoSpaceDE w:val="0"/>
              <w:autoSpaceDN w:val="0"/>
              <w:adjustRightInd w:val="0"/>
              <w:rPr>
                <w:sz w:val="28"/>
                <w:szCs w:val="28"/>
              </w:rPr>
            </w:pPr>
            <w:r w:rsidRPr="007F59FB">
              <w:rPr>
                <w:sz w:val="28"/>
                <w:szCs w:val="28"/>
              </w:rPr>
              <w:t xml:space="preserve">Ведущий специалист         </w:t>
            </w:r>
          </w:p>
        </w:tc>
        <w:tc>
          <w:tcPr>
            <w:tcW w:w="1899" w:type="dxa"/>
            <w:tcBorders>
              <w:top w:val="single" w:sz="4" w:space="0" w:color="auto"/>
              <w:left w:val="single" w:sz="6" w:space="0" w:color="auto"/>
              <w:bottom w:val="single" w:sz="6" w:space="0" w:color="auto"/>
              <w:right w:val="single" w:sz="6" w:space="0" w:color="auto"/>
            </w:tcBorders>
            <w:shd w:val="clear" w:color="auto" w:fill="auto"/>
          </w:tcPr>
          <w:p w:rsidR="007F59FB" w:rsidRPr="007F59FB" w:rsidRDefault="007F59FB" w:rsidP="007F59FB">
            <w:pPr>
              <w:autoSpaceDE w:val="0"/>
              <w:autoSpaceDN w:val="0"/>
              <w:adjustRightInd w:val="0"/>
              <w:jc w:val="center"/>
              <w:rPr>
                <w:sz w:val="28"/>
                <w:szCs w:val="28"/>
              </w:rPr>
            </w:pPr>
            <w:r w:rsidRPr="007F59FB">
              <w:rPr>
                <w:sz w:val="28"/>
                <w:szCs w:val="28"/>
              </w:rPr>
              <w:t>5427</w:t>
            </w:r>
          </w:p>
        </w:tc>
      </w:tr>
      <w:tr w:rsidR="007F59FB" w:rsidRPr="007F59FB" w:rsidTr="007F59FB">
        <w:trPr>
          <w:trHeight w:val="240"/>
        </w:trPr>
        <w:tc>
          <w:tcPr>
            <w:tcW w:w="7740" w:type="dxa"/>
            <w:tcBorders>
              <w:top w:val="single" w:sz="6" w:space="0" w:color="auto"/>
              <w:left w:val="single" w:sz="6" w:space="0" w:color="auto"/>
              <w:bottom w:val="single" w:sz="6" w:space="0" w:color="auto"/>
              <w:right w:val="single" w:sz="6" w:space="0" w:color="auto"/>
            </w:tcBorders>
            <w:shd w:val="clear" w:color="auto" w:fill="auto"/>
          </w:tcPr>
          <w:p w:rsidR="007F59FB" w:rsidRPr="007F59FB" w:rsidRDefault="007F59FB" w:rsidP="007F59FB">
            <w:pPr>
              <w:autoSpaceDE w:val="0"/>
              <w:autoSpaceDN w:val="0"/>
              <w:adjustRightInd w:val="0"/>
              <w:rPr>
                <w:sz w:val="28"/>
                <w:szCs w:val="28"/>
              </w:rPr>
            </w:pPr>
            <w:r w:rsidRPr="007F59FB">
              <w:rPr>
                <w:sz w:val="28"/>
                <w:szCs w:val="28"/>
              </w:rPr>
              <w:t>Главный бухгалтер</w:t>
            </w:r>
          </w:p>
        </w:tc>
        <w:tc>
          <w:tcPr>
            <w:tcW w:w="1899" w:type="dxa"/>
            <w:tcBorders>
              <w:top w:val="single" w:sz="4" w:space="0" w:color="auto"/>
              <w:left w:val="single" w:sz="6" w:space="0" w:color="auto"/>
              <w:bottom w:val="single" w:sz="6" w:space="0" w:color="auto"/>
              <w:right w:val="single" w:sz="6" w:space="0" w:color="auto"/>
            </w:tcBorders>
            <w:shd w:val="clear" w:color="auto" w:fill="auto"/>
          </w:tcPr>
          <w:p w:rsidR="007F59FB" w:rsidRPr="007F59FB" w:rsidRDefault="007F59FB" w:rsidP="007F59FB">
            <w:pPr>
              <w:autoSpaceDE w:val="0"/>
              <w:autoSpaceDN w:val="0"/>
              <w:adjustRightInd w:val="0"/>
              <w:jc w:val="center"/>
              <w:rPr>
                <w:sz w:val="28"/>
                <w:szCs w:val="28"/>
              </w:rPr>
            </w:pPr>
            <w:r w:rsidRPr="007F59FB">
              <w:rPr>
                <w:sz w:val="28"/>
                <w:szCs w:val="28"/>
              </w:rPr>
              <w:t>5427</w:t>
            </w:r>
          </w:p>
        </w:tc>
      </w:tr>
      <w:tr w:rsidR="007F59FB" w:rsidRPr="007F59FB" w:rsidTr="007F59FB">
        <w:trPr>
          <w:trHeight w:val="240"/>
        </w:trPr>
        <w:tc>
          <w:tcPr>
            <w:tcW w:w="7740" w:type="dxa"/>
            <w:tcBorders>
              <w:top w:val="single" w:sz="6" w:space="0" w:color="auto"/>
              <w:left w:val="single" w:sz="6" w:space="0" w:color="auto"/>
              <w:bottom w:val="single" w:sz="6" w:space="0" w:color="auto"/>
              <w:right w:val="single" w:sz="6" w:space="0" w:color="auto"/>
            </w:tcBorders>
            <w:shd w:val="clear" w:color="auto" w:fill="auto"/>
          </w:tcPr>
          <w:p w:rsidR="007F59FB" w:rsidRPr="007F59FB" w:rsidRDefault="007F59FB" w:rsidP="007F59FB">
            <w:pPr>
              <w:autoSpaceDE w:val="0"/>
              <w:autoSpaceDN w:val="0"/>
              <w:adjustRightInd w:val="0"/>
              <w:rPr>
                <w:sz w:val="28"/>
                <w:szCs w:val="28"/>
              </w:rPr>
            </w:pPr>
            <w:r w:rsidRPr="007F59FB">
              <w:rPr>
                <w:sz w:val="28"/>
                <w:szCs w:val="28"/>
              </w:rPr>
              <w:t>Бухгалтер</w:t>
            </w:r>
          </w:p>
        </w:tc>
        <w:tc>
          <w:tcPr>
            <w:tcW w:w="1899" w:type="dxa"/>
            <w:tcBorders>
              <w:top w:val="single" w:sz="4" w:space="0" w:color="auto"/>
              <w:left w:val="single" w:sz="6" w:space="0" w:color="auto"/>
              <w:bottom w:val="single" w:sz="6" w:space="0" w:color="auto"/>
              <w:right w:val="single" w:sz="6" w:space="0" w:color="auto"/>
            </w:tcBorders>
            <w:shd w:val="clear" w:color="auto" w:fill="auto"/>
          </w:tcPr>
          <w:p w:rsidR="007F59FB" w:rsidRPr="007F59FB" w:rsidRDefault="007F59FB" w:rsidP="007F59FB">
            <w:pPr>
              <w:autoSpaceDE w:val="0"/>
              <w:autoSpaceDN w:val="0"/>
              <w:adjustRightInd w:val="0"/>
              <w:jc w:val="center"/>
              <w:rPr>
                <w:sz w:val="28"/>
                <w:szCs w:val="28"/>
              </w:rPr>
            </w:pPr>
            <w:r w:rsidRPr="007F59FB">
              <w:rPr>
                <w:sz w:val="28"/>
                <w:szCs w:val="28"/>
              </w:rPr>
              <w:t>4889</w:t>
            </w:r>
          </w:p>
        </w:tc>
      </w:tr>
    </w:tbl>
    <w:p w:rsidR="007F59FB" w:rsidRDefault="007F59FB" w:rsidP="00384BA1">
      <w:pPr>
        <w:widowControl w:val="0"/>
        <w:autoSpaceDE w:val="0"/>
        <w:autoSpaceDN w:val="0"/>
        <w:adjustRightInd w:val="0"/>
        <w:ind w:firstLine="708"/>
        <w:jc w:val="both"/>
        <w:rPr>
          <w:b/>
          <w:sz w:val="28"/>
          <w:szCs w:val="28"/>
        </w:rPr>
      </w:pPr>
    </w:p>
    <w:p w:rsidR="007F59FB" w:rsidRPr="009B0E33" w:rsidRDefault="007F59FB" w:rsidP="007F59FB">
      <w:pPr>
        <w:shd w:val="clear" w:color="auto" w:fill="FFFFFF"/>
        <w:ind w:firstLine="142"/>
        <w:jc w:val="both"/>
        <w:rPr>
          <w:color w:val="000000"/>
          <w:sz w:val="28"/>
          <w:szCs w:val="28"/>
        </w:rPr>
      </w:pPr>
      <w:r>
        <w:rPr>
          <w:color w:val="000000"/>
          <w:sz w:val="28"/>
          <w:szCs w:val="28"/>
        </w:rPr>
        <w:t>*******************************************************</w:t>
      </w:r>
    </w:p>
    <w:p w:rsidR="00272E80" w:rsidRDefault="00272E80" w:rsidP="00272E80">
      <w:pPr>
        <w:rPr>
          <w:b/>
          <w:sz w:val="28"/>
          <w:szCs w:val="28"/>
        </w:rPr>
      </w:pPr>
    </w:p>
    <w:p w:rsidR="007567C9" w:rsidRDefault="007567C9" w:rsidP="00272E80">
      <w:pPr>
        <w:rPr>
          <w:b/>
          <w:sz w:val="28"/>
          <w:szCs w:val="28"/>
        </w:rPr>
      </w:pPr>
    </w:p>
    <w:p w:rsidR="007567C9" w:rsidRDefault="007567C9" w:rsidP="00272E80">
      <w:pPr>
        <w:rPr>
          <w:b/>
          <w:sz w:val="28"/>
          <w:szCs w:val="28"/>
        </w:rPr>
      </w:pPr>
    </w:p>
    <w:p w:rsidR="007567C9" w:rsidRDefault="007567C9" w:rsidP="00272E80">
      <w:pPr>
        <w:rPr>
          <w:b/>
          <w:sz w:val="28"/>
          <w:szCs w:val="28"/>
        </w:rPr>
      </w:pPr>
    </w:p>
    <w:p w:rsidR="00272E80" w:rsidRPr="007F59FB" w:rsidRDefault="00272E80" w:rsidP="00272E80">
      <w:pPr>
        <w:rPr>
          <w:b/>
          <w:sz w:val="28"/>
          <w:szCs w:val="28"/>
        </w:rPr>
      </w:pPr>
      <w:r w:rsidRPr="007F59FB">
        <w:rPr>
          <w:b/>
          <w:sz w:val="28"/>
          <w:szCs w:val="28"/>
        </w:rPr>
        <w:lastRenderedPageBreak/>
        <w:t xml:space="preserve">РЕШЕНИЕ МАГАНСКОГО СЕЛЬСКОГО СОВЕТА ДЕПУТАТОВ  </w:t>
      </w:r>
    </w:p>
    <w:p w:rsidR="00272E80" w:rsidRPr="007F59FB" w:rsidRDefault="00272E80" w:rsidP="00272E80">
      <w:pPr>
        <w:rPr>
          <w:b/>
          <w:sz w:val="28"/>
          <w:szCs w:val="28"/>
        </w:rPr>
      </w:pPr>
      <w:r w:rsidRPr="007F59FB">
        <w:rPr>
          <w:b/>
          <w:sz w:val="28"/>
          <w:szCs w:val="28"/>
        </w:rPr>
        <w:t>от «</w:t>
      </w:r>
      <w:r>
        <w:rPr>
          <w:b/>
          <w:sz w:val="28"/>
          <w:szCs w:val="28"/>
        </w:rPr>
        <w:t>01</w:t>
      </w:r>
      <w:r w:rsidRPr="007F59FB">
        <w:rPr>
          <w:b/>
          <w:sz w:val="28"/>
          <w:szCs w:val="28"/>
        </w:rPr>
        <w:t xml:space="preserve">» </w:t>
      </w:r>
      <w:r>
        <w:rPr>
          <w:b/>
          <w:sz w:val="28"/>
          <w:szCs w:val="28"/>
        </w:rPr>
        <w:t>февраля</w:t>
      </w:r>
      <w:r w:rsidRPr="007F59FB">
        <w:rPr>
          <w:b/>
          <w:sz w:val="28"/>
          <w:szCs w:val="28"/>
        </w:rPr>
        <w:t xml:space="preserve"> 202</w:t>
      </w:r>
      <w:r>
        <w:rPr>
          <w:b/>
          <w:sz w:val="28"/>
          <w:szCs w:val="28"/>
        </w:rPr>
        <w:t>4</w:t>
      </w:r>
      <w:r w:rsidRPr="007F59FB">
        <w:rPr>
          <w:b/>
          <w:sz w:val="28"/>
          <w:szCs w:val="28"/>
        </w:rPr>
        <w:t xml:space="preserve"> г. № 5</w:t>
      </w:r>
      <w:r>
        <w:rPr>
          <w:b/>
          <w:sz w:val="28"/>
          <w:szCs w:val="28"/>
        </w:rPr>
        <w:t>5-4</w:t>
      </w:r>
      <w:r w:rsidRPr="007F59FB">
        <w:rPr>
          <w:b/>
          <w:sz w:val="28"/>
          <w:szCs w:val="28"/>
        </w:rPr>
        <w:t>Р</w:t>
      </w:r>
    </w:p>
    <w:p w:rsidR="00272E80" w:rsidRDefault="00272E80" w:rsidP="00272E80">
      <w:pPr>
        <w:ind w:right="-1"/>
        <w:jc w:val="both"/>
        <w:outlineLvl w:val="0"/>
        <w:rPr>
          <w:sz w:val="28"/>
          <w:szCs w:val="28"/>
          <w:lang w:eastAsia="en-US"/>
        </w:rPr>
      </w:pPr>
    </w:p>
    <w:p w:rsidR="00272E80" w:rsidRPr="00272E80" w:rsidRDefault="00272E80" w:rsidP="00272E80">
      <w:pPr>
        <w:ind w:right="-1"/>
        <w:jc w:val="both"/>
        <w:outlineLvl w:val="0"/>
        <w:rPr>
          <w:b/>
          <w:sz w:val="28"/>
          <w:szCs w:val="28"/>
          <w:lang w:eastAsia="en-US"/>
        </w:rPr>
      </w:pPr>
      <w:r w:rsidRPr="00272E80">
        <w:rPr>
          <w:b/>
          <w:sz w:val="28"/>
          <w:szCs w:val="28"/>
          <w:lang w:eastAsia="en-US"/>
        </w:rPr>
        <w:t>О внесении изменений в решение Маганского сельского Совета депутатов от 12.12.2023г №53-2Р «О бюджете Маганского сельсовета на 2024 год и плановый период 2025-2026 годов»</w:t>
      </w:r>
    </w:p>
    <w:p w:rsidR="007F59FB" w:rsidRDefault="007F59FB" w:rsidP="00384BA1">
      <w:pPr>
        <w:widowControl w:val="0"/>
        <w:autoSpaceDE w:val="0"/>
        <w:autoSpaceDN w:val="0"/>
        <w:adjustRightInd w:val="0"/>
        <w:ind w:firstLine="708"/>
        <w:jc w:val="both"/>
        <w:rPr>
          <w:b/>
          <w:sz w:val="28"/>
          <w:szCs w:val="28"/>
        </w:rPr>
      </w:pPr>
    </w:p>
    <w:p w:rsidR="00272E80" w:rsidRPr="00272E80" w:rsidRDefault="00272E80" w:rsidP="00272E80">
      <w:pPr>
        <w:ind w:firstLine="567"/>
        <w:jc w:val="both"/>
        <w:rPr>
          <w:sz w:val="28"/>
          <w:szCs w:val="28"/>
          <w:lang w:eastAsia="en-US"/>
        </w:rPr>
      </w:pPr>
      <w:r w:rsidRPr="00272E80">
        <w:rPr>
          <w:sz w:val="28"/>
          <w:szCs w:val="28"/>
          <w:lang w:eastAsia="en-US"/>
        </w:rPr>
        <w:t>В целях обеспечения устойчивого функционирования  и эффективного распределения бюджетных средств, в соответствии с Бюджетным кодексом РФ, руководствуясь Уставом Маганского сельсовета, Маганский сельский Совет депутатов,</w:t>
      </w:r>
    </w:p>
    <w:p w:rsidR="00272E80" w:rsidRPr="00272E80" w:rsidRDefault="00272E80" w:rsidP="00272E80">
      <w:pPr>
        <w:ind w:firstLine="567"/>
        <w:jc w:val="both"/>
        <w:rPr>
          <w:sz w:val="28"/>
          <w:szCs w:val="28"/>
          <w:lang w:eastAsia="en-US"/>
        </w:rPr>
      </w:pPr>
      <w:r w:rsidRPr="00272E80">
        <w:rPr>
          <w:b/>
          <w:sz w:val="28"/>
          <w:szCs w:val="28"/>
          <w:lang w:eastAsia="en-US"/>
        </w:rPr>
        <w:t>РЕШИЛ</w:t>
      </w:r>
      <w:r w:rsidRPr="00272E80">
        <w:rPr>
          <w:sz w:val="28"/>
          <w:szCs w:val="28"/>
          <w:lang w:eastAsia="en-US"/>
        </w:rPr>
        <w:t>:</w:t>
      </w:r>
    </w:p>
    <w:p w:rsidR="00272E80" w:rsidRPr="00272E80" w:rsidRDefault="00272E80" w:rsidP="00272E80">
      <w:pPr>
        <w:ind w:firstLine="567"/>
        <w:contextualSpacing/>
        <w:jc w:val="both"/>
        <w:rPr>
          <w:rFonts w:eastAsiaTheme="minorHAnsi"/>
          <w:sz w:val="28"/>
          <w:szCs w:val="28"/>
          <w:lang w:eastAsia="en-US"/>
        </w:rPr>
      </w:pPr>
      <w:r w:rsidRPr="00272E80">
        <w:rPr>
          <w:rFonts w:eastAsiaTheme="minorHAnsi"/>
          <w:sz w:val="28"/>
          <w:szCs w:val="28"/>
          <w:lang w:eastAsia="en-US"/>
        </w:rPr>
        <w:t>1.Увеличить доходы по коду</w:t>
      </w:r>
      <w:r w:rsidRPr="00272E80">
        <w:rPr>
          <w:rFonts w:eastAsiaTheme="minorHAnsi"/>
          <w:b/>
          <w:sz w:val="28"/>
          <w:szCs w:val="28"/>
          <w:lang w:eastAsia="en-US"/>
        </w:rPr>
        <w:t xml:space="preserve"> </w:t>
      </w:r>
      <w:r w:rsidRPr="00272E80">
        <w:rPr>
          <w:rFonts w:eastAsiaTheme="minorHAnsi"/>
          <w:sz w:val="28"/>
          <w:szCs w:val="28"/>
          <w:lang w:eastAsia="en-US"/>
        </w:rPr>
        <w:t>дохода</w:t>
      </w:r>
      <w:r w:rsidRPr="00272E80">
        <w:rPr>
          <w:rFonts w:eastAsiaTheme="minorHAnsi"/>
          <w:b/>
          <w:sz w:val="28"/>
          <w:szCs w:val="28"/>
          <w:lang w:eastAsia="en-US"/>
        </w:rPr>
        <w:t xml:space="preserve"> 017</w:t>
      </w:r>
      <w:r w:rsidRPr="00272E80">
        <w:rPr>
          <w:b/>
          <w:color w:val="000000"/>
          <w:sz w:val="28"/>
          <w:szCs w:val="28"/>
        </w:rPr>
        <w:t>20249999100000150</w:t>
      </w:r>
      <w:r w:rsidRPr="00272E80">
        <w:rPr>
          <w:color w:val="000000"/>
          <w:sz w:val="28"/>
          <w:szCs w:val="28"/>
        </w:rPr>
        <w:t xml:space="preserve"> «Прочие межбюджетные трансферты, передаваемые бюджетам сельских поселений</w:t>
      </w:r>
      <w:r w:rsidRPr="00272E80">
        <w:rPr>
          <w:rFonts w:eastAsiaTheme="minorHAnsi"/>
          <w:sz w:val="28"/>
          <w:szCs w:val="28"/>
          <w:lang w:eastAsia="en-US"/>
        </w:rPr>
        <w:t>» на 703080,00 рублей.</w:t>
      </w:r>
    </w:p>
    <w:p w:rsidR="00272E80" w:rsidRPr="00272E80" w:rsidRDefault="00272E80" w:rsidP="00272E80">
      <w:pPr>
        <w:ind w:firstLine="567"/>
        <w:jc w:val="both"/>
        <w:rPr>
          <w:rFonts w:eastAsiaTheme="minorHAnsi"/>
          <w:sz w:val="28"/>
          <w:szCs w:val="28"/>
          <w:lang w:eastAsia="en-US"/>
        </w:rPr>
      </w:pPr>
      <w:r w:rsidRPr="00272E80">
        <w:rPr>
          <w:rFonts w:eastAsiaTheme="minorHAnsi"/>
          <w:sz w:val="28"/>
          <w:szCs w:val="28"/>
          <w:lang w:eastAsia="en-US"/>
        </w:rPr>
        <w:t>2. Увеличить доходы по коду</w:t>
      </w:r>
      <w:r w:rsidRPr="00272E80">
        <w:rPr>
          <w:rFonts w:eastAsiaTheme="minorHAnsi"/>
          <w:b/>
          <w:sz w:val="28"/>
          <w:szCs w:val="28"/>
          <w:lang w:eastAsia="en-US"/>
        </w:rPr>
        <w:t xml:space="preserve"> </w:t>
      </w:r>
      <w:r w:rsidRPr="00272E80">
        <w:rPr>
          <w:rFonts w:eastAsiaTheme="minorHAnsi"/>
          <w:sz w:val="28"/>
          <w:szCs w:val="28"/>
          <w:lang w:eastAsia="en-US"/>
        </w:rPr>
        <w:t>дохода</w:t>
      </w:r>
      <w:r w:rsidRPr="00272E80">
        <w:rPr>
          <w:rFonts w:eastAsiaTheme="minorHAnsi"/>
          <w:b/>
          <w:sz w:val="28"/>
          <w:szCs w:val="28"/>
          <w:lang w:eastAsia="en-US"/>
        </w:rPr>
        <w:t xml:space="preserve"> 017</w:t>
      </w:r>
      <w:r w:rsidRPr="00272E80">
        <w:rPr>
          <w:b/>
          <w:snapToGrid w:val="0"/>
          <w:sz w:val="28"/>
          <w:szCs w:val="28"/>
        </w:rPr>
        <w:t>20230024100000150</w:t>
      </w:r>
      <w:r w:rsidRPr="00272E80">
        <w:rPr>
          <w:rFonts w:eastAsiaTheme="minorHAnsi"/>
          <w:sz w:val="28"/>
          <w:szCs w:val="28"/>
          <w:lang w:eastAsia="en-US"/>
        </w:rPr>
        <w:t xml:space="preserve"> «Субвенции бюджетам сельских поселений на выполнение передаваемых полномочий субъектов Российской Федерации» на 2694,00 рублей.</w:t>
      </w:r>
    </w:p>
    <w:p w:rsidR="00272E80" w:rsidRPr="00272E80" w:rsidRDefault="00272E80" w:rsidP="00272E80">
      <w:pPr>
        <w:ind w:firstLine="567"/>
        <w:jc w:val="both"/>
        <w:rPr>
          <w:rFonts w:eastAsiaTheme="minorHAnsi"/>
          <w:sz w:val="28"/>
          <w:szCs w:val="28"/>
          <w:lang w:eastAsia="en-US"/>
        </w:rPr>
      </w:pPr>
      <w:r w:rsidRPr="00272E80">
        <w:rPr>
          <w:rFonts w:eastAsiaTheme="minorHAnsi"/>
          <w:sz w:val="28"/>
          <w:szCs w:val="28"/>
          <w:lang w:eastAsia="en-US"/>
        </w:rPr>
        <w:t>3. Увеличить доходы по коду</w:t>
      </w:r>
      <w:r w:rsidRPr="00272E80">
        <w:rPr>
          <w:rFonts w:eastAsiaTheme="minorHAnsi"/>
          <w:b/>
          <w:sz w:val="28"/>
          <w:szCs w:val="28"/>
          <w:lang w:eastAsia="en-US"/>
        </w:rPr>
        <w:t xml:space="preserve"> </w:t>
      </w:r>
      <w:r w:rsidRPr="00272E80">
        <w:rPr>
          <w:rFonts w:eastAsiaTheme="minorHAnsi"/>
          <w:sz w:val="28"/>
          <w:szCs w:val="28"/>
          <w:lang w:eastAsia="en-US"/>
        </w:rPr>
        <w:t>дохода</w:t>
      </w:r>
      <w:r w:rsidRPr="00272E80">
        <w:rPr>
          <w:rFonts w:eastAsiaTheme="minorHAnsi"/>
          <w:b/>
          <w:sz w:val="28"/>
          <w:szCs w:val="28"/>
          <w:lang w:eastAsia="en-US"/>
        </w:rPr>
        <w:t xml:space="preserve"> 017</w:t>
      </w:r>
      <w:r w:rsidRPr="00272E80">
        <w:rPr>
          <w:b/>
          <w:snapToGrid w:val="0"/>
          <w:sz w:val="28"/>
          <w:szCs w:val="28"/>
        </w:rPr>
        <w:t>20235118100000150</w:t>
      </w:r>
      <w:r w:rsidRPr="00272E80">
        <w:rPr>
          <w:snapToGrid w:val="0"/>
          <w:sz w:val="28"/>
          <w:szCs w:val="28"/>
        </w:rPr>
        <w:t xml:space="preserve"> «Субвенции бюджетам сельских поселений на осуществление первичного воинского учета на территориях, где отсутствуют военные комиссариаты» в сумме 85100,00 рублей.</w:t>
      </w:r>
    </w:p>
    <w:p w:rsidR="00272E80" w:rsidRPr="00272E80" w:rsidRDefault="00272E80" w:rsidP="00272E80">
      <w:pPr>
        <w:ind w:firstLine="567"/>
        <w:jc w:val="both"/>
        <w:rPr>
          <w:rFonts w:eastAsiaTheme="minorHAnsi"/>
          <w:sz w:val="28"/>
          <w:szCs w:val="28"/>
          <w:lang w:eastAsia="en-US"/>
        </w:rPr>
      </w:pPr>
      <w:r w:rsidRPr="00272E80">
        <w:rPr>
          <w:sz w:val="28"/>
          <w:szCs w:val="28"/>
          <w:lang w:eastAsia="en-US"/>
        </w:rPr>
        <w:t xml:space="preserve">4. </w:t>
      </w:r>
      <w:proofErr w:type="gramStart"/>
      <w:r w:rsidRPr="00272E80">
        <w:rPr>
          <w:sz w:val="28"/>
          <w:szCs w:val="28"/>
          <w:lang w:eastAsia="en-US"/>
        </w:rPr>
        <w:t xml:space="preserve">Доходы, полученные в п.1 направить </w:t>
      </w:r>
      <w:r w:rsidRPr="00272E80">
        <w:rPr>
          <w:rFonts w:eastAsiaTheme="minorHAnsi"/>
          <w:sz w:val="28"/>
          <w:szCs w:val="28"/>
          <w:lang w:eastAsia="en-US"/>
        </w:rPr>
        <w:t>на раздел 0102 целевую статью 8110010410 вид расходов 121 в сумме 43200,00 рублей, на раздел 0102 целевую статью 8110010410 вид расходов 129 в сумме 13046,40 рублей, на раздел 0104 целевую статью 8510010410 вид расходов 121 в сумме 410400,00 рублей, на раздел 0104 целевую статью 8510010410 вид расходов 129 в сумме 123940,80 рублей на раздел</w:t>
      </w:r>
      <w:proofErr w:type="gramEnd"/>
      <w:r w:rsidRPr="00272E80">
        <w:rPr>
          <w:rFonts w:eastAsiaTheme="minorHAnsi"/>
          <w:sz w:val="28"/>
          <w:szCs w:val="28"/>
          <w:lang w:eastAsia="en-US"/>
        </w:rPr>
        <w:t xml:space="preserve"> 0801 целевую статью 8510010410 вид расходов 540 в сумме 112492,80 рублей. </w:t>
      </w:r>
    </w:p>
    <w:p w:rsidR="00272E80" w:rsidRPr="00272E80" w:rsidRDefault="00272E80" w:rsidP="00272E80">
      <w:pPr>
        <w:ind w:firstLine="567"/>
        <w:jc w:val="both"/>
        <w:rPr>
          <w:rFonts w:eastAsiaTheme="minorHAnsi"/>
          <w:sz w:val="28"/>
          <w:szCs w:val="28"/>
          <w:lang w:eastAsia="en-US"/>
        </w:rPr>
      </w:pPr>
      <w:r w:rsidRPr="00272E80">
        <w:rPr>
          <w:rFonts w:eastAsiaTheme="minorHAnsi"/>
          <w:sz w:val="28"/>
          <w:szCs w:val="28"/>
          <w:lang w:eastAsia="en-US"/>
        </w:rPr>
        <w:t>5.</w:t>
      </w:r>
      <w:r w:rsidRPr="00272E80">
        <w:rPr>
          <w:sz w:val="28"/>
          <w:szCs w:val="28"/>
          <w:lang w:eastAsia="en-US"/>
        </w:rPr>
        <w:t xml:space="preserve"> Доходы, полученные в п.2 направить </w:t>
      </w:r>
      <w:r w:rsidRPr="00272E80">
        <w:rPr>
          <w:rFonts w:eastAsiaTheme="minorHAnsi"/>
          <w:sz w:val="28"/>
          <w:szCs w:val="28"/>
          <w:lang w:eastAsia="en-US"/>
        </w:rPr>
        <w:t>на раздел 0113 целевую статью 8510075140 вид расходов 244 в сумме 2694,00 рублей.</w:t>
      </w:r>
    </w:p>
    <w:p w:rsidR="00272E80" w:rsidRPr="00272E80" w:rsidRDefault="00272E80" w:rsidP="00272E80">
      <w:pPr>
        <w:ind w:firstLine="567"/>
        <w:jc w:val="both"/>
        <w:rPr>
          <w:rFonts w:eastAsiaTheme="minorHAnsi"/>
          <w:sz w:val="28"/>
          <w:szCs w:val="28"/>
          <w:lang w:eastAsia="en-US"/>
        </w:rPr>
      </w:pPr>
      <w:r w:rsidRPr="00272E80">
        <w:rPr>
          <w:rFonts w:eastAsiaTheme="minorHAnsi"/>
          <w:sz w:val="28"/>
          <w:szCs w:val="28"/>
          <w:lang w:eastAsia="en-US"/>
        </w:rPr>
        <w:t>6.</w:t>
      </w:r>
      <w:r w:rsidRPr="00272E80">
        <w:rPr>
          <w:sz w:val="28"/>
          <w:szCs w:val="28"/>
          <w:lang w:eastAsia="en-US"/>
        </w:rPr>
        <w:t xml:space="preserve"> Доходы, полученные в п.3 направить </w:t>
      </w:r>
      <w:r w:rsidRPr="00272E80">
        <w:rPr>
          <w:rFonts w:eastAsiaTheme="minorHAnsi"/>
          <w:sz w:val="28"/>
          <w:szCs w:val="28"/>
          <w:lang w:eastAsia="en-US"/>
        </w:rPr>
        <w:t>на раздел 0203 целевую статью 8510051180 вид расходов 244 в сумме 85100,00 рублей</w:t>
      </w:r>
    </w:p>
    <w:p w:rsidR="00272E80" w:rsidRPr="00272E80" w:rsidRDefault="00272E80" w:rsidP="00272E80">
      <w:pPr>
        <w:ind w:firstLine="567"/>
        <w:jc w:val="both"/>
        <w:rPr>
          <w:rFonts w:eastAsiaTheme="minorHAnsi"/>
          <w:sz w:val="28"/>
          <w:szCs w:val="28"/>
          <w:lang w:eastAsia="en-US"/>
        </w:rPr>
      </w:pPr>
      <w:r w:rsidRPr="00272E80">
        <w:rPr>
          <w:rFonts w:eastAsiaTheme="minorHAnsi"/>
          <w:sz w:val="28"/>
          <w:szCs w:val="28"/>
          <w:lang w:eastAsia="en-US"/>
        </w:rPr>
        <w:t xml:space="preserve">7. </w:t>
      </w:r>
      <w:proofErr w:type="gramStart"/>
      <w:r w:rsidRPr="00272E80">
        <w:rPr>
          <w:rFonts w:eastAsiaTheme="minorHAnsi"/>
          <w:sz w:val="28"/>
          <w:szCs w:val="28"/>
          <w:lang w:eastAsia="en-US"/>
        </w:rPr>
        <w:t>Остатки средств бюджета на начало года в сумме 696869,95 рублей направить  на раздел 0409 целевая статья 0790080100 вид расходов 244 в сумме 615919,95 рублей (дорожный фонд), на раздел 0104 целевая статья 8510080230 вид расходов 244 в сумме 40250,00 рублей, на раздел 0113 целевая статья 0790080320 вид расходов 244 в сумме 40700,00 рублей.</w:t>
      </w:r>
      <w:proofErr w:type="gramEnd"/>
    </w:p>
    <w:p w:rsidR="00272E80" w:rsidRPr="00272E80" w:rsidRDefault="00272E80" w:rsidP="00272E80">
      <w:pPr>
        <w:ind w:firstLine="567"/>
        <w:jc w:val="both"/>
        <w:rPr>
          <w:sz w:val="28"/>
          <w:szCs w:val="28"/>
          <w:lang w:eastAsia="en-US"/>
        </w:rPr>
      </w:pPr>
      <w:r w:rsidRPr="00272E80">
        <w:rPr>
          <w:sz w:val="28"/>
          <w:szCs w:val="28"/>
          <w:lang w:eastAsia="en-US"/>
        </w:rPr>
        <w:t xml:space="preserve">8. Утвердить источники дефицита бюджета Маганского сельсовета на 2024г. в сумме </w:t>
      </w:r>
      <w:r w:rsidRPr="00272E80">
        <w:rPr>
          <w:b/>
          <w:i/>
          <w:sz w:val="28"/>
          <w:szCs w:val="28"/>
          <w:lang w:eastAsia="en-US"/>
        </w:rPr>
        <w:t xml:space="preserve">819969,82 </w:t>
      </w:r>
      <w:r w:rsidRPr="00272E80">
        <w:rPr>
          <w:sz w:val="28"/>
          <w:szCs w:val="28"/>
          <w:lang w:eastAsia="en-US"/>
        </w:rPr>
        <w:t>рублей согласно Приложению № 1 к решению.</w:t>
      </w:r>
    </w:p>
    <w:p w:rsidR="00272E80" w:rsidRPr="00272E80" w:rsidRDefault="00272E80" w:rsidP="00272E80">
      <w:pPr>
        <w:ind w:firstLine="567"/>
        <w:jc w:val="both"/>
        <w:rPr>
          <w:sz w:val="28"/>
          <w:szCs w:val="28"/>
          <w:lang w:eastAsia="en-US"/>
        </w:rPr>
      </w:pPr>
      <w:r w:rsidRPr="00272E80">
        <w:rPr>
          <w:color w:val="000000"/>
          <w:sz w:val="28"/>
          <w:szCs w:val="28"/>
        </w:rPr>
        <w:lastRenderedPageBreak/>
        <w:t>9</w:t>
      </w:r>
      <w:r w:rsidRPr="00272E80">
        <w:rPr>
          <w:sz w:val="28"/>
          <w:szCs w:val="28"/>
          <w:lang w:eastAsia="en-US"/>
        </w:rPr>
        <w:t xml:space="preserve">. Утвердить доходы бюджета Маганского сельсовета на 2024 год в сумме </w:t>
      </w:r>
      <w:r w:rsidRPr="00272E80">
        <w:rPr>
          <w:b/>
          <w:i/>
          <w:sz w:val="28"/>
          <w:szCs w:val="28"/>
          <w:lang w:eastAsia="en-US"/>
        </w:rPr>
        <w:t xml:space="preserve">24670234,00 </w:t>
      </w:r>
      <w:r w:rsidRPr="00272E80">
        <w:rPr>
          <w:sz w:val="28"/>
          <w:szCs w:val="28"/>
          <w:lang w:eastAsia="en-US"/>
        </w:rPr>
        <w:t>рублей</w:t>
      </w:r>
      <w:r w:rsidRPr="00272E80">
        <w:rPr>
          <w:b/>
          <w:i/>
          <w:sz w:val="28"/>
          <w:szCs w:val="28"/>
          <w:lang w:eastAsia="en-US"/>
        </w:rPr>
        <w:t xml:space="preserve"> </w:t>
      </w:r>
      <w:r w:rsidRPr="00272E80">
        <w:rPr>
          <w:sz w:val="28"/>
          <w:szCs w:val="28"/>
          <w:lang w:eastAsia="en-US"/>
        </w:rPr>
        <w:t>согласно Приложению № 3 к решению.</w:t>
      </w:r>
    </w:p>
    <w:p w:rsidR="00272E80" w:rsidRPr="00272E80" w:rsidRDefault="00272E80" w:rsidP="00272E80">
      <w:pPr>
        <w:ind w:firstLine="567"/>
        <w:jc w:val="both"/>
        <w:rPr>
          <w:sz w:val="28"/>
          <w:szCs w:val="28"/>
          <w:lang w:eastAsia="en-US"/>
        </w:rPr>
      </w:pPr>
      <w:r w:rsidRPr="00272E80">
        <w:rPr>
          <w:color w:val="000000"/>
          <w:sz w:val="28"/>
          <w:szCs w:val="28"/>
        </w:rPr>
        <w:t>10</w:t>
      </w:r>
      <w:r w:rsidRPr="00272E80">
        <w:rPr>
          <w:sz w:val="28"/>
          <w:szCs w:val="28"/>
          <w:lang w:eastAsia="en-US"/>
        </w:rPr>
        <w:t xml:space="preserve">. Утвердить функциональную структуру расходов бюджета Маганского сельсовета на 2024 г. в сумме </w:t>
      </w:r>
      <w:r w:rsidRPr="00272E80">
        <w:rPr>
          <w:b/>
          <w:i/>
          <w:sz w:val="28"/>
          <w:szCs w:val="28"/>
          <w:lang w:eastAsia="en-US"/>
        </w:rPr>
        <w:t xml:space="preserve">25490203,82 </w:t>
      </w:r>
      <w:r w:rsidRPr="00272E80">
        <w:rPr>
          <w:sz w:val="28"/>
          <w:szCs w:val="28"/>
          <w:lang w:eastAsia="en-US"/>
        </w:rPr>
        <w:t>рублей согласно Приложению № 4 к решению.</w:t>
      </w:r>
    </w:p>
    <w:p w:rsidR="00272E80" w:rsidRPr="00272E80" w:rsidRDefault="00272E80" w:rsidP="00272E80">
      <w:pPr>
        <w:ind w:firstLine="567"/>
        <w:jc w:val="both"/>
        <w:rPr>
          <w:sz w:val="28"/>
          <w:szCs w:val="28"/>
          <w:lang w:eastAsia="en-US"/>
        </w:rPr>
      </w:pPr>
      <w:r w:rsidRPr="00272E80">
        <w:rPr>
          <w:sz w:val="28"/>
          <w:szCs w:val="28"/>
          <w:lang w:eastAsia="en-US"/>
        </w:rPr>
        <w:t xml:space="preserve">11.Утвердить ведомственную структуру расходов Маганского сельсовета на 2024 г. в сумме </w:t>
      </w:r>
      <w:r w:rsidRPr="00272E80">
        <w:rPr>
          <w:b/>
          <w:i/>
          <w:sz w:val="28"/>
          <w:szCs w:val="28"/>
          <w:lang w:eastAsia="en-US"/>
        </w:rPr>
        <w:t xml:space="preserve">25490203,82 </w:t>
      </w:r>
      <w:r w:rsidRPr="00272E80">
        <w:rPr>
          <w:sz w:val="28"/>
          <w:szCs w:val="28"/>
          <w:lang w:eastAsia="en-US"/>
        </w:rPr>
        <w:t xml:space="preserve">рублей согласно Приложению № 5 к решению. </w:t>
      </w:r>
    </w:p>
    <w:p w:rsidR="00272E80" w:rsidRPr="00272E80" w:rsidRDefault="00272E80" w:rsidP="00272E80">
      <w:pPr>
        <w:ind w:firstLine="567"/>
        <w:jc w:val="both"/>
        <w:rPr>
          <w:color w:val="000000"/>
          <w:sz w:val="28"/>
          <w:szCs w:val="28"/>
        </w:rPr>
      </w:pPr>
      <w:r w:rsidRPr="00272E80">
        <w:rPr>
          <w:sz w:val="28"/>
          <w:szCs w:val="28"/>
          <w:lang w:eastAsia="en-US"/>
        </w:rPr>
        <w:t>12. Контроль над исполнением  настоящего решения возложить на постоянную комиссию Совета депутатов по финансам, бюджету, собственности, экономической и налоговой политике.</w:t>
      </w:r>
      <w:r w:rsidRPr="00272E80">
        <w:rPr>
          <w:rFonts w:eastAsiaTheme="minorHAnsi"/>
          <w:sz w:val="28"/>
          <w:szCs w:val="28"/>
          <w:lang w:eastAsia="en-US"/>
        </w:rPr>
        <w:t xml:space="preserve"> </w:t>
      </w:r>
    </w:p>
    <w:p w:rsidR="00272E80" w:rsidRPr="00272E80" w:rsidRDefault="00272E80" w:rsidP="00272E80">
      <w:pPr>
        <w:ind w:firstLine="567"/>
        <w:jc w:val="both"/>
        <w:rPr>
          <w:sz w:val="28"/>
          <w:szCs w:val="28"/>
          <w:lang w:eastAsia="en-US"/>
        </w:rPr>
      </w:pPr>
      <w:r w:rsidRPr="00272E80">
        <w:rPr>
          <w:sz w:val="28"/>
          <w:szCs w:val="28"/>
          <w:lang w:eastAsia="en-US"/>
        </w:rPr>
        <w:t>13.</w:t>
      </w:r>
      <w:r w:rsidRPr="00272E80">
        <w:rPr>
          <w:sz w:val="28"/>
          <w:szCs w:val="28"/>
        </w:rPr>
        <w:t xml:space="preserve"> Настоящее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272E80" w:rsidRPr="00272E80" w:rsidRDefault="00272E80" w:rsidP="00272E80">
      <w:pPr>
        <w:ind w:left="426" w:hanging="426"/>
        <w:jc w:val="both"/>
        <w:rPr>
          <w:sz w:val="28"/>
          <w:szCs w:val="28"/>
          <w:lang w:eastAsia="en-US"/>
        </w:rPr>
      </w:pPr>
    </w:p>
    <w:p w:rsidR="00272E80" w:rsidRPr="00272E80" w:rsidRDefault="00272E80" w:rsidP="00272E80">
      <w:pPr>
        <w:rPr>
          <w:sz w:val="28"/>
          <w:szCs w:val="28"/>
          <w:lang w:eastAsia="en-US"/>
        </w:rPr>
      </w:pPr>
    </w:p>
    <w:tbl>
      <w:tblPr>
        <w:tblW w:w="0" w:type="auto"/>
        <w:tblLook w:val="04A0" w:firstRow="1" w:lastRow="0" w:firstColumn="1" w:lastColumn="0" w:noHBand="0" w:noVBand="1"/>
      </w:tblPr>
      <w:tblGrid>
        <w:gridCol w:w="4785"/>
        <w:gridCol w:w="4786"/>
      </w:tblGrid>
      <w:tr w:rsidR="00272E80" w:rsidRPr="00272E80" w:rsidTr="002E5328">
        <w:tc>
          <w:tcPr>
            <w:tcW w:w="4785" w:type="dxa"/>
          </w:tcPr>
          <w:p w:rsidR="00272E80" w:rsidRPr="00272E80" w:rsidRDefault="00272E80" w:rsidP="00272E80">
            <w:pPr>
              <w:tabs>
                <w:tab w:val="center" w:pos="4677"/>
                <w:tab w:val="right" w:pos="9355"/>
              </w:tabs>
              <w:jc w:val="both"/>
              <w:rPr>
                <w:rFonts w:eastAsiaTheme="minorHAnsi" w:cstheme="minorBidi"/>
                <w:sz w:val="28"/>
                <w:szCs w:val="28"/>
                <w:lang w:eastAsia="en-US"/>
              </w:rPr>
            </w:pPr>
            <w:r w:rsidRPr="00272E80">
              <w:rPr>
                <w:rFonts w:eastAsiaTheme="minorHAnsi" w:cstheme="minorBidi"/>
                <w:sz w:val="28"/>
                <w:szCs w:val="28"/>
                <w:lang w:eastAsia="en-US"/>
              </w:rPr>
              <w:t xml:space="preserve">Председатель Маганского </w:t>
            </w:r>
          </w:p>
          <w:p w:rsidR="00272E80" w:rsidRPr="00272E80" w:rsidRDefault="00272E80" w:rsidP="00272E80">
            <w:pPr>
              <w:tabs>
                <w:tab w:val="center" w:pos="4677"/>
                <w:tab w:val="right" w:pos="9355"/>
              </w:tabs>
              <w:jc w:val="both"/>
              <w:rPr>
                <w:rFonts w:eastAsiaTheme="minorHAnsi" w:cstheme="minorBidi"/>
                <w:sz w:val="28"/>
                <w:szCs w:val="28"/>
                <w:lang w:eastAsia="en-US"/>
              </w:rPr>
            </w:pPr>
            <w:r w:rsidRPr="00272E80">
              <w:rPr>
                <w:rFonts w:eastAsiaTheme="minorHAnsi" w:cstheme="minorBidi"/>
                <w:sz w:val="28"/>
                <w:szCs w:val="28"/>
                <w:lang w:eastAsia="en-US"/>
              </w:rPr>
              <w:t>сельского Совета депутатов</w:t>
            </w:r>
          </w:p>
          <w:p w:rsidR="00272E80" w:rsidRPr="00272E80" w:rsidRDefault="00272E80" w:rsidP="00272E80">
            <w:pPr>
              <w:tabs>
                <w:tab w:val="center" w:pos="4677"/>
                <w:tab w:val="right" w:pos="9355"/>
              </w:tabs>
              <w:jc w:val="both"/>
              <w:rPr>
                <w:rFonts w:eastAsiaTheme="minorHAnsi" w:cstheme="minorBidi"/>
                <w:sz w:val="28"/>
                <w:szCs w:val="28"/>
                <w:lang w:eastAsia="en-US"/>
              </w:rPr>
            </w:pPr>
          </w:p>
          <w:p w:rsidR="00272E80" w:rsidRPr="00272E80" w:rsidRDefault="00272E80" w:rsidP="00272E80">
            <w:pPr>
              <w:tabs>
                <w:tab w:val="center" w:pos="4677"/>
                <w:tab w:val="right" w:pos="9355"/>
              </w:tabs>
              <w:jc w:val="both"/>
              <w:rPr>
                <w:rFonts w:eastAsiaTheme="minorHAnsi" w:cstheme="minorBidi"/>
                <w:sz w:val="28"/>
                <w:szCs w:val="28"/>
                <w:lang w:eastAsia="en-US"/>
              </w:rPr>
            </w:pPr>
            <w:r w:rsidRPr="00272E80">
              <w:rPr>
                <w:rFonts w:eastAsiaTheme="minorHAnsi" w:cstheme="minorBidi"/>
                <w:sz w:val="28"/>
                <w:szCs w:val="28"/>
                <w:lang w:eastAsia="en-US"/>
              </w:rPr>
              <w:t xml:space="preserve">____________О. А. </w:t>
            </w:r>
            <w:proofErr w:type="spellStart"/>
            <w:r w:rsidRPr="00272E80">
              <w:rPr>
                <w:rFonts w:eastAsiaTheme="minorHAnsi" w:cstheme="minorBidi"/>
                <w:sz w:val="28"/>
                <w:szCs w:val="28"/>
                <w:lang w:eastAsia="en-US"/>
              </w:rPr>
              <w:t>Камскова</w:t>
            </w:r>
            <w:proofErr w:type="spellEnd"/>
          </w:p>
          <w:p w:rsidR="00272E80" w:rsidRPr="00272E80" w:rsidRDefault="00272E80" w:rsidP="00272E80">
            <w:pPr>
              <w:tabs>
                <w:tab w:val="center" w:pos="4677"/>
                <w:tab w:val="right" w:pos="9355"/>
              </w:tabs>
              <w:jc w:val="both"/>
              <w:rPr>
                <w:rFonts w:eastAsiaTheme="minorHAnsi" w:cstheme="minorBidi"/>
                <w:sz w:val="28"/>
                <w:szCs w:val="28"/>
                <w:lang w:eastAsia="en-US"/>
              </w:rPr>
            </w:pPr>
          </w:p>
        </w:tc>
        <w:tc>
          <w:tcPr>
            <w:tcW w:w="4786" w:type="dxa"/>
          </w:tcPr>
          <w:p w:rsidR="00272E80" w:rsidRPr="00272E80" w:rsidRDefault="00272E80" w:rsidP="00272E80">
            <w:pPr>
              <w:tabs>
                <w:tab w:val="center" w:pos="4677"/>
                <w:tab w:val="right" w:pos="9355"/>
              </w:tabs>
              <w:ind w:left="885"/>
              <w:rPr>
                <w:rFonts w:eastAsiaTheme="minorHAnsi" w:cstheme="minorBidi"/>
                <w:sz w:val="28"/>
                <w:szCs w:val="28"/>
                <w:lang w:eastAsia="en-US"/>
              </w:rPr>
            </w:pPr>
            <w:r w:rsidRPr="00272E80">
              <w:rPr>
                <w:rFonts w:eastAsiaTheme="minorHAnsi" w:cstheme="minorBidi"/>
                <w:sz w:val="28"/>
                <w:szCs w:val="28"/>
                <w:lang w:eastAsia="en-US"/>
              </w:rPr>
              <w:t xml:space="preserve">Глава </w:t>
            </w:r>
          </w:p>
          <w:p w:rsidR="00272E80" w:rsidRPr="00272E80" w:rsidRDefault="00272E80" w:rsidP="00272E80">
            <w:pPr>
              <w:tabs>
                <w:tab w:val="center" w:pos="4677"/>
                <w:tab w:val="right" w:pos="9355"/>
              </w:tabs>
              <w:ind w:left="885"/>
              <w:rPr>
                <w:rFonts w:eastAsiaTheme="minorHAnsi" w:cstheme="minorBidi"/>
                <w:sz w:val="28"/>
                <w:szCs w:val="28"/>
                <w:lang w:eastAsia="en-US"/>
              </w:rPr>
            </w:pPr>
            <w:r w:rsidRPr="00272E80">
              <w:rPr>
                <w:rFonts w:eastAsiaTheme="minorHAnsi" w:cstheme="minorBidi"/>
                <w:sz w:val="28"/>
                <w:szCs w:val="28"/>
                <w:lang w:eastAsia="en-US"/>
              </w:rPr>
              <w:t xml:space="preserve">Маганского сельсовета     </w:t>
            </w:r>
          </w:p>
          <w:p w:rsidR="00272E80" w:rsidRPr="00272E80" w:rsidRDefault="00272E80" w:rsidP="00272E80">
            <w:pPr>
              <w:tabs>
                <w:tab w:val="center" w:pos="4677"/>
                <w:tab w:val="right" w:pos="9355"/>
              </w:tabs>
              <w:ind w:left="885"/>
              <w:rPr>
                <w:rFonts w:eastAsiaTheme="minorHAnsi" w:cstheme="minorBidi"/>
                <w:sz w:val="28"/>
                <w:szCs w:val="28"/>
                <w:lang w:eastAsia="en-US"/>
              </w:rPr>
            </w:pPr>
          </w:p>
          <w:p w:rsidR="00272E80" w:rsidRPr="00272E80" w:rsidRDefault="00272E80" w:rsidP="00272E80">
            <w:pPr>
              <w:tabs>
                <w:tab w:val="center" w:pos="4677"/>
                <w:tab w:val="right" w:pos="9355"/>
              </w:tabs>
              <w:ind w:left="885"/>
              <w:rPr>
                <w:rFonts w:eastAsiaTheme="minorHAnsi" w:cstheme="minorBidi"/>
                <w:sz w:val="28"/>
                <w:szCs w:val="28"/>
                <w:lang w:eastAsia="en-US"/>
              </w:rPr>
            </w:pPr>
            <w:r w:rsidRPr="00272E80">
              <w:rPr>
                <w:rFonts w:eastAsiaTheme="minorHAnsi" w:cstheme="minorBidi"/>
                <w:sz w:val="28"/>
                <w:szCs w:val="28"/>
                <w:lang w:eastAsia="en-US"/>
              </w:rPr>
              <w:t>____________А. Г. Ларионов</w:t>
            </w:r>
          </w:p>
          <w:p w:rsidR="00272E80" w:rsidRPr="00272E80" w:rsidRDefault="00272E80" w:rsidP="00272E80">
            <w:pPr>
              <w:tabs>
                <w:tab w:val="center" w:pos="4677"/>
                <w:tab w:val="right" w:pos="9355"/>
              </w:tabs>
              <w:ind w:left="885"/>
              <w:rPr>
                <w:rFonts w:eastAsiaTheme="minorHAnsi" w:cstheme="minorBidi"/>
                <w:sz w:val="28"/>
                <w:szCs w:val="28"/>
                <w:lang w:eastAsia="en-US"/>
              </w:rPr>
            </w:pPr>
          </w:p>
        </w:tc>
      </w:tr>
    </w:tbl>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272E80" w:rsidRPr="00272E80" w:rsidRDefault="00272E80" w:rsidP="00272E80">
      <w:pPr>
        <w:jc w:val="right"/>
        <w:rPr>
          <w:sz w:val="20"/>
          <w:szCs w:val="20"/>
          <w:lang w:eastAsia="en-US"/>
        </w:rPr>
      </w:pPr>
      <w:r w:rsidRPr="00272E80">
        <w:rPr>
          <w:sz w:val="20"/>
          <w:szCs w:val="20"/>
          <w:lang w:eastAsia="en-US"/>
        </w:rPr>
        <w:lastRenderedPageBreak/>
        <w:t xml:space="preserve">Приложение № 1 </w:t>
      </w:r>
    </w:p>
    <w:p w:rsidR="00272E80" w:rsidRPr="00272E80" w:rsidRDefault="00272E80" w:rsidP="00272E80">
      <w:pPr>
        <w:jc w:val="right"/>
        <w:rPr>
          <w:sz w:val="20"/>
          <w:szCs w:val="20"/>
          <w:lang w:eastAsia="en-US"/>
        </w:rPr>
      </w:pPr>
      <w:r w:rsidRPr="00272E80">
        <w:rPr>
          <w:sz w:val="20"/>
          <w:szCs w:val="20"/>
          <w:lang w:eastAsia="en-US"/>
        </w:rPr>
        <w:t xml:space="preserve">к  решению </w:t>
      </w:r>
    </w:p>
    <w:p w:rsidR="00272E80" w:rsidRPr="00272E80" w:rsidRDefault="00272E80" w:rsidP="00272E80">
      <w:pPr>
        <w:jc w:val="right"/>
        <w:rPr>
          <w:sz w:val="20"/>
          <w:szCs w:val="20"/>
          <w:lang w:eastAsia="en-US"/>
        </w:rPr>
      </w:pPr>
      <w:r w:rsidRPr="00272E80">
        <w:rPr>
          <w:sz w:val="20"/>
          <w:szCs w:val="20"/>
          <w:lang w:eastAsia="en-US"/>
        </w:rPr>
        <w:t xml:space="preserve">                                                                                                                    Маганского сельского Совета депутатов</w:t>
      </w:r>
    </w:p>
    <w:p w:rsidR="00272E80" w:rsidRPr="00272E80" w:rsidRDefault="00272E80" w:rsidP="00272E80">
      <w:pPr>
        <w:jc w:val="right"/>
        <w:rPr>
          <w:sz w:val="20"/>
          <w:szCs w:val="20"/>
          <w:lang w:eastAsia="en-US"/>
        </w:rPr>
      </w:pPr>
      <w:r w:rsidRPr="00272E80">
        <w:rPr>
          <w:sz w:val="20"/>
          <w:szCs w:val="20"/>
          <w:lang w:eastAsia="en-US"/>
        </w:rPr>
        <w:t xml:space="preserve">                                                                                                                               от 01.02.2024 г. № 55-4Р </w:t>
      </w:r>
    </w:p>
    <w:p w:rsidR="00272E80" w:rsidRPr="00272E80" w:rsidRDefault="00272E80" w:rsidP="00272E80">
      <w:pPr>
        <w:jc w:val="right"/>
        <w:rPr>
          <w:sz w:val="20"/>
          <w:szCs w:val="20"/>
          <w:lang w:eastAsia="en-US"/>
        </w:rPr>
      </w:pPr>
    </w:p>
    <w:p w:rsidR="00272E80" w:rsidRPr="00272E80" w:rsidRDefault="00272E80" w:rsidP="00272E80">
      <w:pPr>
        <w:jc w:val="center"/>
        <w:rPr>
          <w:sz w:val="20"/>
          <w:szCs w:val="20"/>
          <w:u w:val="single"/>
          <w:lang w:eastAsia="en-US"/>
        </w:rPr>
      </w:pPr>
      <w:r w:rsidRPr="00272E80">
        <w:rPr>
          <w:b/>
          <w:lang w:eastAsia="en-US"/>
        </w:rPr>
        <w:t>Источники внутреннего финансирования дефицита бюджета в 2024 году плановом периоде 2025-2026 годов</w:t>
      </w:r>
    </w:p>
    <w:p w:rsidR="00272E80" w:rsidRPr="00272E80" w:rsidRDefault="00272E80" w:rsidP="00272E80">
      <w:pPr>
        <w:jc w:val="right"/>
        <w:rPr>
          <w:sz w:val="20"/>
          <w:szCs w:val="20"/>
          <w:lang w:eastAsia="en-US"/>
        </w:rPr>
      </w:pPr>
    </w:p>
    <w:p w:rsidR="00272E80" w:rsidRPr="00272E80" w:rsidRDefault="00272E80" w:rsidP="00272E80">
      <w:pPr>
        <w:jc w:val="right"/>
        <w:rPr>
          <w:sz w:val="20"/>
          <w:szCs w:val="20"/>
          <w:lang w:eastAsia="en-US"/>
        </w:rPr>
      </w:pPr>
    </w:p>
    <w:p w:rsidR="00272E80" w:rsidRPr="00272E80" w:rsidRDefault="00272E80" w:rsidP="00272E80">
      <w:pPr>
        <w:jc w:val="right"/>
        <w:rPr>
          <w:sz w:val="20"/>
          <w:szCs w:val="20"/>
          <w:lang w:eastAsia="en-US"/>
        </w:rPr>
      </w:pPr>
    </w:p>
    <w:p w:rsidR="00272E80" w:rsidRPr="00272E80" w:rsidRDefault="00272E80" w:rsidP="00272E80">
      <w:pPr>
        <w:jc w:val="right"/>
        <w:rPr>
          <w:sz w:val="20"/>
          <w:szCs w:val="20"/>
          <w:lang w:eastAsia="en-US"/>
        </w:rPr>
      </w:pPr>
      <w:r w:rsidRPr="00272E80">
        <w:rPr>
          <w:lang w:eastAsia="en-US"/>
        </w:rPr>
        <w:t>( рублей)</w:t>
      </w:r>
    </w:p>
    <w:p w:rsidR="00272E80" w:rsidRPr="00272E80" w:rsidRDefault="00272E80" w:rsidP="00272E80">
      <w:pPr>
        <w:jc w:val="right"/>
        <w:rPr>
          <w:sz w:val="20"/>
          <w:szCs w:val="20"/>
          <w:lang w:eastAsia="en-US"/>
        </w:rPr>
      </w:pPr>
    </w:p>
    <w:tbl>
      <w:tblPr>
        <w:tblpPr w:leftFromText="180" w:rightFromText="180" w:vertAnchor="text" w:horzAnchor="margin" w:tblpXSpec="center" w:tblpY="-5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1560"/>
        <w:gridCol w:w="1383"/>
        <w:gridCol w:w="1440"/>
      </w:tblGrid>
      <w:tr w:rsidR="00272E80" w:rsidRPr="00272E80" w:rsidTr="002E5328">
        <w:tc>
          <w:tcPr>
            <w:tcW w:w="3227"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val="en-US" w:eastAsia="en-US"/>
              </w:rPr>
            </w:pPr>
            <w:proofErr w:type="spellStart"/>
            <w:r w:rsidRPr="00272E80">
              <w:rPr>
                <w:lang w:eastAsia="en-US"/>
              </w:rPr>
              <w:t>Наи</w:t>
            </w:r>
            <w:r w:rsidRPr="00272E80">
              <w:rPr>
                <w:lang w:val="en-US" w:eastAsia="en-US"/>
              </w:rPr>
              <w:t>менование</w:t>
            </w:r>
            <w:proofErr w:type="spellEnd"/>
            <w:r w:rsidRPr="00272E80">
              <w:rPr>
                <w:lang w:val="en-US" w:eastAsia="en-US"/>
              </w:rPr>
              <w:t xml:space="preserve"> </w:t>
            </w:r>
            <w:proofErr w:type="spellStart"/>
            <w:r w:rsidRPr="00272E80">
              <w:rPr>
                <w:lang w:val="en-US" w:eastAsia="en-US"/>
              </w:rPr>
              <w:t>показателя</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 xml:space="preserve">               Код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sz w:val="20"/>
                <w:szCs w:val="20"/>
                <w:lang w:eastAsia="en-US"/>
              </w:rPr>
            </w:pPr>
            <w:r w:rsidRPr="00272E80">
              <w:rPr>
                <w:sz w:val="20"/>
                <w:szCs w:val="20"/>
                <w:lang w:eastAsia="en-US"/>
              </w:rPr>
              <w:t>2024 год</w:t>
            </w:r>
          </w:p>
        </w:tc>
        <w:tc>
          <w:tcPr>
            <w:tcW w:w="1383"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20"/>
                <w:szCs w:val="20"/>
                <w:lang w:eastAsia="en-US"/>
              </w:rPr>
            </w:pPr>
            <w:r w:rsidRPr="00272E80">
              <w:rPr>
                <w:sz w:val="20"/>
                <w:szCs w:val="20"/>
                <w:lang w:eastAsia="en-US"/>
              </w:rPr>
              <w:t>2025 год</w:t>
            </w:r>
          </w:p>
        </w:tc>
        <w:tc>
          <w:tcPr>
            <w:tcW w:w="1440"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20"/>
                <w:szCs w:val="20"/>
                <w:lang w:eastAsia="en-US"/>
              </w:rPr>
            </w:pPr>
            <w:r w:rsidRPr="00272E80">
              <w:rPr>
                <w:sz w:val="20"/>
                <w:szCs w:val="20"/>
                <w:lang w:eastAsia="en-US"/>
              </w:rPr>
              <w:t>2026 год</w:t>
            </w:r>
          </w:p>
        </w:tc>
      </w:tr>
      <w:tr w:rsidR="00272E80" w:rsidRPr="00272E80" w:rsidTr="002E5328">
        <w:tc>
          <w:tcPr>
            <w:tcW w:w="3227"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Источники финансирования дефицита бюджет</w:t>
            </w:r>
            <w:proofErr w:type="gramStart"/>
            <w:r w:rsidRPr="00272E80">
              <w:rPr>
                <w:lang w:eastAsia="en-US"/>
              </w:rPr>
              <w:t>а-</w:t>
            </w:r>
            <w:proofErr w:type="gramEnd"/>
            <w:r w:rsidRPr="00272E80">
              <w:rPr>
                <w:lang w:eastAsia="en-US"/>
              </w:rPr>
              <w:t xml:space="preserve"> всего: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000 90 00 00 00 00 0000 000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sz w:val="20"/>
                <w:szCs w:val="20"/>
                <w:lang w:eastAsia="en-US"/>
              </w:rPr>
            </w:pPr>
            <w:r w:rsidRPr="00272E80">
              <w:rPr>
                <w:sz w:val="20"/>
                <w:szCs w:val="20"/>
                <w:lang w:eastAsia="en-US"/>
              </w:rPr>
              <w:t>819969,82</w:t>
            </w:r>
          </w:p>
        </w:tc>
        <w:tc>
          <w:tcPr>
            <w:tcW w:w="1383"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20"/>
                <w:szCs w:val="20"/>
                <w:lang w:eastAsia="en-US"/>
              </w:rPr>
            </w:pPr>
            <w:r w:rsidRPr="00272E80">
              <w:rPr>
                <w:sz w:val="20"/>
                <w:szCs w:val="20"/>
                <w:lang w:eastAsia="en-US"/>
              </w:rPr>
              <w:t>0,00</w:t>
            </w:r>
          </w:p>
        </w:tc>
        <w:tc>
          <w:tcPr>
            <w:tcW w:w="1440"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20"/>
                <w:szCs w:val="20"/>
                <w:lang w:eastAsia="en-US"/>
              </w:rPr>
            </w:pPr>
            <w:r w:rsidRPr="00272E80">
              <w:rPr>
                <w:sz w:val="20"/>
                <w:szCs w:val="20"/>
                <w:lang w:eastAsia="en-US"/>
              </w:rPr>
              <w:t>0,00</w:t>
            </w:r>
          </w:p>
        </w:tc>
      </w:tr>
      <w:tr w:rsidR="00272E80" w:rsidRPr="00272E80" w:rsidTr="002E5328">
        <w:tc>
          <w:tcPr>
            <w:tcW w:w="3227"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Изменение остатков средств на счетах по учету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017 01 05 00 00 00 0000 000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sz w:val="20"/>
                <w:szCs w:val="20"/>
                <w:lang w:eastAsia="en-US"/>
              </w:rPr>
            </w:pPr>
            <w:r w:rsidRPr="00272E80">
              <w:rPr>
                <w:sz w:val="20"/>
                <w:szCs w:val="20"/>
                <w:lang w:eastAsia="en-US"/>
              </w:rPr>
              <w:t>819969,82</w:t>
            </w:r>
          </w:p>
        </w:tc>
        <w:tc>
          <w:tcPr>
            <w:tcW w:w="1383"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20"/>
                <w:szCs w:val="20"/>
                <w:lang w:eastAsia="en-US"/>
              </w:rPr>
            </w:pPr>
            <w:r w:rsidRPr="00272E80">
              <w:rPr>
                <w:sz w:val="20"/>
                <w:szCs w:val="20"/>
                <w:lang w:eastAsia="en-US"/>
              </w:rPr>
              <w:t>0,00</w:t>
            </w:r>
          </w:p>
        </w:tc>
        <w:tc>
          <w:tcPr>
            <w:tcW w:w="1440"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20"/>
                <w:szCs w:val="20"/>
                <w:lang w:eastAsia="en-US"/>
              </w:rPr>
            </w:pPr>
            <w:r w:rsidRPr="00272E80">
              <w:rPr>
                <w:sz w:val="20"/>
                <w:szCs w:val="20"/>
                <w:lang w:eastAsia="en-US"/>
              </w:rPr>
              <w:t>0,00</w:t>
            </w:r>
          </w:p>
        </w:tc>
      </w:tr>
      <w:tr w:rsidR="00272E80" w:rsidRPr="00272E80" w:rsidTr="002E5328">
        <w:tc>
          <w:tcPr>
            <w:tcW w:w="3227"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val="en-US" w:eastAsia="en-US"/>
              </w:rPr>
            </w:pPr>
            <w:proofErr w:type="spellStart"/>
            <w:r w:rsidRPr="00272E80">
              <w:rPr>
                <w:lang w:val="en-US" w:eastAsia="en-US"/>
              </w:rPr>
              <w:t>Увеличение</w:t>
            </w:r>
            <w:proofErr w:type="spellEnd"/>
            <w:r w:rsidRPr="00272E80">
              <w:rPr>
                <w:lang w:val="en-US" w:eastAsia="en-US"/>
              </w:rPr>
              <w:t xml:space="preserve"> </w:t>
            </w:r>
            <w:proofErr w:type="spellStart"/>
            <w:r w:rsidRPr="00272E80">
              <w:rPr>
                <w:lang w:val="en-US" w:eastAsia="en-US"/>
              </w:rPr>
              <w:t>остатков</w:t>
            </w:r>
            <w:proofErr w:type="spellEnd"/>
            <w:r w:rsidRPr="00272E80">
              <w:rPr>
                <w:lang w:val="en-US" w:eastAsia="en-US"/>
              </w:rPr>
              <w:t xml:space="preserve"> </w:t>
            </w:r>
            <w:proofErr w:type="spellStart"/>
            <w:r w:rsidRPr="00272E80">
              <w:rPr>
                <w:lang w:val="en-US" w:eastAsia="en-US"/>
              </w:rPr>
              <w:t>средств</w:t>
            </w:r>
            <w:proofErr w:type="spellEnd"/>
            <w:r w:rsidRPr="00272E80">
              <w:rPr>
                <w:lang w:val="en-US" w:eastAsia="en-US"/>
              </w:rPr>
              <w:t xml:space="preserve"> </w:t>
            </w:r>
            <w:proofErr w:type="spellStart"/>
            <w:r w:rsidRPr="00272E80">
              <w:rPr>
                <w:lang w:val="en-US" w:eastAsia="en-US"/>
              </w:rPr>
              <w:t>бюджета</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017 01 05 00 00 00 0000 500</w:t>
            </w:r>
          </w:p>
        </w:tc>
        <w:tc>
          <w:tcPr>
            <w:tcW w:w="1560"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XSpec="center" w:tblpY="-5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272E80" w:rsidRPr="00272E80" w:rsidTr="002E5328">
              <w:trPr>
                <w:trHeight w:val="559"/>
              </w:trPr>
              <w:tc>
                <w:tcPr>
                  <w:tcW w:w="1560" w:type="dxa"/>
                  <w:tcBorders>
                    <w:top w:val="nil"/>
                    <w:left w:val="nil"/>
                    <w:bottom w:val="nil"/>
                    <w:right w:val="nil"/>
                  </w:tcBorders>
                  <w:shd w:val="clear" w:color="auto" w:fill="auto"/>
                </w:tcPr>
                <w:p w:rsidR="00272E80" w:rsidRPr="00272E80" w:rsidRDefault="00272E80" w:rsidP="00272E80">
                  <w:pPr>
                    <w:rPr>
                      <w:sz w:val="20"/>
                      <w:szCs w:val="20"/>
                      <w:lang w:val="en-US" w:eastAsia="en-US"/>
                    </w:rPr>
                  </w:pPr>
                  <w:r w:rsidRPr="00272E80">
                    <w:rPr>
                      <w:sz w:val="20"/>
                      <w:szCs w:val="20"/>
                      <w:lang w:eastAsia="en-US"/>
                    </w:rPr>
                    <w:t>-24670234,00</w:t>
                  </w:r>
                </w:p>
              </w:tc>
            </w:tr>
          </w:tbl>
          <w:p w:rsidR="00272E80" w:rsidRPr="00272E80" w:rsidRDefault="00272E80" w:rsidP="00272E80">
            <w:pPr>
              <w:rPr>
                <w:sz w:val="20"/>
                <w:szCs w:val="20"/>
                <w:lang w:eastAsia="en-US"/>
              </w:rPr>
            </w:pPr>
          </w:p>
        </w:tc>
        <w:tc>
          <w:tcPr>
            <w:tcW w:w="1383"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20"/>
                <w:szCs w:val="20"/>
                <w:lang w:eastAsia="en-US"/>
              </w:rPr>
            </w:pPr>
            <w:r w:rsidRPr="00272E80">
              <w:rPr>
                <w:sz w:val="18"/>
                <w:szCs w:val="18"/>
                <w:lang w:eastAsia="en-US"/>
              </w:rPr>
              <w:t>-23556140,00</w:t>
            </w:r>
          </w:p>
        </w:tc>
        <w:tc>
          <w:tcPr>
            <w:tcW w:w="1440"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18"/>
                <w:szCs w:val="18"/>
                <w:lang w:eastAsia="en-US"/>
              </w:rPr>
            </w:pPr>
            <w:r w:rsidRPr="00272E80">
              <w:rPr>
                <w:bCs/>
                <w:sz w:val="20"/>
                <w:szCs w:val="20"/>
                <w:lang w:eastAsia="en-US"/>
              </w:rPr>
              <w:t>-24252440,00</w:t>
            </w:r>
          </w:p>
        </w:tc>
      </w:tr>
      <w:tr w:rsidR="00272E80" w:rsidRPr="00272E80" w:rsidTr="002E5328">
        <w:tc>
          <w:tcPr>
            <w:tcW w:w="3227"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Увеличение прочих остатков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000 01 05 02 00 00 0000 500</w:t>
            </w:r>
          </w:p>
        </w:tc>
        <w:tc>
          <w:tcPr>
            <w:tcW w:w="1560"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XSpec="center" w:tblpY="-5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272E80" w:rsidRPr="00272E80" w:rsidTr="002E5328">
              <w:trPr>
                <w:trHeight w:val="561"/>
              </w:trPr>
              <w:tc>
                <w:tcPr>
                  <w:tcW w:w="1560" w:type="dxa"/>
                  <w:tcBorders>
                    <w:top w:val="nil"/>
                    <w:left w:val="nil"/>
                    <w:bottom w:val="nil"/>
                    <w:right w:val="nil"/>
                  </w:tcBorders>
                  <w:shd w:val="clear" w:color="auto" w:fill="auto"/>
                </w:tcPr>
                <w:p w:rsidR="00272E80" w:rsidRPr="00272E80" w:rsidRDefault="00272E80" w:rsidP="00272E80">
                  <w:pPr>
                    <w:rPr>
                      <w:sz w:val="20"/>
                      <w:szCs w:val="20"/>
                      <w:lang w:val="en-US" w:eastAsia="en-US"/>
                    </w:rPr>
                  </w:pPr>
                  <w:r w:rsidRPr="00272E80">
                    <w:rPr>
                      <w:sz w:val="20"/>
                      <w:szCs w:val="20"/>
                      <w:lang w:eastAsia="en-US"/>
                    </w:rPr>
                    <w:t>-24670234,00</w:t>
                  </w:r>
                </w:p>
              </w:tc>
            </w:tr>
          </w:tbl>
          <w:p w:rsidR="00272E80" w:rsidRPr="00272E80" w:rsidRDefault="00272E80" w:rsidP="00272E80">
            <w:pPr>
              <w:rPr>
                <w:sz w:val="20"/>
                <w:szCs w:val="20"/>
                <w:lang w:val="en-US" w:eastAsia="en-US"/>
              </w:rPr>
            </w:pPr>
          </w:p>
        </w:tc>
        <w:tc>
          <w:tcPr>
            <w:tcW w:w="1383"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20"/>
                <w:szCs w:val="20"/>
                <w:lang w:eastAsia="en-US"/>
              </w:rPr>
            </w:pPr>
            <w:r w:rsidRPr="00272E80">
              <w:rPr>
                <w:sz w:val="18"/>
                <w:szCs w:val="18"/>
                <w:lang w:eastAsia="en-US"/>
              </w:rPr>
              <w:t>-23556140,00</w:t>
            </w:r>
          </w:p>
        </w:tc>
        <w:tc>
          <w:tcPr>
            <w:tcW w:w="1440"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18"/>
                <w:szCs w:val="18"/>
                <w:lang w:eastAsia="en-US"/>
              </w:rPr>
            </w:pPr>
            <w:r w:rsidRPr="00272E80">
              <w:rPr>
                <w:bCs/>
                <w:sz w:val="20"/>
                <w:szCs w:val="20"/>
                <w:lang w:eastAsia="en-US"/>
              </w:rPr>
              <w:t>-24252440,00</w:t>
            </w:r>
          </w:p>
        </w:tc>
      </w:tr>
      <w:tr w:rsidR="00272E80" w:rsidRPr="00272E80" w:rsidTr="002E5328">
        <w:tc>
          <w:tcPr>
            <w:tcW w:w="3227"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Увеличение прочих остатков денежных средств бюджетов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000 01 05 02 01 00 0000 510</w:t>
            </w:r>
          </w:p>
        </w:tc>
        <w:tc>
          <w:tcPr>
            <w:tcW w:w="1560"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XSpec="center" w:tblpY="-5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272E80" w:rsidRPr="00272E80" w:rsidTr="002E5328">
              <w:trPr>
                <w:trHeight w:val="563"/>
              </w:trPr>
              <w:tc>
                <w:tcPr>
                  <w:tcW w:w="1560" w:type="dxa"/>
                  <w:tcBorders>
                    <w:top w:val="nil"/>
                    <w:left w:val="nil"/>
                    <w:bottom w:val="nil"/>
                    <w:right w:val="nil"/>
                  </w:tcBorders>
                  <w:shd w:val="clear" w:color="auto" w:fill="auto"/>
                </w:tcPr>
                <w:p w:rsidR="00272E80" w:rsidRPr="00272E80" w:rsidRDefault="00272E80" w:rsidP="00272E80">
                  <w:pPr>
                    <w:rPr>
                      <w:sz w:val="20"/>
                      <w:szCs w:val="20"/>
                      <w:lang w:val="en-US" w:eastAsia="en-US"/>
                    </w:rPr>
                  </w:pPr>
                  <w:r w:rsidRPr="00272E80">
                    <w:rPr>
                      <w:sz w:val="20"/>
                      <w:szCs w:val="20"/>
                      <w:lang w:eastAsia="en-US"/>
                    </w:rPr>
                    <w:t>-24670234,00</w:t>
                  </w:r>
                </w:p>
              </w:tc>
            </w:tr>
          </w:tbl>
          <w:p w:rsidR="00272E80" w:rsidRPr="00272E80" w:rsidRDefault="00272E80" w:rsidP="00272E80">
            <w:pPr>
              <w:rPr>
                <w:sz w:val="20"/>
                <w:szCs w:val="20"/>
                <w:lang w:val="en-US" w:eastAsia="en-US"/>
              </w:rPr>
            </w:pPr>
          </w:p>
        </w:tc>
        <w:tc>
          <w:tcPr>
            <w:tcW w:w="1383"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20"/>
                <w:szCs w:val="20"/>
                <w:lang w:eastAsia="en-US"/>
              </w:rPr>
            </w:pPr>
            <w:r w:rsidRPr="00272E80">
              <w:rPr>
                <w:sz w:val="18"/>
                <w:szCs w:val="18"/>
                <w:lang w:eastAsia="en-US"/>
              </w:rPr>
              <w:t>-23556140,00</w:t>
            </w:r>
          </w:p>
        </w:tc>
        <w:tc>
          <w:tcPr>
            <w:tcW w:w="1440"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18"/>
                <w:szCs w:val="18"/>
                <w:lang w:eastAsia="en-US"/>
              </w:rPr>
            </w:pPr>
            <w:r w:rsidRPr="00272E80">
              <w:rPr>
                <w:bCs/>
                <w:sz w:val="20"/>
                <w:szCs w:val="20"/>
                <w:lang w:eastAsia="en-US"/>
              </w:rPr>
              <w:t>-24252440,00</w:t>
            </w:r>
          </w:p>
        </w:tc>
      </w:tr>
      <w:tr w:rsidR="00272E80" w:rsidRPr="00272E80" w:rsidTr="002E5328">
        <w:tc>
          <w:tcPr>
            <w:tcW w:w="3227"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Увеличение прочих остатков денежных средств бюджетов поселений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000 01 05 02 01 10 0000 510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sz w:val="20"/>
                <w:szCs w:val="20"/>
                <w:lang w:val="en-US" w:eastAsia="en-US"/>
              </w:rPr>
            </w:pPr>
            <w:r w:rsidRPr="00272E80">
              <w:rPr>
                <w:sz w:val="20"/>
                <w:szCs w:val="20"/>
                <w:lang w:eastAsia="en-US"/>
              </w:rPr>
              <w:t>-24670234,00</w:t>
            </w:r>
          </w:p>
        </w:tc>
        <w:tc>
          <w:tcPr>
            <w:tcW w:w="1383"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18"/>
                <w:szCs w:val="18"/>
                <w:lang w:eastAsia="en-US"/>
              </w:rPr>
            </w:pPr>
            <w:r w:rsidRPr="00272E80">
              <w:rPr>
                <w:sz w:val="18"/>
                <w:szCs w:val="18"/>
                <w:lang w:eastAsia="en-US"/>
              </w:rPr>
              <w:t>-23556140,00</w:t>
            </w:r>
          </w:p>
        </w:tc>
        <w:tc>
          <w:tcPr>
            <w:tcW w:w="1440"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18"/>
                <w:szCs w:val="18"/>
                <w:lang w:eastAsia="en-US"/>
              </w:rPr>
            </w:pPr>
            <w:r w:rsidRPr="00272E80">
              <w:rPr>
                <w:bCs/>
                <w:sz w:val="20"/>
                <w:szCs w:val="20"/>
                <w:lang w:eastAsia="en-US"/>
              </w:rPr>
              <w:t>-24252440,00</w:t>
            </w:r>
          </w:p>
        </w:tc>
      </w:tr>
      <w:tr w:rsidR="00272E80" w:rsidRPr="00272E80" w:rsidTr="002E5328">
        <w:tc>
          <w:tcPr>
            <w:tcW w:w="3227"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val="en-US" w:eastAsia="en-US"/>
              </w:rPr>
            </w:pPr>
            <w:proofErr w:type="spellStart"/>
            <w:r w:rsidRPr="00272E80">
              <w:rPr>
                <w:lang w:val="en-US" w:eastAsia="en-US"/>
              </w:rPr>
              <w:t>Уменьшение</w:t>
            </w:r>
            <w:proofErr w:type="spellEnd"/>
            <w:r w:rsidRPr="00272E80">
              <w:rPr>
                <w:lang w:val="en-US" w:eastAsia="en-US"/>
              </w:rPr>
              <w:t xml:space="preserve"> </w:t>
            </w:r>
            <w:proofErr w:type="spellStart"/>
            <w:r w:rsidRPr="00272E80">
              <w:rPr>
                <w:lang w:val="en-US" w:eastAsia="en-US"/>
              </w:rPr>
              <w:t>остатков</w:t>
            </w:r>
            <w:proofErr w:type="spellEnd"/>
            <w:r w:rsidRPr="00272E80">
              <w:rPr>
                <w:lang w:val="en-US" w:eastAsia="en-US"/>
              </w:rPr>
              <w:t xml:space="preserve"> </w:t>
            </w:r>
            <w:proofErr w:type="spellStart"/>
            <w:r w:rsidRPr="00272E80">
              <w:rPr>
                <w:lang w:val="en-US" w:eastAsia="en-US"/>
              </w:rPr>
              <w:t>средств</w:t>
            </w:r>
            <w:proofErr w:type="spellEnd"/>
            <w:r w:rsidRPr="00272E80">
              <w:rPr>
                <w:lang w:val="en-US" w:eastAsia="en-US"/>
              </w:rPr>
              <w:t xml:space="preserve"> </w:t>
            </w:r>
            <w:proofErr w:type="spellStart"/>
            <w:r w:rsidRPr="00272E80">
              <w:rPr>
                <w:lang w:val="en-US" w:eastAsia="en-US"/>
              </w:rPr>
              <w:t>бюджета</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000 01 05 00 00 00 0000 600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sz w:val="20"/>
                <w:szCs w:val="20"/>
                <w:lang w:eastAsia="en-US"/>
              </w:rPr>
            </w:pPr>
            <w:r w:rsidRPr="00272E80">
              <w:rPr>
                <w:sz w:val="20"/>
                <w:szCs w:val="20"/>
                <w:lang w:eastAsia="en-US"/>
              </w:rPr>
              <w:t>25490203,82</w:t>
            </w:r>
          </w:p>
        </w:tc>
        <w:tc>
          <w:tcPr>
            <w:tcW w:w="1383"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20"/>
                <w:szCs w:val="20"/>
                <w:lang w:eastAsia="en-US"/>
              </w:rPr>
            </w:pPr>
            <w:r w:rsidRPr="00272E80">
              <w:rPr>
                <w:sz w:val="18"/>
                <w:szCs w:val="18"/>
                <w:lang w:eastAsia="en-US"/>
              </w:rPr>
              <w:t>23556140,00</w:t>
            </w:r>
          </w:p>
        </w:tc>
        <w:tc>
          <w:tcPr>
            <w:tcW w:w="1440"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18"/>
                <w:szCs w:val="18"/>
                <w:lang w:eastAsia="en-US"/>
              </w:rPr>
            </w:pPr>
            <w:r w:rsidRPr="00272E80">
              <w:rPr>
                <w:bCs/>
                <w:sz w:val="20"/>
                <w:szCs w:val="20"/>
                <w:lang w:eastAsia="en-US"/>
              </w:rPr>
              <w:t>24252440,00</w:t>
            </w:r>
          </w:p>
        </w:tc>
      </w:tr>
      <w:tr w:rsidR="00272E80" w:rsidRPr="00272E80" w:rsidTr="002E5328">
        <w:tc>
          <w:tcPr>
            <w:tcW w:w="3227"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Уменьшение прочих остатков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000 01 05 02 00 00 0000 600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sz w:val="20"/>
                <w:szCs w:val="20"/>
                <w:lang w:eastAsia="en-US"/>
              </w:rPr>
            </w:pPr>
            <w:r w:rsidRPr="00272E80">
              <w:rPr>
                <w:sz w:val="20"/>
                <w:szCs w:val="20"/>
                <w:lang w:eastAsia="en-US"/>
              </w:rPr>
              <w:t>25490203,82</w:t>
            </w:r>
          </w:p>
        </w:tc>
        <w:tc>
          <w:tcPr>
            <w:tcW w:w="1383"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20"/>
                <w:szCs w:val="20"/>
                <w:lang w:eastAsia="en-US"/>
              </w:rPr>
            </w:pPr>
            <w:r w:rsidRPr="00272E80">
              <w:rPr>
                <w:sz w:val="18"/>
                <w:szCs w:val="18"/>
                <w:lang w:eastAsia="en-US"/>
              </w:rPr>
              <w:t>23556140,00</w:t>
            </w:r>
          </w:p>
        </w:tc>
        <w:tc>
          <w:tcPr>
            <w:tcW w:w="1440"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18"/>
                <w:szCs w:val="18"/>
                <w:lang w:val="en-US" w:eastAsia="en-US"/>
              </w:rPr>
            </w:pPr>
            <w:r w:rsidRPr="00272E80">
              <w:rPr>
                <w:bCs/>
                <w:sz w:val="20"/>
                <w:szCs w:val="20"/>
                <w:lang w:eastAsia="en-US"/>
              </w:rPr>
              <w:t>24252440,00</w:t>
            </w:r>
          </w:p>
        </w:tc>
      </w:tr>
      <w:tr w:rsidR="00272E80" w:rsidRPr="00272E80" w:rsidTr="002E5328">
        <w:tc>
          <w:tcPr>
            <w:tcW w:w="3227"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Уменьшение прочих остатков денежных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000 01 05 02 01 00 0000 610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sz w:val="20"/>
                <w:szCs w:val="20"/>
                <w:lang w:eastAsia="en-US"/>
              </w:rPr>
            </w:pPr>
            <w:r w:rsidRPr="00272E80">
              <w:rPr>
                <w:sz w:val="20"/>
                <w:szCs w:val="20"/>
                <w:lang w:eastAsia="en-US"/>
              </w:rPr>
              <w:t>25490203,82</w:t>
            </w:r>
          </w:p>
        </w:tc>
        <w:tc>
          <w:tcPr>
            <w:tcW w:w="1383"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20"/>
                <w:szCs w:val="20"/>
                <w:lang w:eastAsia="en-US"/>
              </w:rPr>
            </w:pPr>
            <w:r w:rsidRPr="00272E80">
              <w:rPr>
                <w:sz w:val="18"/>
                <w:szCs w:val="18"/>
                <w:lang w:eastAsia="en-US"/>
              </w:rPr>
              <w:t>23556140,00</w:t>
            </w:r>
          </w:p>
        </w:tc>
        <w:tc>
          <w:tcPr>
            <w:tcW w:w="1440"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18"/>
                <w:szCs w:val="18"/>
                <w:lang w:val="en-US" w:eastAsia="en-US"/>
              </w:rPr>
            </w:pPr>
            <w:r w:rsidRPr="00272E80">
              <w:rPr>
                <w:bCs/>
                <w:sz w:val="20"/>
                <w:szCs w:val="20"/>
                <w:lang w:eastAsia="en-US"/>
              </w:rPr>
              <w:t>24252440,00</w:t>
            </w:r>
          </w:p>
        </w:tc>
      </w:tr>
      <w:tr w:rsidR="00272E80" w:rsidRPr="00272E80" w:rsidTr="002E5328">
        <w:tc>
          <w:tcPr>
            <w:tcW w:w="3227"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Уменьшение прочих остатков денежных средств бюджетов поселений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lang w:eastAsia="en-US"/>
              </w:rPr>
            </w:pPr>
            <w:r w:rsidRPr="00272E80">
              <w:rPr>
                <w:lang w:eastAsia="en-US"/>
              </w:rPr>
              <w:t>000 01 05 02 01 10 0000 610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E80" w:rsidRPr="00272E80" w:rsidRDefault="00272E80" w:rsidP="00272E80">
            <w:pPr>
              <w:rPr>
                <w:sz w:val="20"/>
                <w:szCs w:val="20"/>
                <w:lang w:eastAsia="en-US"/>
              </w:rPr>
            </w:pPr>
            <w:r w:rsidRPr="00272E80">
              <w:rPr>
                <w:sz w:val="20"/>
                <w:szCs w:val="20"/>
                <w:lang w:eastAsia="en-US"/>
              </w:rPr>
              <w:t>25490203,82</w:t>
            </w:r>
          </w:p>
        </w:tc>
        <w:tc>
          <w:tcPr>
            <w:tcW w:w="1383"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20"/>
                <w:szCs w:val="20"/>
                <w:lang w:eastAsia="en-US"/>
              </w:rPr>
            </w:pPr>
            <w:r w:rsidRPr="00272E80">
              <w:rPr>
                <w:sz w:val="18"/>
                <w:szCs w:val="18"/>
                <w:lang w:eastAsia="en-US"/>
              </w:rPr>
              <w:t>23556140,00</w:t>
            </w:r>
          </w:p>
        </w:tc>
        <w:tc>
          <w:tcPr>
            <w:tcW w:w="1440" w:type="dxa"/>
            <w:tcBorders>
              <w:top w:val="single" w:sz="4" w:space="0" w:color="auto"/>
              <w:left w:val="single" w:sz="4" w:space="0" w:color="auto"/>
              <w:bottom w:val="single" w:sz="4" w:space="0" w:color="auto"/>
              <w:right w:val="single" w:sz="4" w:space="0" w:color="auto"/>
            </w:tcBorders>
          </w:tcPr>
          <w:p w:rsidR="00272E80" w:rsidRPr="00272E80" w:rsidRDefault="00272E80" w:rsidP="00272E80">
            <w:pPr>
              <w:rPr>
                <w:sz w:val="18"/>
                <w:szCs w:val="18"/>
                <w:lang w:val="en-US" w:eastAsia="en-US"/>
              </w:rPr>
            </w:pPr>
            <w:r w:rsidRPr="00272E80">
              <w:rPr>
                <w:bCs/>
                <w:sz w:val="20"/>
                <w:szCs w:val="20"/>
                <w:lang w:eastAsia="en-US"/>
              </w:rPr>
              <w:t>24252440,00</w:t>
            </w:r>
          </w:p>
        </w:tc>
      </w:tr>
    </w:tbl>
    <w:p w:rsidR="00272E80" w:rsidRPr="00272E80" w:rsidRDefault="00272E80" w:rsidP="00272E80">
      <w:pPr>
        <w:spacing w:after="200" w:line="276" w:lineRule="auto"/>
        <w:jc w:val="both"/>
        <w:rPr>
          <w:color w:val="000000"/>
          <w:sz w:val="28"/>
          <w:szCs w:val="28"/>
        </w:rPr>
      </w:pPr>
      <w:r w:rsidRPr="00272E80">
        <w:rPr>
          <w:sz w:val="28"/>
          <w:szCs w:val="28"/>
          <w:lang w:eastAsia="en-US"/>
        </w:rPr>
        <w:t xml:space="preserve">     </w:t>
      </w:r>
      <w:r w:rsidRPr="00272E80">
        <w:rPr>
          <w:color w:val="000000"/>
          <w:sz w:val="28"/>
          <w:szCs w:val="28"/>
        </w:rPr>
        <w:t xml:space="preserve">         </w:t>
      </w:r>
    </w:p>
    <w:p w:rsidR="00272E80" w:rsidRPr="00272E80" w:rsidRDefault="00272E80" w:rsidP="00272E80">
      <w:pPr>
        <w:spacing w:after="200" w:line="276" w:lineRule="auto"/>
        <w:jc w:val="both"/>
        <w:rPr>
          <w:color w:val="000000"/>
          <w:sz w:val="28"/>
          <w:szCs w:val="28"/>
        </w:rPr>
      </w:pPr>
    </w:p>
    <w:p w:rsidR="00272E80" w:rsidRPr="00272E80" w:rsidRDefault="00272E80" w:rsidP="00272E80">
      <w:pPr>
        <w:jc w:val="right"/>
        <w:rPr>
          <w:sz w:val="20"/>
          <w:szCs w:val="20"/>
          <w:lang w:eastAsia="en-US"/>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tbl>
      <w:tblPr>
        <w:tblW w:w="14726" w:type="dxa"/>
        <w:tblInd w:w="93" w:type="dxa"/>
        <w:tblLook w:val="0000" w:firstRow="0" w:lastRow="0" w:firstColumn="0" w:lastColumn="0" w:noHBand="0" w:noVBand="0"/>
      </w:tblPr>
      <w:tblGrid>
        <w:gridCol w:w="2567"/>
        <w:gridCol w:w="897"/>
        <w:gridCol w:w="3355"/>
        <w:gridCol w:w="1418"/>
        <w:gridCol w:w="1276"/>
        <w:gridCol w:w="1266"/>
        <w:gridCol w:w="642"/>
        <w:gridCol w:w="3343"/>
        <w:gridCol w:w="236"/>
      </w:tblGrid>
      <w:tr w:rsidR="00272E80" w:rsidRPr="00272E80" w:rsidTr="002E5328">
        <w:trPr>
          <w:trHeight w:val="1079"/>
        </w:trPr>
        <w:tc>
          <w:tcPr>
            <w:tcW w:w="3464" w:type="dxa"/>
            <w:gridSpan w:val="2"/>
            <w:tcBorders>
              <w:top w:val="nil"/>
              <w:left w:val="nil"/>
              <w:bottom w:val="nil"/>
              <w:right w:val="nil"/>
            </w:tcBorders>
            <w:shd w:val="clear" w:color="auto" w:fill="auto"/>
            <w:noWrap/>
            <w:vAlign w:val="bottom"/>
          </w:tcPr>
          <w:p w:rsidR="00272E80" w:rsidRPr="00272E80" w:rsidRDefault="00272E80" w:rsidP="00272E80">
            <w:pPr>
              <w:rPr>
                <w:i/>
                <w:iCs/>
                <w:sz w:val="20"/>
                <w:szCs w:val="20"/>
                <w:lang w:eastAsia="en-US"/>
              </w:rPr>
            </w:pPr>
          </w:p>
        </w:tc>
        <w:tc>
          <w:tcPr>
            <w:tcW w:w="7041" w:type="dxa"/>
            <w:gridSpan w:val="4"/>
            <w:tcBorders>
              <w:top w:val="nil"/>
              <w:left w:val="nil"/>
              <w:bottom w:val="nil"/>
              <w:right w:val="nil"/>
            </w:tcBorders>
            <w:shd w:val="clear" w:color="auto" w:fill="auto"/>
            <w:noWrap/>
            <w:vAlign w:val="bottom"/>
          </w:tcPr>
          <w:p w:rsidR="00272E80" w:rsidRPr="00272E80" w:rsidRDefault="00272E80" w:rsidP="00272E80">
            <w:pPr>
              <w:ind w:left="4381"/>
              <w:jc w:val="both"/>
              <w:rPr>
                <w:sz w:val="20"/>
                <w:szCs w:val="20"/>
                <w:lang w:eastAsia="en-US"/>
              </w:rPr>
            </w:pPr>
            <w:r w:rsidRPr="00272E80">
              <w:rPr>
                <w:sz w:val="20"/>
                <w:szCs w:val="20"/>
                <w:lang w:eastAsia="en-US"/>
              </w:rPr>
              <w:t>Приложение № 2</w:t>
            </w:r>
          </w:p>
          <w:p w:rsidR="00272E80" w:rsidRPr="00272E80" w:rsidRDefault="00272E80" w:rsidP="00272E80">
            <w:pPr>
              <w:ind w:left="4381"/>
              <w:jc w:val="both"/>
              <w:rPr>
                <w:sz w:val="20"/>
                <w:szCs w:val="20"/>
                <w:lang w:eastAsia="en-US"/>
              </w:rPr>
            </w:pPr>
            <w:r w:rsidRPr="00272E80">
              <w:rPr>
                <w:sz w:val="20"/>
                <w:szCs w:val="20"/>
                <w:lang w:eastAsia="en-US"/>
              </w:rPr>
              <w:t xml:space="preserve">к Решению Маганского сельского Совета депутатов </w:t>
            </w:r>
          </w:p>
          <w:p w:rsidR="00272E80" w:rsidRPr="00272E80" w:rsidRDefault="00272E80" w:rsidP="00272E80">
            <w:pPr>
              <w:ind w:left="4381"/>
              <w:jc w:val="both"/>
              <w:rPr>
                <w:sz w:val="20"/>
                <w:szCs w:val="20"/>
                <w:lang w:eastAsia="en-US"/>
              </w:rPr>
            </w:pPr>
            <w:r w:rsidRPr="00272E80">
              <w:rPr>
                <w:sz w:val="20"/>
                <w:szCs w:val="20"/>
                <w:lang w:eastAsia="en-US"/>
              </w:rPr>
              <w:t xml:space="preserve">от 01.02.2024г № 55-4Р </w:t>
            </w:r>
          </w:p>
          <w:p w:rsidR="00272E80" w:rsidRPr="00272E80" w:rsidRDefault="00272E80" w:rsidP="00272E80">
            <w:pPr>
              <w:jc w:val="center"/>
              <w:rPr>
                <w:b/>
                <w:bCs/>
                <w:sz w:val="20"/>
                <w:szCs w:val="20"/>
                <w:lang w:eastAsia="en-US"/>
              </w:rPr>
            </w:pPr>
          </w:p>
          <w:p w:rsidR="00272E80" w:rsidRPr="00272E80" w:rsidRDefault="00272E80" w:rsidP="00272E80">
            <w:pPr>
              <w:jc w:val="center"/>
              <w:rPr>
                <w:b/>
                <w:bCs/>
                <w:sz w:val="20"/>
                <w:szCs w:val="20"/>
                <w:lang w:eastAsia="en-US"/>
              </w:rPr>
            </w:pPr>
          </w:p>
          <w:p w:rsidR="00272E80" w:rsidRPr="00272E80" w:rsidRDefault="00272E80" w:rsidP="00272E80">
            <w:pPr>
              <w:ind w:right="166"/>
              <w:jc w:val="center"/>
              <w:rPr>
                <w:b/>
                <w:bCs/>
                <w:sz w:val="20"/>
                <w:szCs w:val="20"/>
                <w:lang w:eastAsia="en-US"/>
              </w:rPr>
            </w:pPr>
            <w:r w:rsidRPr="00272E80">
              <w:rPr>
                <w:b/>
                <w:bCs/>
                <w:sz w:val="20"/>
                <w:szCs w:val="20"/>
                <w:lang w:eastAsia="en-US"/>
              </w:rPr>
              <w:t xml:space="preserve"> ДОХОДЫ </w:t>
            </w:r>
          </w:p>
        </w:tc>
        <w:tc>
          <w:tcPr>
            <w:tcW w:w="642" w:type="dxa"/>
            <w:tcBorders>
              <w:top w:val="nil"/>
              <w:left w:val="nil"/>
              <w:bottom w:val="nil"/>
              <w:right w:val="nil"/>
            </w:tcBorders>
            <w:shd w:val="clear" w:color="auto" w:fill="auto"/>
            <w:noWrap/>
            <w:vAlign w:val="bottom"/>
          </w:tcPr>
          <w:p w:rsidR="00272E80" w:rsidRPr="00272E80" w:rsidRDefault="00272E80" w:rsidP="00272E80">
            <w:pPr>
              <w:rPr>
                <w:sz w:val="20"/>
                <w:szCs w:val="20"/>
                <w:lang w:eastAsia="en-US"/>
              </w:rPr>
            </w:pPr>
          </w:p>
        </w:tc>
        <w:tc>
          <w:tcPr>
            <w:tcW w:w="3343" w:type="dxa"/>
            <w:tcBorders>
              <w:top w:val="nil"/>
              <w:left w:val="nil"/>
              <w:bottom w:val="nil"/>
              <w:right w:val="nil"/>
            </w:tcBorders>
            <w:shd w:val="clear" w:color="auto" w:fill="auto"/>
            <w:noWrap/>
            <w:vAlign w:val="bottom"/>
          </w:tcPr>
          <w:p w:rsidR="00272E80" w:rsidRPr="00272E80" w:rsidRDefault="00272E80" w:rsidP="00272E80">
            <w:pPr>
              <w:rPr>
                <w:sz w:val="20"/>
                <w:szCs w:val="20"/>
                <w:lang w:eastAsia="en-US"/>
              </w:rPr>
            </w:pPr>
          </w:p>
        </w:tc>
        <w:tc>
          <w:tcPr>
            <w:tcW w:w="236" w:type="dxa"/>
            <w:tcBorders>
              <w:top w:val="nil"/>
              <w:left w:val="nil"/>
              <w:bottom w:val="nil"/>
              <w:right w:val="nil"/>
            </w:tcBorders>
            <w:shd w:val="clear" w:color="auto" w:fill="auto"/>
            <w:noWrap/>
            <w:vAlign w:val="bottom"/>
          </w:tcPr>
          <w:p w:rsidR="00272E80" w:rsidRPr="00272E80" w:rsidRDefault="00272E80" w:rsidP="00272E80">
            <w:pPr>
              <w:rPr>
                <w:sz w:val="20"/>
                <w:szCs w:val="20"/>
                <w:lang w:eastAsia="en-US"/>
              </w:rPr>
            </w:pPr>
          </w:p>
        </w:tc>
      </w:tr>
      <w:tr w:rsidR="00272E80" w:rsidRPr="00272E80" w:rsidTr="002E5328">
        <w:trPr>
          <w:gridAfter w:val="3"/>
          <w:wAfter w:w="4221" w:type="dxa"/>
          <w:trHeight w:val="300"/>
        </w:trPr>
        <w:tc>
          <w:tcPr>
            <w:tcW w:w="10505" w:type="dxa"/>
            <w:gridSpan w:val="6"/>
            <w:tcBorders>
              <w:top w:val="nil"/>
              <w:left w:val="nil"/>
              <w:bottom w:val="nil"/>
              <w:right w:val="nil"/>
            </w:tcBorders>
            <w:shd w:val="clear" w:color="auto" w:fill="auto"/>
            <w:noWrap/>
            <w:vAlign w:val="bottom"/>
          </w:tcPr>
          <w:p w:rsidR="00272E80" w:rsidRPr="00272E80" w:rsidRDefault="00272E80" w:rsidP="00272E80">
            <w:pPr>
              <w:rPr>
                <w:b/>
                <w:bCs/>
                <w:sz w:val="20"/>
                <w:szCs w:val="20"/>
                <w:lang w:eastAsia="en-US"/>
              </w:rPr>
            </w:pPr>
            <w:r w:rsidRPr="00272E80">
              <w:rPr>
                <w:b/>
                <w:bCs/>
                <w:sz w:val="20"/>
                <w:szCs w:val="20"/>
                <w:lang w:eastAsia="en-US"/>
              </w:rPr>
              <w:t xml:space="preserve">                                                         Маганского сельсовета на 2024 год и плановый период 2025-2026 годы</w:t>
            </w:r>
          </w:p>
        </w:tc>
      </w:tr>
      <w:tr w:rsidR="00272E80" w:rsidRPr="00272E80" w:rsidTr="002E5328">
        <w:trPr>
          <w:gridAfter w:val="3"/>
          <w:wAfter w:w="4221" w:type="dxa"/>
          <w:trHeight w:val="177"/>
        </w:trPr>
        <w:tc>
          <w:tcPr>
            <w:tcW w:w="2567" w:type="dxa"/>
            <w:tcBorders>
              <w:top w:val="single" w:sz="4" w:space="0" w:color="auto"/>
              <w:left w:val="single" w:sz="4" w:space="0" w:color="auto"/>
              <w:bottom w:val="nil"/>
              <w:right w:val="single" w:sz="4" w:space="0" w:color="auto"/>
            </w:tcBorders>
            <w:shd w:val="clear" w:color="auto" w:fill="auto"/>
            <w:noWrap/>
            <w:vAlign w:val="bottom"/>
          </w:tcPr>
          <w:p w:rsidR="00272E80" w:rsidRPr="00272E80" w:rsidRDefault="00272E80" w:rsidP="00272E80">
            <w:pPr>
              <w:rPr>
                <w:b/>
                <w:bCs/>
                <w:sz w:val="20"/>
                <w:szCs w:val="20"/>
                <w:lang w:val="en-US" w:eastAsia="en-US"/>
              </w:rPr>
            </w:pPr>
            <w:proofErr w:type="spellStart"/>
            <w:r w:rsidRPr="00272E80">
              <w:rPr>
                <w:b/>
                <w:bCs/>
                <w:sz w:val="20"/>
                <w:szCs w:val="20"/>
                <w:lang w:val="en-US" w:eastAsia="en-US"/>
              </w:rPr>
              <w:t>Код</w:t>
            </w:r>
            <w:proofErr w:type="spellEnd"/>
            <w:r w:rsidRPr="00272E80">
              <w:rPr>
                <w:b/>
                <w:bCs/>
                <w:sz w:val="20"/>
                <w:szCs w:val="20"/>
                <w:lang w:val="en-US" w:eastAsia="en-US"/>
              </w:rPr>
              <w:t xml:space="preserve"> </w:t>
            </w:r>
            <w:proofErr w:type="spellStart"/>
            <w:r w:rsidRPr="00272E80">
              <w:rPr>
                <w:b/>
                <w:bCs/>
                <w:sz w:val="20"/>
                <w:szCs w:val="20"/>
                <w:lang w:val="en-US" w:eastAsia="en-US"/>
              </w:rPr>
              <w:t>бюджетной</w:t>
            </w:r>
            <w:proofErr w:type="spellEnd"/>
            <w:r w:rsidRPr="00272E80">
              <w:rPr>
                <w:b/>
                <w:bCs/>
                <w:sz w:val="20"/>
                <w:szCs w:val="20"/>
                <w:lang w:val="en-US" w:eastAsia="en-US"/>
              </w:rPr>
              <w:t xml:space="preserve"> </w:t>
            </w:r>
            <w:proofErr w:type="spellStart"/>
            <w:r w:rsidRPr="00272E80">
              <w:rPr>
                <w:b/>
                <w:bCs/>
                <w:sz w:val="20"/>
                <w:szCs w:val="20"/>
                <w:lang w:val="en-US" w:eastAsia="en-US"/>
              </w:rPr>
              <w:t>классификации</w:t>
            </w:r>
            <w:proofErr w:type="spellEnd"/>
          </w:p>
        </w:tc>
        <w:tc>
          <w:tcPr>
            <w:tcW w:w="4252" w:type="dxa"/>
            <w:gridSpan w:val="2"/>
            <w:tcBorders>
              <w:top w:val="single" w:sz="4" w:space="0" w:color="auto"/>
              <w:left w:val="nil"/>
              <w:bottom w:val="nil"/>
              <w:right w:val="single" w:sz="4" w:space="0" w:color="auto"/>
            </w:tcBorders>
            <w:shd w:val="clear" w:color="auto" w:fill="auto"/>
            <w:noWrap/>
            <w:vAlign w:val="bottom"/>
          </w:tcPr>
          <w:p w:rsidR="00272E80" w:rsidRPr="00272E80" w:rsidRDefault="00272E80" w:rsidP="00272E80">
            <w:pPr>
              <w:jc w:val="center"/>
              <w:rPr>
                <w:b/>
                <w:bCs/>
                <w:sz w:val="20"/>
                <w:szCs w:val="20"/>
                <w:lang w:val="en-US" w:eastAsia="en-US"/>
              </w:rPr>
            </w:pPr>
            <w:proofErr w:type="spellStart"/>
            <w:r w:rsidRPr="00272E80">
              <w:rPr>
                <w:b/>
                <w:bCs/>
                <w:sz w:val="20"/>
                <w:szCs w:val="20"/>
                <w:lang w:val="en-US" w:eastAsia="en-US"/>
              </w:rPr>
              <w:t>Наименование</w:t>
            </w:r>
            <w:proofErr w:type="spellEnd"/>
            <w:r w:rsidRPr="00272E80">
              <w:rPr>
                <w:b/>
                <w:bCs/>
                <w:sz w:val="20"/>
                <w:szCs w:val="20"/>
                <w:lang w:val="en-US" w:eastAsia="en-US"/>
              </w:rPr>
              <w:t xml:space="preserve"> </w:t>
            </w:r>
            <w:proofErr w:type="spellStart"/>
            <w:r w:rsidRPr="00272E80">
              <w:rPr>
                <w:b/>
                <w:bCs/>
                <w:sz w:val="20"/>
                <w:szCs w:val="20"/>
                <w:lang w:val="en-US" w:eastAsia="en-US"/>
              </w:rPr>
              <w:t>кодов</w:t>
            </w:r>
            <w:proofErr w:type="spellEnd"/>
            <w:r w:rsidRPr="00272E80">
              <w:rPr>
                <w:b/>
                <w:bCs/>
                <w:sz w:val="20"/>
                <w:szCs w:val="20"/>
                <w:lang w:val="en-US" w:eastAsia="en-US"/>
              </w:rPr>
              <w:t xml:space="preserve"> </w:t>
            </w:r>
            <w:r w:rsidRPr="00272E80">
              <w:rPr>
                <w:b/>
                <w:bCs/>
                <w:sz w:val="20"/>
                <w:szCs w:val="20"/>
                <w:lang w:eastAsia="en-US"/>
              </w:rPr>
              <w:t>классификации</w:t>
            </w:r>
            <w:r w:rsidRPr="00272E80">
              <w:rPr>
                <w:b/>
                <w:bCs/>
                <w:sz w:val="20"/>
                <w:szCs w:val="20"/>
                <w:lang w:val="en-US" w:eastAsia="en-US"/>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val="en-US" w:eastAsia="en-US"/>
              </w:rPr>
            </w:pPr>
            <w:proofErr w:type="spellStart"/>
            <w:r w:rsidRPr="00272E80">
              <w:rPr>
                <w:b/>
                <w:bCs/>
                <w:sz w:val="20"/>
                <w:szCs w:val="20"/>
                <w:lang w:val="en-US" w:eastAsia="en-US"/>
              </w:rPr>
              <w:t>Сумма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val="en-US" w:eastAsia="en-US"/>
              </w:rPr>
            </w:pPr>
            <w:proofErr w:type="spellStart"/>
            <w:r w:rsidRPr="00272E80">
              <w:rPr>
                <w:b/>
                <w:bCs/>
                <w:sz w:val="20"/>
                <w:szCs w:val="20"/>
                <w:lang w:val="en-US" w:eastAsia="en-US"/>
              </w:rPr>
              <w:t>Сумма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val="en-US" w:eastAsia="en-US"/>
              </w:rPr>
            </w:pPr>
            <w:proofErr w:type="spellStart"/>
            <w:r w:rsidRPr="00272E80">
              <w:rPr>
                <w:b/>
                <w:bCs/>
                <w:sz w:val="20"/>
                <w:szCs w:val="20"/>
                <w:lang w:val="en-US" w:eastAsia="en-US"/>
              </w:rPr>
              <w:t>Сумма</w:t>
            </w:r>
            <w:proofErr w:type="spellEnd"/>
          </w:p>
        </w:tc>
      </w:tr>
      <w:tr w:rsidR="00272E80" w:rsidRPr="00272E80" w:rsidTr="002E5328">
        <w:trPr>
          <w:gridAfter w:val="3"/>
          <w:wAfter w:w="4221" w:type="dxa"/>
          <w:trHeight w:val="142"/>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sz w:val="20"/>
                <w:szCs w:val="20"/>
                <w:lang w:val="en-US" w:eastAsia="en-US"/>
              </w:rPr>
            </w:pPr>
            <w:r w:rsidRPr="00272E80">
              <w:rPr>
                <w:sz w:val="20"/>
                <w:szCs w:val="20"/>
                <w:lang w:val="en-US" w:eastAsia="en-US"/>
              </w:rPr>
              <w:t> </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eastAsia="en-US"/>
              </w:rPr>
              <w:t>доходов бюджета</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val="en-US" w:eastAsia="en-US"/>
              </w:rPr>
              <w:t>20</w:t>
            </w:r>
            <w:r w:rsidRPr="00272E80">
              <w:rPr>
                <w:b/>
                <w:bCs/>
                <w:sz w:val="20"/>
                <w:szCs w:val="20"/>
                <w:lang w:eastAsia="en-US"/>
              </w:rPr>
              <w:t>24</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val="en-US" w:eastAsia="en-US"/>
              </w:rPr>
              <w:t>20</w:t>
            </w:r>
            <w:r w:rsidRPr="00272E80">
              <w:rPr>
                <w:b/>
                <w:bCs/>
                <w:sz w:val="20"/>
                <w:szCs w:val="20"/>
                <w:lang w:eastAsia="en-US"/>
              </w:rPr>
              <w:t>25</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val="en-US" w:eastAsia="en-US"/>
              </w:rPr>
              <w:t>20</w:t>
            </w:r>
            <w:r w:rsidRPr="00272E80">
              <w:rPr>
                <w:b/>
                <w:bCs/>
                <w:sz w:val="20"/>
                <w:szCs w:val="20"/>
                <w:lang w:eastAsia="en-US"/>
              </w:rPr>
              <w:t>26</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
                <w:bCs/>
                <w:sz w:val="20"/>
                <w:szCs w:val="20"/>
                <w:lang w:eastAsia="en-US"/>
              </w:rPr>
            </w:pPr>
            <w:r w:rsidRPr="00272E80">
              <w:rPr>
                <w:b/>
                <w:bCs/>
                <w:sz w:val="20"/>
                <w:szCs w:val="20"/>
                <w:lang w:eastAsia="en-US"/>
              </w:rPr>
              <w:t>Собственные доходы  (налоговые и неналоговые)</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val="en-US" w:eastAsia="en-US"/>
              </w:rPr>
              <w:t> </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eastAsia="en-US"/>
              </w:rPr>
              <w:t>8679100,00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eastAsia="en-US"/>
              </w:rPr>
              <w:t>8536380,00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eastAsia="en-US"/>
              </w:rPr>
              <w:t>9162280,00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
                <w:bCs/>
                <w:sz w:val="20"/>
                <w:szCs w:val="20"/>
                <w:lang w:val="en-US" w:eastAsia="en-US"/>
              </w:rPr>
            </w:pPr>
            <w:r w:rsidRPr="00272E80">
              <w:rPr>
                <w:b/>
                <w:bCs/>
                <w:sz w:val="20"/>
                <w:szCs w:val="20"/>
                <w:lang w:val="en-US" w:eastAsia="en-US"/>
              </w:rPr>
              <w:t>182 1 01 02000 10 0000 110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i/>
                <w:iCs/>
                <w:sz w:val="20"/>
                <w:szCs w:val="20"/>
                <w:lang w:eastAsia="en-US"/>
              </w:rPr>
            </w:pPr>
            <w:r w:rsidRPr="00272E80">
              <w:rPr>
                <w:b/>
                <w:bCs/>
                <w:i/>
                <w:iCs/>
                <w:sz w:val="20"/>
                <w:szCs w:val="20"/>
                <w:lang w:eastAsia="en-US"/>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eastAsia="en-US"/>
              </w:rPr>
              <w:t>528700,00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val="en-US" w:eastAsia="en-US"/>
              </w:rPr>
            </w:pPr>
            <w:r w:rsidRPr="00272E80">
              <w:rPr>
                <w:b/>
                <w:bCs/>
                <w:sz w:val="20"/>
                <w:szCs w:val="20"/>
                <w:lang w:eastAsia="en-US"/>
              </w:rPr>
              <w:t>559580,00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val="en-US" w:eastAsia="en-US"/>
              </w:rPr>
            </w:pPr>
            <w:r w:rsidRPr="00272E80">
              <w:rPr>
                <w:b/>
                <w:bCs/>
                <w:sz w:val="20"/>
                <w:szCs w:val="20"/>
                <w:lang w:eastAsia="en-US"/>
              </w:rPr>
              <w:t>593200,00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val="en-US" w:eastAsia="en-US"/>
              </w:rPr>
            </w:pPr>
            <w:r w:rsidRPr="00272E80">
              <w:rPr>
                <w:bCs/>
                <w:sz w:val="20"/>
                <w:szCs w:val="20"/>
                <w:lang w:val="en-US" w:eastAsia="en-US"/>
              </w:rPr>
              <w:t>182 1 01 02010 01 1000 110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r w:rsidRPr="00272E80">
              <w:rPr>
                <w:rFonts w:eastAsiaTheme="minorHAns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2E80">
              <w:rPr>
                <w:rFonts w:eastAsiaTheme="minorHAnsi"/>
                <w:sz w:val="20"/>
                <w:szCs w:val="20"/>
                <w:vertAlign w:val="superscript"/>
                <w:lang w:eastAsia="en-US"/>
              </w:rPr>
              <w:t>1</w:t>
            </w:r>
            <w:r w:rsidRPr="00272E80">
              <w:rPr>
                <w:rFonts w:eastAsiaTheme="minorHAnsi"/>
                <w:sz w:val="20"/>
                <w:szCs w:val="20"/>
                <w:lang w:eastAsia="en-US"/>
              </w:rPr>
              <w:t xml:space="preserve"> и 228 Налогового кодекса Российской Федерации</w:t>
            </w:r>
            <w:r w:rsidRPr="00272E80">
              <w:rPr>
                <w:sz w:val="20"/>
                <w:szCs w:val="20"/>
                <w:lang w:eastAsia="en-US"/>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right"/>
              <w:rPr>
                <w:bCs/>
                <w:sz w:val="20"/>
                <w:szCs w:val="20"/>
                <w:lang w:eastAsia="en-US"/>
              </w:rPr>
            </w:pPr>
            <w:r w:rsidRPr="00272E80">
              <w:rPr>
                <w:bCs/>
                <w:sz w:val="20"/>
                <w:szCs w:val="20"/>
                <w:lang w:eastAsia="en-US"/>
              </w:rPr>
              <w:t>503700,00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b/>
                <w:bCs/>
                <w:sz w:val="20"/>
                <w:szCs w:val="20"/>
                <w:lang w:eastAsia="en-US"/>
              </w:rPr>
            </w:pPr>
            <w:r w:rsidRPr="00272E80">
              <w:rPr>
                <w:b/>
                <w:bCs/>
                <w:sz w:val="20"/>
                <w:szCs w:val="20"/>
                <w:lang w:val="en-US" w:eastAsia="en-US"/>
              </w:rPr>
              <w:t xml:space="preserve">   </w:t>
            </w:r>
          </w:p>
          <w:p w:rsidR="00272E80" w:rsidRPr="00272E80" w:rsidRDefault="00272E80" w:rsidP="00272E80">
            <w:pPr>
              <w:jc w:val="right"/>
              <w:rPr>
                <w:bCs/>
                <w:sz w:val="20"/>
                <w:szCs w:val="20"/>
                <w:lang w:eastAsia="en-US"/>
              </w:rPr>
            </w:pPr>
            <w:r w:rsidRPr="00272E80">
              <w:rPr>
                <w:bCs/>
                <w:sz w:val="20"/>
                <w:szCs w:val="20"/>
                <w:lang w:eastAsia="en-US"/>
              </w:rPr>
              <w:t>534080,00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right"/>
              <w:rPr>
                <w:bCs/>
                <w:sz w:val="20"/>
                <w:szCs w:val="20"/>
                <w:lang w:val="en-US" w:eastAsia="en-US"/>
              </w:rPr>
            </w:pPr>
            <w:r w:rsidRPr="00272E80">
              <w:rPr>
                <w:bCs/>
                <w:sz w:val="20"/>
                <w:szCs w:val="20"/>
                <w:lang w:eastAsia="en-US"/>
              </w:rPr>
              <w:t>567200,00</w:t>
            </w:r>
            <w:r w:rsidRPr="00272E80">
              <w:rPr>
                <w:bCs/>
                <w:sz w:val="20"/>
                <w:szCs w:val="20"/>
                <w:lang w:val="en-US" w:eastAsia="en-US"/>
              </w:rPr>
              <w:t xml:space="preserve"> </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val="en-US" w:eastAsia="en-US"/>
              </w:rPr>
            </w:pPr>
            <w:r w:rsidRPr="00272E80">
              <w:rPr>
                <w:bCs/>
                <w:sz w:val="20"/>
                <w:szCs w:val="20"/>
                <w:lang w:val="en-US" w:eastAsia="en-US"/>
              </w:rPr>
              <w:t>182 1 01 02020 01 1000 110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r w:rsidRPr="00272E80">
              <w:rPr>
                <w:rFonts w:eastAsiaTheme="minorHAnsi"/>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9400,00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val="en-US" w:eastAsia="en-US"/>
              </w:rPr>
            </w:pPr>
            <w:r w:rsidRPr="00272E80">
              <w:rPr>
                <w:bCs/>
                <w:sz w:val="20"/>
                <w:szCs w:val="20"/>
                <w:lang w:eastAsia="en-US"/>
              </w:rPr>
              <w:t>9700,00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val="en-US" w:eastAsia="en-US"/>
              </w:rPr>
            </w:pPr>
            <w:r w:rsidRPr="00272E80">
              <w:rPr>
                <w:bCs/>
                <w:sz w:val="20"/>
                <w:szCs w:val="20"/>
                <w:lang w:eastAsia="en-US"/>
              </w:rPr>
              <w:t>10000,00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val="en-US" w:eastAsia="en-US"/>
              </w:rPr>
            </w:pPr>
            <w:r w:rsidRPr="00272E80">
              <w:rPr>
                <w:bCs/>
                <w:sz w:val="20"/>
                <w:szCs w:val="20"/>
                <w:lang w:val="en-US" w:eastAsia="en-US"/>
              </w:rPr>
              <w:t xml:space="preserve">182 1 01 02030 01 1000 110 </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proofErr w:type="gramStart"/>
            <w:r w:rsidRPr="00272E80">
              <w:rPr>
                <w:rFonts w:eastAsia="Calibri"/>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15600,00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val="en-US" w:eastAsia="en-US"/>
              </w:rPr>
            </w:pPr>
            <w:r w:rsidRPr="00272E80">
              <w:rPr>
                <w:bCs/>
                <w:sz w:val="20"/>
                <w:szCs w:val="20"/>
                <w:lang w:eastAsia="en-US"/>
              </w:rPr>
              <w:t>15800,00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val="en-US" w:eastAsia="en-US"/>
              </w:rPr>
            </w:pPr>
            <w:r w:rsidRPr="00272E80">
              <w:rPr>
                <w:bCs/>
                <w:sz w:val="20"/>
                <w:szCs w:val="20"/>
                <w:lang w:eastAsia="en-US"/>
              </w:rPr>
              <w:t>16000,00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
                <w:bCs/>
                <w:sz w:val="20"/>
                <w:szCs w:val="20"/>
                <w:lang w:val="en-US" w:eastAsia="en-US"/>
              </w:rPr>
            </w:pPr>
            <w:r w:rsidRPr="00272E80">
              <w:rPr>
                <w:b/>
                <w:bCs/>
                <w:sz w:val="20"/>
                <w:szCs w:val="20"/>
                <w:lang w:val="en-US" w:eastAsia="en-US"/>
              </w:rPr>
              <w:t>182 1 05 03000 01 1000 110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i/>
                <w:iCs/>
                <w:sz w:val="20"/>
                <w:szCs w:val="20"/>
                <w:lang w:val="en-US" w:eastAsia="en-US"/>
              </w:rPr>
            </w:pPr>
            <w:proofErr w:type="spellStart"/>
            <w:r w:rsidRPr="00272E80">
              <w:rPr>
                <w:b/>
                <w:bCs/>
                <w:i/>
                <w:iCs/>
                <w:sz w:val="20"/>
                <w:szCs w:val="20"/>
                <w:lang w:val="en-US" w:eastAsia="en-US"/>
              </w:rPr>
              <w:t>Единый</w:t>
            </w:r>
            <w:proofErr w:type="spellEnd"/>
            <w:r w:rsidRPr="00272E80">
              <w:rPr>
                <w:b/>
                <w:bCs/>
                <w:i/>
                <w:iCs/>
                <w:sz w:val="20"/>
                <w:szCs w:val="20"/>
                <w:lang w:val="en-US" w:eastAsia="en-US"/>
              </w:rPr>
              <w:t xml:space="preserve"> </w:t>
            </w:r>
            <w:proofErr w:type="spellStart"/>
            <w:r w:rsidRPr="00272E80">
              <w:rPr>
                <w:b/>
                <w:bCs/>
                <w:i/>
                <w:iCs/>
                <w:sz w:val="20"/>
                <w:szCs w:val="20"/>
                <w:lang w:val="en-US" w:eastAsia="en-US"/>
              </w:rPr>
              <w:t>сельскохозяйственный</w:t>
            </w:r>
            <w:proofErr w:type="spellEnd"/>
            <w:r w:rsidRPr="00272E80">
              <w:rPr>
                <w:b/>
                <w:bCs/>
                <w:i/>
                <w:iCs/>
                <w:sz w:val="20"/>
                <w:szCs w:val="20"/>
                <w:lang w:val="en-US" w:eastAsia="en-US"/>
              </w:rPr>
              <w:t xml:space="preserve"> </w:t>
            </w:r>
            <w:proofErr w:type="spellStart"/>
            <w:r w:rsidRPr="00272E80">
              <w:rPr>
                <w:b/>
                <w:bCs/>
                <w:i/>
                <w:iCs/>
                <w:sz w:val="20"/>
                <w:szCs w:val="20"/>
                <w:lang w:val="en-US" w:eastAsia="en-US"/>
              </w:rPr>
              <w:t>налог</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eastAsia="en-US"/>
              </w:rPr>
              <w:t>44000,00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val="en-US" w:eastAsia="en-US"/>
              </w:rPr>
            </w:pPr>
            <w:r w:rsidRPr="00272E80">
              <w:rPr>
                <w:b/>
                <w:bCs/>
                <w:sz w:val="20"/>
                <w:szCs w:val="20"/>
                <w:lang w:eastAsia="en-US"/>
              </w:rPr>
              <w:t>44000,00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val="en-US" w:eastAsia="en-US"/>
              </w:rPr>
            </w:pPr>
            <w:r w:rsidRPr="00272E80">
              <w:rPr>
                <w:b/>
                <w:bCs/>
                <w:sz w:val="20"/>
                <w:szCs w:val="20"/>
                <w:lang w:eastAsia="en-US"/>
              </w:rPr>
              <w:t>44000,00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sz w:val="20"/>
                <w:szCs w:val="20"/>
                <w:lang w:val="en-US" w:eastAsia="en-US"/>
              </w:rPr>
            </w:pPr>
            <w:r w:rsidRPr="00272E80">
              <w:rPr>
                <w:sz w:val="20"/>
                <w:szCs w:val="20"/>
                <w:lang w:val="en-US" w:eastAsia="en-US"/>
              </w:rPr>
              <w:t>182 105 03010 01 1000 110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b/>
                <w:bCs/>
                <w:sz w:val="20"/>
                <w:szCs w:val="20"/>
                <w:lang w:val="en-US" w:eastAsia="en-US"/>
              </w:rPr>
            </w:pPr>
            <w:r w:rsidRPr="00272E80">
              <w:rPr>
                <w:rFonts w:eastAsiaTheme="minorHAnsi"/>
                <w:sz w:val="20"/>
                <w:szCs w:val="20"/>
                <w:lang w:eastAsia="en-US"/>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44000,00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val="en-US" w:eastAsia="en-US"/>
              </w:rPr>
            </w:pPr>
            <w:r w:rsidRPr="00272E80">
              <w:rPr>
                <w:bCs/>
                <w:sz w:val="20"/>
                <w:szCs w:val="20"/>
                <w:lang w:eastAsia="en-US"/>
              </w:rPr>
              <w:t>44000,00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val="en-US" w:eastAsia="en-US"/>
              </w:rPr>
            </w:pPr>
            <w:r w:rsidRPr="00272E80">
              <w:rPr>
                <w:bCs/>
                <w:sz w:val="20"/>
                <w:szCs w:val="20"/>
                <w:lang w:eastAsia="en-US"/>
              </w:rPr>
              <w:t>44000,00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
                <w:bCs/>
                <w:color w:val="0066CC"/>
                <w:sz w:val="20"/>
                <w:szCs w:val="20"/>
                <w:lang w:val="en-US" w:eastAsia="en-US"/>
              </w:rPr>
            </w:pPr>
            <w:r w:rsidRPr="00272E80">
              <w:rPr>
                <w:b/>
                <w:bCs/>
                <w:color w:val="000000" w:themeColor="text1"/>
                <w:sz w:val="20"/>
                <w:szCs w:val="20"/>
                <w:lang w:val="en-US" w:eastAsia="en-US"/>
              </w:rPr>
              <w:t>182 1 06 00000 00 0000 110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i/>
                <w:iCs/>
                <w:color w:val="0066CC"/>
                <w:sz w:val="20"/>
                <w:szCs w:val="20"/>
                <w:lang w:val="en-US" w:eastAsia="en-US"/>
              </w:rPr>
            </w:pPr>
            <w:proofErr w:type="spellStart"/>
            <w:r w:rsidRPr="00272E80">
              <w:rPr>
                <w:b/>
                <w:bCs/>
                <w:i/>
                <w:iCs/>
                <w:color w:val="000000" w:themeColor="text1"/>
                <w:sz w:val="20"/>
                <w:szCs w:val="20"/>
                <w:lang w:val="en-US" w:eastAsia="en-US"/>
              </w:rPr>
              <w:t>Налоги</w:t>
            </w:r>
            <w:proofErr w:type="spellEnd"/>
            <w:r w:rsidRPr="00272E80">
              <w:rPr>
                <w:b/>
                <w:bCs/>
                <w:i/>
                <w:iCs/>
                <w:color w:val="000000" w:themeColor="text1"/>
                <w:sz w:val="20"/>
                <w:szCs w:val="20"/>
                <w:lang w:val="en-US" w:eastAsia="en-US"/>
              </w:rPr>
              <w:t xml:space="preserve"> </w:t>
            </w:r>
            <w:proofErr w:type="spellStart"/>
            <w:r w:rsidRPr="00272E80">
              <w:rPr>
                <w:b/>
                <w:bCs/>
                <w:i/>
                <w:iCs/>
                <w:color w:val="000000" w:themeColor="text1"/>
                <w:sz w:val="20"/>
                <w:szCs w:val="20"/>
                <w:lang w:val="en-US" w:eastAsia="en-US"/>
              </w:rPr>
              <w:t>на</w:t>
            </w:r>
            <w:proofErr w:type="spellEnd"/>
            <w:r w:rsidRPr="00272E80">
              <w:rPr>
                <w:b/>
                <w:bCs/>
                <w:i/>
                <w:iCs/>
                <w:color w:val="000000" w:themeColor="text1"/>
                <w:sz w:val="20"/>
                <w:szCs w:val="20"/>
                <w:lang w:val="en-US" w:eastAsia="en-US"/>
              </w:rPr>
              <w:t xml:space="preserve"> </w:t>
            </w:r>
            <w:proofErr w:type="spellStart"/>
            <w:r w:rsidRPr="00272E80">
              <w:rPr>
                <w:b/>
                <w:bCs/>
                <w:i/>
                <w:iCs/>
                <w:color w:val="000000" w:themeColor="text1"/>
                <w:sz w:val="20"/>
                <w:szCs w:val="20"/>
                <w:lang w:val="en-US" w:eastAsia="en-US"/>
              </w:rPr>
              <w:t>имущество</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color w:val="0066CC"/>
                <w:sz w:val="20"/>
                <w:szCs w:val="20"/>
                <w:lang w:eastAsia="en-US"/>
              </w:rPr>
            </w:pPr>
            <w:r w:rsidRPr="00272E80">
              <w:rPr>
                <w:b/>
                <w:bCs/>
                <w:color w:val="000000" w:themeColor="text1"/>
                <w:sz w:val="20"/>
                <w:szCs w:val="20"/>
                <w:lang w:eastAsia="en-US"/>
              </w:rPr>
              <w:t>850000,00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color w:val="0066CC"/>
                <w:sz w:val="20"/>
                <w:szCs w:val="20"/>
                <w:lang w:val="en-US" w:eastAsia="en-US"/>
              </w:rPr>
            </w:pPr>
            <w:r w:rsidRPr="00272E80">
              <w:rPr>
                <w:b/>
                <w:bCs/>
                <w:color w:val="000000" w:themeColor="text1"/>
                <w:sz w:val="20"/>
                <w:szCs w:val="20"/>
                <w:lang w:eastAsia="en-US"/>
              </w:rPr>
              <w:t>850000,00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color w:val="0066CC"/>
                <w:sz w:val="20"/>
                <w:szCs w:val="20"/>
                <w:lang w:val="en-US" w:eastAsia="en-US"/>
              </w:rPr>
            </w:pPr>
            <w:r w:rsidRPr="00272E80">
              <w:rPr>
                <w:b/>
                <w:bCs/>
                <w:color w:val="000000" w:themeColor="text1"/>
                <w:sz w:val="20"/>
                <w:szCs w:val="20"/>
                <w:lang w:eastAsia="en-US"/>
              </w:rPr>
              <w:t>1028000,00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sz w:val="20"/>
                <w:szCs w:val="20"/>
                <w:lang w:val="en-US" w:eastAsia="en-US"/>
              </w:rPr>
            </w:pPr>
            <w:r w:rsidRPr="00272E80">
              <w:rPr>
                <w:sz w:val="20"/>
                <w:szCs w:val="20"/>
                <w:lang w:val="en-US" w:eastAsia="en-US"/>
              </w:rPr>
              <w:t>182 1 06 01030 10  1000 110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r w:rsidRPr="00272E80">
              <w:rPr>
                <w:rFonts w:eastAsiaTheme="minorHAnsi"/>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Pr="00272E80">
              <w:rPr>
                <w:bCs/>
                <w:sz w:val="20"/>
                <w:szCs w:val="20"/>
                <w:lang w:eastAsia="en-US"/>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val="en-US" w:eastAsia="en-US"/>
              </w:rPr>
            </w:pPr>
            <w:r w:rsidRPr="00272E80">
              <w:rPr>
                <w:bCs/>
                <w:sz w:val="20"/>
                <w:szCs w:val="20"/>
                <w:lang w:eastAsia="en-US"/>
              </w:rPr>
              <w:t>850000,00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val="en-US" w:eastAsia="en-US"/>
              </w:rPr>
            </w:pPr>
            <w:r w:rsidRPr="00272E80">
              <w:rPr>
                <w:bCs/>
                <w:sz w:val="20"/>
                <w:szCs w:val="20"/>
                <w:lang w:eastAsia="en-US"/>
              </w:rPr>
              <w:t>850000,00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val="en-US" w:eastAsia="en-US"/>
              </w:rPr>
            </w:pPr>
            <w:r w:rsidRPr="00272E80">
              <w:rPr>
                <w:bCs/>
                <w:sz w:val="20"/>
                <w:szCs w:val="20"/>
                <w:lang w:eastAsia="en-US"/>
              </w:rPr>
              <w:t>1028000,00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
                <w:bCs/>
                <w:sz w:val="20"/>
                <w:szCs w:val="20"/>
                <w:lang w:val="en-US" w:eastAsia="en-US"/>
              </w:rPr>
            </w:pPr>
            <w:r w:rsidRPr="00272E80">
              <w:rPr>
                <w:b/>
                <w:bCs/>
                <w:sz w:val="20"/>
                <w:szCs w:val="20"/>
                <w:lang w:val="en-US" w:eastAsia="en-US"/>
              </w:rPr>
              <w:t>182 1 06 06000 10 1000 110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i/>
                <w:iCs/>
                <w:sz w:val="20"/>
                <w:szCs w:val="20"/>
                <w:lang w:val="en-US" w:eastAsia="en-US"/>
              </w:rPr>
            </w:pPr>
            <w:proofErr w:type="spellStart"/>
            <w:r w:rsidRPr="00272E80">
              <w:rPr>
                <w:b/>
                <w:bCs/>
                <w:i/>
                <w:iCs/>
                <w:sz w:val="20"/>
                <w:szCs w:val="20"/>
                <w:lang w:val="en-US" w:eastAsia="en-US"/>
              </w:rPr>
              <w:t>Земельный</w:t>
            </w:r>
            <w:proofErr w:type="spellEnd"/>
            <w:r w:rsidRPr="00272E80">
              <w:rPr>
                <w:b/>
                <w:bCs/>
                <w:i/>
                <w:iCs/>
                <w:sz w:val="20"/>
                <w:szCs w:val="20"/>
                <w:lang w:val="en-US" w:eastAsia="en-US"/>
              </w:rPr>
              <w:t xml:space="preserve"> </w:t>
            </w:r>
            <w:proofErr w:type="spellStart"/>
            <w:r w:rsidRPr="00272E80">
              <w:rPr>
                <w:b/>
                <w:bCs/>
                <w:i/>
                <w:iCs/>
                <w:sz w:val="20"/>
                <w:szCs w:val="20"/>
                <w:lang w:val="en-US" w:eastAsia="en-US"/>
              </w:rPr>
              <w:t>налог</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val="en-US" w:eastAsia="en-US"/>
              </w:rPr>
            </w:pPr>
            <w:r w:rsidRPr="00272E80">
              <w:rPr>
                <w:b/>
                <w:bCs/>
                <w:sz w:val="20"/>
                <w:szCs w:val="20"/>
                <w:lang w:eastAsia="en-US"/>
              </w:rPr>
              <w:t>5865000,00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eastAsia="en-US"/>
              </w:rPr>
              <w:t>5756400,00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val="en-US" w:eastAsia="en-US"/>
              </w:rPr>
            </w:pPr>
            <w:r w:rsidRPr="00272E80">
              <w:rPr>
                <w:b/>
                <w:bCs/>
                <w:sz w:val="20"/>
                <w:szCs w:val="20"/>
                <w:lang w:eastAsia="en-US"/>
              </w:rPr>
              <w:t>6157480,00</w:t>
            </w:r>
          </w:p>
        </w:tc>
      </w:tr>
      <w:tr w:rsidR="00272E80" w:rsidRPr="00272E80" w:rsidTr="002E5328">
        <w:trPr>
          <w:gridAfter w:val="3"/>
          <w:wAfter w:w="4221" w:type="dxa"/>
          <w:trHeight w:val="52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val="en-US" w:eastAsia="en-US"/>
              </w:rPr>
            </w:pPr>
            <w:r w:rsidRPr="00272E80">
              <w:rPr>
                <w:bCs/>
                <w:sz w:val="20"/>
                <w:szCs w:val="20"/>
                <w:lang w:val="en-US" w:eastAsia="en-US"/>
              </w:rPr>
              <w:t>182 1 06 060</w:t>
            </w:r>
            <w:r w:rsidRPr="00272E80">
              <w:rPr>
                <w:bCs/>
                <w:sz w:val="20"/>
                <w:szCs w:val="20"/>
                <w:lang w:eastAsia="en-US"/>
              </w:rPr>
              <w:t>4</w:t>
            </w:r>
            <w:r w:rsidRPr="00272E80">
              <w:rPr>
                <w:bCs/>
                <w:sz w:val="20"/>
                <w:szCs w:val="20"/>
                <w:lang w:val="en-US" w:eastAsia="en-US"/>
              </w:rPr>
              <w:t>3 10 1000 110</w:t>
            </w:r>
          </w:p>
        </w:tc>
        <w:tc>
          <w:tcPr>
            <w:tcW w:w="4252" w:type="dxa"/>
            <w:gridSpan w:val="2"/>
            <w:tcBorders>
              <w:top w:val="nil"/>
              <w:left w:val="nil"/>
              <w:bottom w:val="single" w:sz="4" w:space="0" w:color="auto"/>
              <w:right w:val="single" w:sz="4" w:space="0" w:color="auto"/>
            </w:tcBorders>
            <w:shd w:val="clear" w:color="auto" w:fill="auto"/>
            <w:vAlign w:val="bottom"/>
          </w:tcPr>
          <w:p w:rsidR="00272E80" w:rsidRPr="00272E80" w:rsidRDefault="00272E80" w:rsidP="00272E80">
            <w:pPr>
              <w:rPr>
                <w:sz w:val="20"/>
                <w:szCs w:val="20"/>
                <w:lang w:eastAsia="en-US"/>
              </w:rPr>
            </w:pPr>
            <w:r w:rsidRPr="00272E80">
              <w:rPr>
                <w:rFonts w:eastAsiaTheme="minorHAnsi"/>
                <w:sz w:val="20"/>
                <w:szCs w:val="20"/>
                <w:lang w:eastAsia="en-US"/>
              </w:rPr>
              <w:t>Земельный налог с физических лиц, обладающих земельным участком, расположенным в границах сельских поселений</w:t>
            </w:r>
            <w:r w:rsidRPr="00272E80">
              <w:rPr>
                <w:sz w:val="20"/>
                <w:szCs w:val="20"/>
                <w:lang w:eastAsia="en-US"/>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5300000,00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5310000,00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5587480,00</w:t>
            </w:r>
          </w:p>
        </w:tc>
      </w:tr>
      <w:tr w:rsidR="00272E80" w:rsidRPr="00272E80" w:rsidTr="002E5328">
        <w:trPr>
          <w:gridAfter w:val="3"/>
          <w:wAfter w:w="4221" w:type="dxa"/>
          <w:trHeight w:val="52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val="en-US" w:eastAsia="en-US"/>
              </w:rPr>
            </w:pPr>
            <w:r w:rsidRPr="00272E80">
              <w:rPr>
                <w:rFonts w:eastAsiaTheme="minorHAnsi"/>
                <w:sz w:val="20"/>
                <w:szCs w:val="20"/>
                <w:lang w:eastAsia="en-US"/>
              </w:rPr>
              <w:t>182 1 06 06033 10 1000 110</w:t>
            </w:r>
          </w:p>
        </w:tc>
        <w:tc>
          <w:tcPr>
            <w:tcW w:w="4252" w:type="dxa"/>
            <w:gridSpan w:val="2"/>
            <w:tcBorders>
              <w:top w:val="nil"/>
              <w:left w:val="nil"/>
              <w:bottom w:val="single" w:sz="4" w:space="0" w:color="auto"/>
              <w:right w:val="single" w:sz="4" w:space="0" w:color="auto"/>
            </w:tcBorders>
            <w:shd w:val="clear" w:color="auto" w:fill="auto"/>
            <w:vAlign w:val="bottom"/>
          </w:tcPr>
          <w:p w:rsidR="00272E80" w:rsidRPr="00272E80" w:rsidRDefault="00272E80" w:rsidP="00272E80">
            <w:pPr>
              <w:rPr>
                <w:rFonts w:eastAsiaTheme="minorHAnsi"/>
                <w:sz w:val="20"/>
                <w:szCs w:val="20"/>
                <w:lang w:eastAsia="en-US"/>
              </w:rPr>
            </w:pPr>
            <w:r w:rsidRPr="00272E80">
              <w:rPr>
                <w:rFonts w:eastAsiaTheme="minorHAnsi"/>
                <w:sz w:val="20"/>
                <w:szCs w:val="20"/>
                <w:lang w:eastAsia="en-US"/>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565000,00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446400,00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570000,00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
                <w:bCs/>
                <w:sz w:val="20"/>
                <w:szCs w:val="20"/>
                <w:lang w:eastAsia="en-US"/>
              </w:rPr>
            </w:pPr>
          </w:p>
          <w:p w:rsidR="00272E80" w:rsidRPr="00272E80" w:rsidRDefault="00272E80" w:rsidP="00272E80">
            <w:pPr>
              <w:rPr>
                <w:b/>
                <w:bCs/>
                <w:sz w:val="20"/>
                <w:szCs w:val="20"/>
                <w:lang w:eastAsia="en-US"/>
              </w:rPr>
            </w:pPr>
            <w:r w:rsidRPr="00272E80">
              <w:rPr>
                <w:b/>
                <w:bCs/>
                <w:sz w:val="20"/>
                <w:szCs w:val="20"/>
                <w:lang w:eastAsia="en-US"/>
              </w:rPr>
              <w:lastRenderedPageBreak/>
              <w:t>100 1 03 02200 01 0000 110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b/>
                <w:bCs/>
                <w:sz w:val="20"/>
                <w:szCs w:val="20"/>
                <w:lang w:eastAsia="en-US"/>
              </w:rPr>
            </w:pPr>
          </w:p>
          <w:p w:rsidR="00272E80" w:rsidRPr="00272E80" w:rsidRDefault="00272E80" w:rsidP="00272E80">
            <w:pPr>
              <w:rPr>
                <w:b/>
                <w:bCs/>
                <w:sz w:val="20"/>
                <w:szCs w:val="20"/>
                <w:lang w:val="en-US" w:eastAsia="en-US"/>
              </w:rPr>
            </w:pPr>
            <w:proofErr w:type="spellStart"/>
            <w:r w:rsidRPr="00272E80">
              <w:rPr>
                <w:b/>
                <w:bCs/>
                <w:sz w:val="20"/>
                <w:szCs w:val="20"/>
                <w:lang w:val="en-US" w:eastAsia="en-US"/>
              </w:rPr>
              <w:lastRenderedPageBreak/>
              <w:t>Дорожный</w:t>
            </w:r>
            <w:proofErr w:type="spellEnd"/>
            <w:r w:rsidRPr="00272E80">
              <w:rPr>
                <w:b/>
                <w:bCs/>
                <w:sz w:val="20"/>
                <w:szCs w:val="20"/>
                <w:lang w:val="en-US" w:eastAsia="en-US"/>
              </w:rPr>
              <w:t xml:space="preserve"> </w:t>
            </w:r>
            <w:proofErr w:type="spellStart"/>
            <w:r w:rsidRPr="00272E80">
              <w:rPr>
                <w:b/>
                <w:bCs/>
                <w:sz w:val="20"/>
                <w:szCs w:val="20"/>
                <w:lang w:val="en-US" w:eastAsia="en-US"/>
              </w:rPr>
              <w:t>Фонд</w:t>
            </w:r>
            <w:proofErr w:type="spellEnd"/>
            <w:r w:rsidRPr="00272E80">
              <w:rPr>
                <w:b/>
                <w:bCs/>
                <w:sz w:val="20"/>
                <w:szCs w:val="20"/>
                <w:lang w:val="en-US" w:eastAsia="en-US"/>
              </w:rPr>
              <w:t xml:space="preserve"> </w:t>
            </w:r>
            <w:proofErr w:type="spellStart"/>
            <w:r w:rsidRPr="00272E80">
              <w:rPr>
                <w:b/>
                <w:bCs/>
                <w:sz w:val="20"/>
                <w:szCs w:val="20"/>
                <w:lang w:val="en-US" w:eastAsia="en-US"/>
              </w:rPr>
              <w:t>поселения</w:t>
            </w:r>
            <w:proofErr w:type="spellEnd"/>
            <w:r w:rsidRPr="00272E80">
              <w:rPr>
                <w:b/>
                <w:bCs/>
                <w:sz w:val="20"/>
                <w:szCs w:val="20"/>
                <w:lang w:val="en-US" w:eastAsia="en-US"/>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sz w:val="20"/>
                <w:szCs w:val="20"/>
              </w:rPr>
            </w:pPr>
          </w:p>
          <w:p w:rsidR="00272E80" w:rsidRPr="00272E80" w:rsidRDefault="00272E80" w:rsidP="00272E80">
            <w:pPr>
              <w:jc w:val="center"/>
              <w:rPr>
                <w:b/>
                <w:bCs/>
                <w:sz w:val="20"/>
                <w:szCs w:val="20"/>
                <w:lang w:eastAsia="en-US"/>
              </w:rPr>
            </w:pPr>
            <w:r w:rsidRPr="00272E80">
              <w:rPr>
                <w:b/>
                <w:sz w:val="20"/>
                <w:szCs w:val="20"/>
              </w:rPr>
              <w:lastRenderedPageBreak/>
              <w:t>1370400,00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sz w:val="20"/>
                <w:szCs w:val="20"/>
              </w:rPr>
            </w:pPr>
          </w:p>
          <w:p w:rsidR="00272E80" w:rsidRPr="00272E80" w:rsidRDefault="00272E80" w:rsidP="00272E80">
            <w:pPr>
              <w:jc w:val="center"/>
              <w:rPr>
                <w:b/>
                <w:bCs/>
                <w:sz w:val="20"/>
                <w:szCs w:val="20"/>
                <w:lang w:val="en-US" w:eastAsia="en-US"/>
              </w:rPr>
            </w:pPr>
            <w:r w:rsidRPr="00272E80">
              <w:rPr>
                <w:b/>
                <w:sz w:val="20"/>
                <w:szCs w:val="20"/>
              </w:rPr>
              <w:lastRenderedPageBreak/>
              <w:t>1315400,00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sz w:val="20"/>
                <w:szCs w:val="20"/>
              </w:rPr>
            </w:pPr>
          </w:p>
          <w:p w:rsidR="00272E80" w:rsidRPr="00272E80" w:rsidRDefault="00272E80" w:rsidP="00272E80">
            <w:pPr>
              <w:jc w:val="center"/>
              <w:rPr>
                <w:b/>
                <w:bCs/>
                <w:sz w:val="20"/>
                <w:szCs w:val="20"/>
                <w:lang w:val="en-US" w:eastAsia="en-US"/>
              </w:rPr>
            </w:pPr>
            <w:r w:rsidRPr="00272E80">
              <w:rPr>
                <w:b/>
                <w:sz w:val="20"/>
                <w:szCs w:val="20"/>
              </w:rPr>
              <w:lastRenderedPageBreak/>
              <w:t>1328600,00</w:t>
            </w:r>
          </w:p>
        </w:tc>
      </w:tr>
      <w:tr w:rsidR="00272E80" w:rsidRPr="00272E80" w:rsidTr="002E5328">
        <w:trPr>
          <w:gridAfter w:val="3"/>
          <w:wAfter w:w="4221" w:type="dxa"/>
          <w:trHeight w:val="1597"/>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val="en-US" w:eastAsia="en-US"/>
              </w:rPr>
            </w:pPr>
            <w:r w:rsidRPr="00272E80">
              <w:rPr>
                <w:bCs/>
                <w:sz w:val="20"/>
                <w:szCs w:val="20"/>
                <w:lang w:eastAsia="en-US"/>
              </w:rPr>
              <w:lastRenderedPageBreak/>
              <w:t>100 1 03 02230 01 0000 110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sz w:val="20"/>
                <w:szCs w:val="20"/>
                <w:lang w:eastAsia="en-US"/>
              </w:rPr>
            </w:pPr>
            <w:r w:rsidRPr="00272E80">
              <w:rPr>
                <w:sz w:val="20"/>
                <w:szCs w:val="20"/>
                <w:lang w:val="en-US" w:eastAsia="en-US"/>
              </w:rPr>
              <w:t> </w:t>
            </w:r>
          </w:p>
          <w:p w:rsidR="00272E80" w:rsidRPr="00272E80" w:rsidRDefault="00272E80" w:rsidP="00272E80">
            <w:pPr>
              <w:rPr>
                <w:color w:val="000000"/>
                <w:sz w:val="20"/>
                <w:szCs w:val="20"/>
                <w:lang w:eastAsia="en-US"/>
              </w:rPr>
            </w:pPr>
            <w:r w:rsidRPr="00272E80">
              <w:rPr>
                <w:rFonts w:eastAsiaTheme="minorHAnsi"/>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72E80" w:rsidRPr="00272E80" w:rsidRDefault="00272E80" w:rsidP="00272E80">
            <w:pPr>
              <w:rPr>
                <w:sz w:val="20"/>
                <w:szCs w:val="20"/>
                <w:lang w:eastAsia="en-US"/>
              </w:rPr>
            </w:pP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714700,00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val="en-US" w:eastAsia="en-US"/>
              </w:rPr>
            </w:pPr>
            <w:r w:rsidRPr="00272E80">
              <w:rPr>
                <w:bCs/>
                <w:sz w:val="20"/>
                <w:szCs w:val="20"/>
                <w:lang w:eastAsia="en-US"/>
              </w:rPr>
              <w:t>611200,00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val="en-US" w:eastAsia="en-US"/>
              </w:rPr>
            </w:pPr>
            <w:r w:rsidRPr="00272E80">
              <w:rPr>
                <w:bCs/>
                <w:sz w:val="20"/>
                <w:szCs w:val="20"/>
                <w:lang w:eastAsia="en-US"/>
              </w:rPr>
              <w:t>607500,00</w:t>
            </w:r>
          </w:p>
        </w:tc>
      </w:tr>
      <w:tr w:rsidR="00272E80" w:rsidRPr="00272E80" w:rsidTr="002E5328">
        <w:trPr>
          <w:gridAfter w:val="3"/>
          <w:wAfter w:w="4221" w:type="dxa"/>
          <w:trHeight w:val="1878"/>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r w:rsidRPr="00272E80">
              <w:rPr>
                <w:bCs/>
                <w:sz w:val="20"/>
                <w:szCs w:val="20"/>
                <w:lang w:eastAsia="en-US"/>
              </w:rPr>
              <w:t>100 1 03 02240 01 0000 110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color w:val="000000"/>
                <w:sz w:val="20"/>
                <w:szCs w:val="20"/>
                <w:lang w:eastAsia="en-US"/>
              </w:rPr>
            </w:pPr>
            <w:r w:rsidRPr="00272E80">
              <w:rPr>
                <w:rFonts w:eastAsiaTheme="minorHAnsi"/>
                <w:sz w:val="20"/>
                <w:szCs w:val="20"/>
                <w:lang w:eastAsia="en-US"/>
              </w:rPr>
              <w:t>Доходы от уплаты акцизов на моторные масла для дизельных и (или) карбюраторных (</w:t>
            </w:r>
            <w:proofErr w:type="spellStart"/>
            <w:r w:rsidRPr="00272E80">
              <w:rPr>
                <w:rFonts w:eastAsiaTheme="minorHAnsi"/>
                <w:sz w:val="20"/>
                <w:szCs w:val="20"/>
                <w:lang w:eastAsia="en-US"/>
              </w:rPr>
              <w:t>инжекторных</w:t>
            </w:r>
            <w:proofErr w:type="spellEnd"/>
            <w:r w:rsidRPr="00272E80">
              <w:rPr>
                <w:rFonts w:eastAsiaTheme="minorHAnsi"/>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72E80" w:rsidRPr="00272E80" w:rsidRDefault="00272E80" w:rsidP="00272E80">
            <w:pPr>
              <w:rPr>
                <w:sz w:val="20"/>
                <w:szCs w:val="20"/>
                <w:lang w:eastAsia="en-US"/>
              </w:rPr>
            </w:pP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3400,00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4400,00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4500,00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val="en-US" w:eastAsia="en-US"/>
              </w:rPr>
            </w:pPr>
            <w:r w:rsidRPr="00272E80">
              <w:rPr>
                <w:bCs/>
                <w:sz w:val="20"/>
                <w:szCs w:val="20"/>
                <w:lang w:eastAsia="en-US"/>
              </w:rPr>
              <w:t>100 1 03 02250 01 0000 110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color w:val="000000"/>
                <w:sz w:val="20"/>
                <w:szCs w:val="20"/>
                <w:lang w:eastAsia="en-US"/>
              </w:rPr>
            </w:pPr>
            <w:r w:rsidRPr="00272E80">
              <w:rPr>
                <w:rFonts w:eastAsiaTheme="minorHAnsi"/>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72E80" w:rsidRPr="00272E80" w:rsidRDefault="00272E80" w:rsidP="00272E80">
            <w:pPr>
              <w:rPr>
                <w:sz w:val="20"/>
                <w:szCs w:val="20"/>
                <w:lang w:eastAsia="en-US"/>
              </w:rPr>
            </w:pP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741100,00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792500,00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820600,00</w:t>
            </w:r>
          </w:p>
        </w:tc>
      </w:tr>
      <w:tr w:rsidR="00272E80" w:rsidRPr="00272E80" w:rsidTr="002E5328">
        <w:trPr>
          <w:gridAfter w:val="3"/>
          <w:wAfter w:w="4221" w:type="dxa"/>
          <w:trHeight w:val="258"/>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r w:rsidRPr="00272E80">
              <w:rPr>
                <w:bCs/>
                <w:sz w:val="20"/>
                <w:szCs w:val="20"/>
                <w:lang w:eastAsia="en-US"/>
              </w:rPr>
              <w:t>100 1 03 02260 01 0000 110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color w:val="000000"/>
                <w:sz w:val="20"/>
                <w:szCs w:val="20"/>
                <w:lang w:eastAsia="en-US"/>
              </w:rPr>
            </w:pPr>
            <w:r w:rsidRPr="00272E80">
              <w:rPr>
                <w:rFonts w:eastAsiaTheme="minorHAnsi"/>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72E80" w:rsidRPr="00272E80" w:rsidRDefault="00272E80" w:rsidP="00272E80">
            <w:pPr>
              <w:rPr>
                <w:rFonts w:eastAsiaTheme="minorHAnsi"/>
                <w:sz w:val="20"/>
                <w:szCs w:val="20"/>
                <w:lang w:eastAsia="en-US"/>
              </w:rPr>
            </w:pP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-88800,00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-92700,00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-104000,00</w:t>
            </w:r>
          </w:p>
        </w:tc>
      </w:tr>
      <w:tr w:rsidR="00272E80" w:rsidRPr="00272E80" w:rsidTr="002E5328">
        <w:trPr>
          <w:gridAfter w:val="3"/>
          <w:wAfter w:w="4221" w:type="dxa"/>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
                <w:snapToGrid w:val="0"/>
                <w:sz w:val="20"/>
                <w:szCs w:val="20"/>
              </w:rPr>
            </w:pPr>
            <w:r w:rsidRPr="00272E80">
              <w:rPr>
                <w:b/>
                <w:snapToGrid w:val="0"/>
                <w:sz w:val="20"/>
                <w:szCs w:val="20"/>
              </w:rPr>
              <w:t>017 1 08 00000 00 0000 000</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tcPr>
          <w:p w:rsidR="00272E80" w:rsidRPr="00272E80" w:rsidRDefault="00272E80" w:rsidP="00272E80">
            <w:pPr>
              <w:rPr>
                <w:b/>
                <w:snapToGrid w:val="0"/>
                <w:sz w:val="20"/>
                <w:szCs w:val="20"/>
              </w:rPr>
            </w:pPr>
            <w:r w:rsidRPr="00272E80">
              <w:rPr>
                <w:b/>
                <w:snapToGrid w:val="0"/>
                <w:sz w:val="20"/>
                <w:szCs w:val="20"/>
              </w:rPr>
              <w:t>Государственная пошлина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eastAsia="en-US"/>
              </w:rPr>
              <w:t>4000,00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2E80" w:rsidRPr="00272E80" w:rsidRDefault="00272E80" w:rsidP="00272E80">
            <w:pPr>
              <w:ind w:right="-129"/>
              <w:jc w:val="center"/>
              <w:rPr>
                <w:b/>
                <w:bCs/>
                <w:sz w:val="20"/>
                <w:szCs w:val="20"/>
                <w:lang w:eastAsia="en-US"/>
              </w:rPr>
            </w:pPr>
            <w:r w:rsidRPr="00272E80">
              <w:rPr>
                <w:b/>
                <w:bCs/>
                <w:sz w:val="20"/>
                <w:szCs w:val="20"/>
                <w:lang w:eastAsia="en-US"/>
              </w:rPr>
              <w:t>4000,00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eastAsia="en-US"/>
              </w:rPr>
              <w:t>4000,00</w:t>
            </w:r>
          </w:p>
        </w:tc>
      </w:tr>
      <w:tr w:rsidR="00272E80" w:rsidRPr="00272E80" w:rsidTr="002E5328">
        <w:trPr>
          <w:gridAfter w:val="3"/>
          <w:wAfter w:w="4221" w:type="dxa"/>
          <w:trHeight w:val="1511"/>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r w:rsidRPr="00272E80">
              <w:rPr>
                <w:snapToGrid w:val="0"/>
                <w:sz w:val="20"/>
                <w:szCs w:val="20"/>
              </w:rPr>
              <w:t>017 1 08 04020 01 1000 110</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tcPr>
          <w:p w:rsidR="00272E80" w:rsidRPr="00272E80" w:rsidRDefault="00272E80" w:rsidP="00272E80">
            <w:pPr>
              <w:rPr>
                <w:snapToGrid w:val="0"/>
                <w:sz w:val="20"/>
                <w:szCs w:val="20"/>
              </w:rPr>
            </w:pPr>
            <w:r w:rsidRPr="00272E80">
              <w:rPr>
                <w:snapToGrid w:val="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272E80" w:rsidRPr="00272E80" w:rsidRDefault="00272E80" w:rsidP="00272E80">
            <w:pPr>
              <w:rPr>
                <w:snapToGrid w:val="0"/>
                <w:sz w:val="20"/>
                <w:szCs w:val="20"/>
              </w:rPr>
            </w:pPr>
          </w:p>
          <w:p w:rsidR="00272E80" w:rsidRPr="00272E80" w:rsidRDefault="00272E80" w:rsidP="00272E80">
            <w:pPr>
              <w:rPr>
                <w:rFonts w:eastAsiaTheme="minorHAnsi"/>
                <w:sz w:val="20"/>
                <w:szCs w:val="20"/>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4000,00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2E80" w:rsidRPr="00272E80" w:rsidRDefault="00272E80" w:rsidP="00272E80">
            <w:pPr>
              <w:ind w:right="-129"/>
              <w:jc w:val="center"/>
              <w:rPr>
                <w:bCs/>
                <w:sz w:val="20"/>
                <w:szCs w:val="20"/>
                <w:lang w:eastAsia="en-US"/>
              </w:rPr>
            </w:pPr>
            <w:r w:rsidRPr="00272E80">
              <w:rPr>
                <w:bCs/>
                <w:sz w:val="20"/>
                <w:szCs w:val="20"/>
                <w:lang w:eastAsia="en-US"/>
              </w:rPr>
              <w:t>4000,00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4000,00</w:t>
            </w:r>
          </w:p>
        </w:tc>
      </w:tr>
      <w:tr w:rsidR="00272E80" w:rsidRPr="00272E80" w:rsidTr="002E5328">
        <w:trPr>
          <w:gridAfter w:val="3"/>
          <w:wAfter w:w="4221" w:type="dxa"/>
          <w:trHeight w:val="705"/>
        </w:trPr>
        <w:tc>
          <w:tcPr>
            <w:tcW w:w="2567" w:type="dxa"/>
            <w:tcBorders>
              <w:top w:val="nil"/>
              <w:left w:val="single" w:sz="4" w:space="0" w:color="auto"/>
              <w:bottom w:val="single" w:sz="4" w:space="0" w:color="auto"/>
              <w:right w:val="single" w:sz="4" w:space="0" w:color="auto"/>
            </w:tcBorders>
            <w:shd w:val="clear" w:color="auto" w:fill="auto"/>
            <w:noWrap/>
          </w:tcPr>
          <w:p w:rsidR="00272E80" w:rsidRPr="00272E80" w:rsidRDefault="00272E80" w:rsidP="00272E80">
            <w:pPr>
              <w:spacing w:after="200" w:line="276" w:lineRule="auto"/>
              <w:rPr>
                <w:rFonts w:eastAsiaTheme="minorHAnsi"/>
                <w:sz w:val="20"/>
                <w:szCs w:val="20"/>
                <w:lang w:eastAsia="en-US"/>
              </w:rPr>
            </w:pPr>
            <w:r w:rsidRPr="00272E80">
              <w:rPr>
                <w:rFonts w:eastAsiaTheme="minorHAnsi"/>
                <w:b/>
                <w:bCs/>
                <w:sz w:val="20"/>
                <w:szCs w:val="20"/>
                <w:lang w:eastAsia="en-US"/>
              </w:rPr>
              <w:t xml:space="preserve">017 1 11 00000 00 0000 000 </w:t>
            </w:r>
          </w:p>
        </w:tc>
        <w:tc>
          <w:tcPr>
            <w:tcW w:w="4252" w:type="dxa"/>
            <w:gridSpan w:val="2"/>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rPr>
                <w:rFonts w:eastAsiaTheme="minorHAnsi"/>
                <w:sz w:val="20"/>
                <w:szCs w:val="20"/>
                <w:lang w:eastAsia="en-US"/>
              </w:rPr>
            </w:pPr>
            <w:r w:rsidRPr="00272E80">
              <w:rPr>
                <w:rFonts w:eastAsiaTheme="minorHAnsi"/>
                <w:b/>
                <w:bCs/>
                <w:sz w:val="20"/>
                <w:szCs w:val="20"/>
                <w:lang w:eastAsia="en-US"/>
              </w:rPr>
              <w:t xml:space="preserve">ДОХОДЫ ОТ ИСПОЛЬЗОВАНИЯ ИМУЩЕСТВА, НАХОДЯЩЕГОСЯ В ГОСУДАРСТВЕННОЙ И МУНИЦИПАЛЬНОЙ СОБСТВЕННОСТИ </w:t>
            </w:r>
          </w:p>
        </w:tc>
        <w:tc>
          <w:tcPr>
            <w:tcW w:w="1418" w:type="dxa"/>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jc w:val="center"/>
              <w:rPr>
                <w:rFonts w:eastAsiaTheme="minorHAnsi"/>
                <w:b/>
                <w:sz w:val="22"/>
                <w:szCs w:val="22"/>
                <w:lang w:eastAsia="en-US"/>
              </w:rPr>
            </w:pPr>
            <w:r w:rsidRPr="00272E80">
              <w:rPr>
                <w:rFonts w:eastAsiaTheme="minorHAnsi"/>
                <w:b/>
                <w:sz w:val="22"/>
                <w:szCs w:val="22"/>
                <w:lang w:eastAsia="en-US"/>
              </w:rPr>
              <w:t>7000,00</w:t>
            </w:r>
          </w:p>
        </w:tc>
        <w:tc>
          <w:tcPr>
            <w:tcW w:w="1276" w:type="dxa"/>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jc w:val="center"/>
              <w:rPr>
                <w:rFonts w:eastAsiaTheme="minorHAnsi"/>
                <w:b/>
                <w:sz w:val="22"/>
                <w:szCs w:val="22"/>
                <w:lang w:eastAsia="en-US"/>
              </w:rPr>
            </w:pPr>
            <w:r w:rsidRPr="00272E80">
              <w:rPr>
                <w:rFonts w:eastAsiaTheme="minorHAnsi"/>
                <w:b/>
                <w:sz w:val="22"/>
                <w:szCs w:val="22"/>
                <w:lang w:eastAsia="en-US"/>
              </w:rPr>
              <w:t>7000,00</w:t>
            </w:r>
          </w:p>
        </w:tc>
        <w:tc>
          <w:tcPr>
            <w:tcW w:w="992" w:type="dxa"/>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jc w:val="center"/>
              <w:rPr>
                <w:rFonts w:eastAsiaTheme="minorHAnsi"/>
                <w:b/>
                <w:sz w:val="22"/>
                <w:szCs w:val="22"/>
                <w:lang w:eastAsia="en-US"/>
              </w:rPr>
            </w:pPr>
            <w:r w:rsidRPr="00272E80">
              <w:rPr>
                <w:rFonts w:eastAsiaTheme="minorHAnsi"/>
                <w:b/>
                <w:sz w:val="22"/>
                <w:szCs w:val="22"/>
                <w:lang w:eastAsia="en-US"/>
              </w:rPr>
              <w:t>7000,00</w:t>
            </w:r>
          </w:p>
        </w:tc>
      </w:tr>
      <w:tr w:rsidR="00272E80" w:rsidRPr="00272E80" w:rsidTr="002E5328">
        <w:trPr>
          <w:gridAfter w:val="3"/>
          <w:wAfter w:w="4221" w:type="dxa"/>
          <w:trHeight w:val="705"/>
        </w:trPr>
        <w:tc>
          <w:tcPr>
            <w:tcW w:w="2567" w:type="dxa"/>
            <w:tcBorders>
              <w:top w:val="nil"/>
              <w:left w:val="single" w:sz="4" w:space="0" w:color="auto"/>
              <w:bottom w:val="single" w:sz="4" w:space="0" w:color="auto"/>
              <w:right w:val="single" w:sz="4" w:space="0" w:color="auto"/>
            </w:tcBorders>
            <w:shd w:val="clear" w:color="auto" w:fill="auto"/>
            <w:noWrap/>
          </w:tcPr>
          <w:p w:rsidR="00272E80" w:rsidRPr="00272E80" w:rsidRDefault="00272E80" w:rsidP="00272E80">
            <w:pPr>
              <w:spacing w:after="200" w:line="276" w:lineRule="auto"/>
              <w:rPr>
                <w:rFonts w:eastAsiaTheme="minorHAnsi"/>
                <w:b/>
                <w:bCs/>
                <w:sz w:val="22"/>
                <w:szCs w:val="22"/>
                <w:lang w:eastAsia="en-US"/>
              </w:rPr>
            </w:pPr>
            <w:r w:rsidRPr="00272E80">
              <w:rPr>
                <w:rFonts w:eastAsiaTheme="minorHAnsi"/>
                <w:sz w:val="20"/>
                <w:szCs w:val="20"/>
                <w:lang w:eastAsia="en-US"/>
              </w:rPr>
              <w:t xml:space="preserve">017 </w:t>
            </w:r>
            <w:r w:rsidRPr="00272E80">
              <w:rPr>
                <w:rFonts w:eastAsiaTheme="minorHAnsi"/>
                <w:color w:val="333333"/>
                <w:sz w:val="20"/>
                <w:szCs w:val="20"/>
                <w:lang w:eastAsia="en-US"/>
              </w:rPr>
              <w:t>1 11 09045 10 0000 120</w:t>
            </w:r>
          </w:p>
        </w:tc>
        <w:tc>
          <w:tcPr>
            <w:tcW w:w="4252" w:type="dxa"/>
            <w:gridSpan w:val="2"/>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rPr>
                <w:rFonts w:eastAsiaTheme="minorHAnsi"/>
                <w:b/>
                <w:bCs/>
                <w:sz w:val="20"/>
                <w:szCs w:val="20"/>
                <w:lang w:eastAsia="en-US"/>
              </w:rPr>
            </w:pPr>
            <w:r w:rsidRPr="00272E80">
              <w:rPr>
                <w:rFonts w:eastAsiaTheme="minorHAnsi"/>
                <w:color w:val="333333"/>
                <w:sz w:val="20"/>
                <w:szCs w:val="20"/>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jc w:val="center"/>
              <w:rPr>
                <w:rFonts w:eastAsiaTheme="minorHAnsi"/>
                <w:sz w:val="22"/>
                <w:szCs w:val="22"/>
                <w:lang w:eastAsia="en-US"/>
              </w:rPr>
            </w:pPr>
            <w:r w:rsidRPr="00272E80">
              <w:rPr>
                <w:rFonts w:eastAsiaTheme="minorHAnsi"/>
                <w:sz w:val="22"/>
                <w:szCs w:val="22"/>
                <w:lang w:eastAsia="en-US"/>
              </w:rPr>
              <w:t>7000,00</w:t>
            </w:r>
          </w:p>
        </w:tc>
        <w:tc>
          <w:tcPr>
            <w:tcW w:w="1276" w:type="dxa"/>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jc w:val="center"/>
              <w:rPr>
                <w:rFonts w:eastAsiaTheme="minorHAnsi"/>
                <w:sz w:val="22"/>
                <w:szCs w:val="22"/>
                <w:lang w:eastAsia="en-US"/>
              </w:rPr>
            </w:pPr>
            <w:r w:rsidRPr="00272E80">
              <w:rPr>
                <w:rFonts w:eastAsiaTheme="minorHAnsi"/>
                <w:sz w:val="22"/>
                <w:szCs w:val="22"/>
                <w:lang w:eastAsia="en-US"/>
              </w:rPr>
              <w:t>7000,00</w:t>
            </w:r>
          </w:p>
        </w:tc>
        <w:tc>
          <w:tcPr>
            <w:tcW w:w="992" w:type="dxa"/>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jc w:val="center"/>
              <w:rPr>
                <w:rFonts w:eastAsiaTheme="minorHAnsi"/>
                <w:sz w:val="22"/>
                <w:szCs w:val="22"/>
                <w:lang w:eastAsia="en-US"/>
              </w:rPr>
            </w:pPr>
            <w:r w:rsidRPr="00272E80">
              <w:rPr>
                <w:rFonts w:eastAsiaTheme="minorHAnsi"/>
                <w:sz w:val="22"/>
                <w:szCs w:val="22"/>
                <w:lang w:eastAsia="en-US"/>
              </w:rPr>
              <w:t>7000,00</w:t>
            </w:r>
          </w:p>
        </w:tc>
      </w:tr>
      <w:tr w:rsidR="00272E80" w:rsidRPr="00272E80" w:rsidTr="002E5328">
        <w:trPr>
          <w:gridAfter w:val="3"/>
          <w:wAfter w:w="4221" w:type="dxa"/>
          <w:trHeight w:val="705"/>
        </w:trPr>
        <w:tc>
          <w:tcPr>
            <w:tcW w:w="2567" w:type="dxa"/>
            <w:tcBorders>
              <w:top w:val="nil"/>
              <w:left w:val="single" w:sz="4" w:space="0" w:color="auto"/>
              <w:bottom w:val="single" w:sz="4" w:space="0" w:color="auto"/>
              <w:right w:val="single" w:sz="4" w:space="0" w:color="auto"/>
            </w:tcBorders>
            <w:shd w:val="clear" w:color="auto" w:fill="auto"/>
            <w:noWrap/>
          </w:tcPr>
          <w:p w:rsidR="00272E80" w:rsidRPr="00272E80" w:rsidRDefault="00272E80" w:rsidP="00272E80">
            <w:pPr>
              <w:spacing w:after="200" w:line="276" w:lineRule="auto"/>
              <w:rPr>
                <w:rFonts w:eastAsiaTheme="minorHAnsi"/>
                <w:b/>
                <w:sz w:val="20"/>
                <w:szCs w:val="20"/>
                <w:lang w:eastAsia="en-US"/>
              </w:rPr>
            </w:pPr>
            <w:r w:rsidRPr="00272E80">
              <w:rPr>
                <w:rFonts w:eastAsiaTheme="minorHAnsi"/>
                <w:b/>
                <w:sz w:val="20"/>
                <w:szCs w:val="20"/>
                <w:lang w:eastAsia="en-US"/>
              </w:rPr>
              <w:lastRenderedPageBreak/>
              <w:t>017 1 16 00000  00 0000 000</w:t>
            </w:r>
          </w:p>
        </w:tc>
        <w:tc>
          <w:tcPr>
            <w:tcW w:w="4252" w:type="dxa"/>
            <w:gridSpan w:val="2"/>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rPr>
                <w:rFonts w:eastAsiaTheme="minorHAnsi"/>
                <w:b/>
                <w:color w:val="333333"/>
                <w:sz w:val="20"/>
                <w:szCs w:val="20"/>
                <w:lang w:eastAsia="en-US"/>
              </w:rPr>
            </w:pPr>
            <w:r w:rsidRPr="00272E80">
              <w:rPr>
                <w:rFonts w:eastAsiaTheme="minorHAnsi"/>
                <w:b/>
                <w:sz w:val="20"/>
                <w:szCs w:val="20"/>
                <w:lang w:eastAsia="en-US"/>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jc w:val="center"/>
              <w:rPr>
                <w:rFonts w:eastAsiaTheme="minorHAnsi"/>
                <w:b/>
                <w:sz w:val="22"/>
                <w:szCs w:val="22"/>
                <w:lang w:eastAsia="en-US"/>
              </w:rPr>
            </w:pPr>
            <w:r w:rsidRPr="00272E80">
              <w:rPr>
                <w:rFonts w:eastAsiaTheme="minorHAnsi"/>
                <w:b/>
                <w:sz w:val="22"/>
                <w:szCs w:val="22"/>
                <w:lang w:eastAsia="en-US"/>
              </w:rPr>
              <w:t>10000,00</w:t>
            </w:r>
          </w:p>
        </w:tc>
        <w:tc>
          <w:tcPr>
            <w:tcW w:w="1276" w:type="dxa"/>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jc w:val="center"/>
              <w:rPr>
                <w:rFonts w:eastAsiaTheme="minorHAnsi"/>
                <w:b/>
                <w:sz w:val="22"/>
                <w:szCs w:val="22"/>
                <w:lang w:eastAsia="en-US"/>
              </w:rPr>
            </w:pPr>
            <w:r w:rsidRPr="00272E80">
              <w:rPr>
                <w:rFonts w:eastAsiaTheme="minorHAnsi"/>
                <w:b/>
                <w:sz w:val="22"/>
                <w:szCs w:val="22"/>
                <w:lang w:eastAsia="en-US"/>
              </w:rPr>
              <w:t>0,00</w:t>
            </w:r>
          </w:p>
        </w:tc>
        <w:tc>
          <w:tcPr>
            <w:tcW w:w="992" w:type="dxa"/>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jc w:val="center"/>
              <w:rPr>
                <w:rFonts w:eastAsiaTheme="minorHAnsi"/>
                <w:b/>
                <w:sz w:val="22"/>
                <w:szCs w:val="22"/>
                <w:lang w:eastAsia="en-US"/>
              </w:rPr>
            </w:pPr>
            <w:r w:rsidRPr="00272E80">
              <w:rPr>
                <w:rFonts w:eastAsiaTheme="minorHAnsi"/>
                <w:b/>
                <w:sz w:val="22"/>
                <w:szCs w:val="22"/>
                <w:lang w:eastAsia="en-US"/>
              </w:rPr>
              <w:t>0,00</w:t>
            </w:r>
          </w:p>
        </w:tc>
      </w:tr>
      <w:tr w:rsidR="00272E80" w:rsidRPr="00272E80" w:rsidTr="002E5328">
        <w:trPr>
          <w:gridAfter w:val="3"/>
          <w:wAfter w:w="4221" w:type="dxa"/>
          <w:trHeight w:val="705"/>
        </w:trPr>
        <w:tc>
          <w:tcPr>
            <w:tcW w:w="2567" w:type="dxa"/>
            <w:tcBorders>
              <w:top w:val="nil"/>
              <w:left w:val="single" w:sz="4" w:space="0" w:color="auto"/>
              <w:bottom w:val="single" w:sz="4" w:space="0" w:color="auto"/>
              <w:right w:val="single" w:sz="4" w:space="0" w:color="auto"/>
            </w:tcBorders>
            <w:shd w:val="clear" w:color="auto" w:fill="auto"/>
            <w:noWrap/>
          </w:tcPr>
          <w:p w:rsidR="00272E80" w:rsidRPr="00272E80" w:rsidRDefault="00272E80" w:rsidP="00272E80">
            <w:pPr>
              <w:spacing w:after="200" w:line="276" w:lineRule="auto"/>
              <w:rPr>
                <w:rFonts w:eastAsiaTheme="minorHAnsi"/>
                <w:sz w:val="20"/>
                <w:szCs w:val="20"/>
                <w:lang w:eastAsia="en-US"/>
              </w:rPr>
            </w:pPr>
            <w:r w:rsidRPr="00272E80">
              <w:rPr>
                <w:rFonts w:eastAsiaTheme="minorHAnsi"/>
                <w:color w:val="333333"/>
                <w:sz w:val="20"/>
                <w:szCs w:val="20"/>
                <w:lang w:eastAsia="en-US"/>
              </w:rPr>
              <w:t>017 1 16 02020 02 0000 140</w:t>
            </w:r>
          </w:p>
        </w:tc>
        <w:tc>
          <w:tcPr>
            <w:tcW w:w="4252" w:type="dxa"/>
            <w:gridSpan w:val="2"/>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rPr>
                <w:rFonts w:eastAsiaTheme="minorHAnsi"/>
                <w:color w:val="333333"/>
                <w:sz w:val="20"/>
                <w:szCs w:val="20"/>
                <w:lang w:eastAsia="en-US"/>
              </w:rPr>
            </w:pPr>
            <w:r w:rsidRPr="00272E80">
              <w:rPr>
                <w:rFonts w:eastAsiaTheme="minorHAnsi"/>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jc w:val="center"/>
              <w:rPr>
                <w:rFonts w:eastAsiaTheme="minorHAnsi"/>
                <w:sz w:val="22"/>
                <w:szCs w:val="22"/>
                <w:lang w:eastAsia="en-US"/>
              </w:rPr>
            </w:pPr>
            <w:r w:rsidRPr="00272E80">
              <w:rPr>
                <w:rFonts w:eastAsiaTheme="minorHAnsi"/>
                <w:sz w:val="22"/>
                <w:szCs w:val="22"/>
                <w:lang w:eastAsia="en-US"/>
              </w:rPr>
              <w:t>10000,00</w:t>
            </w:r>
          </w:p>
        </w:tc>
        <w:tc>
          <w:tcPr>
            <w:tcW w:w="1276" w:type="dxa"/>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jc w:val="center"/>
              <w:rPr>
                <w:rFonts w:eastAsiaTheme="minorHAnsi"/>
                <w:sz w:val="22"/>
                <w:szCs w:val="22"/>
                <w:lang w:eastAsia="en-US"/>
              </w:rPr>
            </w:pPr>
            <w:r w:rsidRPr="00272E80">
              <w:rPr>
                <w:rFonts w:eastAsiaTheme="minorHAnsi"/>
                <w:sz w:val="22"/>
                <w:szCs w:val="22"/>
                <w:lang w:eastAsia="en-US"/>
              </w:rPr>
              <w:t>0,00</w:t>
            </w:r>
          </w:p>
        </w:tc>
        <w:tc>
          <w:tcPr>
            <w:tcW w:w="992" w:type="dxa"/>
            <w:tcBorders>
              <w:top w:val="nil"/>
              <w:left w:val="nil"/>
              <w:bottom w:val="single" w:sz="4" w:space="0" w:color="auto"/>
              <w:right w:val="single" w:sz="4" w:space="0" w:color="auto"/>
            </w:tcBorders>
            <w:shd w:val="clear" w:color="auto" w:fill="auto"/>
            <w:noWrap/>
          </w:tcPr>
          <w:p w:rsidR="00272E80" w:rsidRPr="00272E80" w:rsidRDefault="00272E80" w:rsidP="00272E80">
            <w:pPr>
              <w:spacing w:after="200" w:line="276" w:lineRule="auto"/>
              <w:jc w:val="center"/>
              <w:rPr>
                <w:rFonts w:eastAsiaTheme="minorHAnsi"/>
                <w:sz w:val="22"/>
                <w:szCs w:val="22"/>
                <w:lang w:eastAsia="en-US"/>
              </w:rPr>
            </w:pPr>
            <w:r w:rsidRPr="00272E80">
              <w:rPr>
                <w:rFonts w:eastAsiaTheme="minorHAnsi"/>
                <w:sz w:val="22"/>
                <w:szCs w:val="22"/>
                <w:lang w:eastAsia="en-US"/>
              </w:rPr>
              <w:t>0,00</w:t>
            </w:r>
          </w:p>
        </w:tc>
      </w:tr>
      <w:tr w:rsidR="00272E80" w:rsidRPr="00272E80" w:rsidTr="002E5328">
        <w:trPr>
          <w:gridAfter w:val="3"/>
          <w:wAfter w:w="4221" w:type="dxa"/>
          <w:trHeight w:val="52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
                <w:bCs/>
                <w:sz w:val="20"/>
                <w:szCs w:val="20"/>
                <w:lang w:eastAsia="en-US"/>
              </w:rPr>
            </w:pPr>
            <w:r w:rsidRPr="00272E80">
              <w:rPr>
                <w:b/>
                <w:bCs/>
                <w:sz w:val="20"/>
                <w:szCs w:val="20"/>
                <w:lang w:val="en-US" w:eastAsia="en-US"/>
              </w:rPr>
              <w:t>01</w:t>
            </w:r>
            <w:r w:rsidRPr="00272E80">
              <w:rPr>
                <w:b/>
                <w:bCs/>
                <w:sz w:val="20"/>
                <w:szCs w:val="20"/>
                <w:lang w:eastAsia="en-US"/>
              </w:rPr>
              <w:t>7</w:t>
            </w:r>
            <w:r w:rsidRPr="00272E80">
              <w:rPr>
                <w:b/>
                <w:bCs/>
                <w:sz w:val="20"/>
                <w:szCs w:val="20"/>
                <w:lang w:val="en-US" w:eastAsia="en-US"/>
              </w:rPr>
              <w:t xml:space="preserve"> 2 02  00000 00 0000 15</w:t>
            </w:r>
            <w:r w:rsidRPr="00272E80">
              <w:rPr>
                <w:b/>
                <w:bCs/>
                <w:sz w:val="20"/>
                <w:szCs w:val="20"/>
                <w:lang w:eastAsia="en-US"/>
              </w:rPr>
              <w:t>0</w:t>
            </w:r>
          </w:p>
        </w:tc>
        <w:tc>
          <w:tcPr>
            <w:tcW w:w="4252" w:type="dxa"/>
            <w:gridSpan w:val="2"/>
            <w:tcBorders>
              <w:top w:val="nil"/>
              <w:left w:val="nil"/>
              <w:bottom w:val="single" w:sz="4" w:space="0" w:color="auto"/>
              <w:right w:val="single" w:sz="4" w:space="0" w:color="auto"/>
            </w:tcBorders>
            <w:shd w:val="clear" w:color="auto" w:fill="auto"/>
            <w:vAlign w:val="bottom"/>
          </w:tcPr>
          <w:p w:rsidR="00272E80" w:rsidRPr="00272E80" w:rsidRDefault="00272E80" w:rsidP="00272E80">
            <w:pPr>
              <w:rPr>
                <w:b/>
                <w:bCs/>
                <w:sz w:val="20"/>
                <w:szCs w:val="20"/>
                <w:lang w:eastAsia="en-US"/>
              </w:rPr>
            </w:pPr>
            <w:r w:rsidRPr="00272E80">
              <w:rPr>
                <w:b/>
                <w:bCs/>
                <w:sz w:val="20"/>
                <w:szCs w:val="20"/>
                <w:lang w:eastAsia="en-US"/>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eastAsia="en-US"/>
              </w:rPr>
              <w:t>15991134,00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eastAsia="en-US"/>
              </w:rPr>
              <w:t>15019760,00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
                <w:bCs/>
                <w:sz w:val="20"/>
                <w:szCs w:val="20"/>
                <w:lang w:eastAsia="en-US"/>
              </w:rPr>
            </w:pPr>
            <w:r w:rsidRPr="00272E80">
              <w:rPr>
                <w:b/>
                <w:bCs/>
                <w:sz w:val="20"/>
                <w:szCs w:val="20"/>
                <w:lang w:eastAsia="en-US"/>
              </w:rPr>
              <w:t>15090160,00</w:t>
            </w:r>
          </w:p>
        </w:tc>
      </w:tr>
      <w:tr w:rsidR="00272E80" w:rsidRPr="00272E80" w:rsidTr="002E5328">
        <w:trPr>
          <w:gridAfter w:val="3"/>
          <w:wAfter w:w="4221" w:type="dxa"/>
          <w:trHeight w:val="812"/>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r w:rsidRPr="00272E80">
              <w:rPr>
                <w:bCs/>
                <w:sz w:val="20"/>
                <w:szCs w:val="20"/>
                <w:lang w:val="en-US" w:eastAsia="en-US"/>
              </w:rPr>
              <w:t>01</w:t>
            </w:r>
            <w:r w:rsidRPr="00272E80">
              <w:rPr>
                <w:bCs/>
                <w:sz w:val="20"/>
                <w:szCs w:val="20"/>
                <w:lang w:eastAsia="en-US"/>
              </w:rPr>
              <w:t>7</w:t>
            </w:r>
            <w:r w:rsidRPr="00272E80">
              <w:rPr>
                <w:bCs/>
                <w:sz w:val="20"/>
                <w:szCs w:val="20"/>
                <w:lang w:val="en-US" w:eastAsia="en-US"/>
              </w:rPr>
              <w:t xml:space="preserve"> 2 02 </w:t>
            </w:r>
            <w:r w:rsidRPr="00272E80">
              <w:rPr>
                <w:bCs/>
                <w:sz w:val="20"/>
                <w:szCs w:val="20"/>
                <w:lang w:eastAsia="en-US"/>
              </w:rPr>
              <w:t>16001 10 00</w:t>
            </w:r>
            <w:r w:rsidRPr="00272E80">
              <w:rPr>
                <w:bCs/>
                <w:sz w:val="20"/>
                <w:szCs w:val="20"/>
                <w:lang w:val="en-US" w:eastAsia="en-US"/>
              </w:rPr>
              <w:t>99 15</w:t>
            </w:r>
            <w:r w:rsidRPr="00272E80">
              <w:rPr>
                <w:bCs/>
                <w:sz w:val="20"/>
                <w:szCs w:val="20"/>
                <w:lang w:eastAsia="en-US"/>
              </w:rPr>
              <w:t>0</w:t>
            </w:r>
          </w:p>
        </w:tc>
        <w:tc>
          <w:tcPr>
            <w:tcW w:w="4252" w:type="dxa"/>
            <w:gridSpan w:val="2"/>
            <w:tcBorders>
              <w:top w:val="nil"/>
              <w:left w:val="nil"/>
              <w:bottom w:val="single" w:sz="4" w:space="0" w:color="auto"/>
              <w:right w:val="single" w:sz="4" w:space="0" w:color="auto"/>
            </w:tcBorders>
            <w:shd w:val="clear" w:color="auto" w:fill="auto"/>
            <w:vAlign w:val="bottom"/>
          </w:tcPr>
          <w:p w:rsidR="00272E80" w:rsidRPr="00272E80" w:rsidRDefault="00272E80" w:rsidP="00272E80">
            <w:pPr>
              <w:rPr>
                <w:bCs/>
                <w:sz w:val="20"/>
                <w:szCs w:val="20"/>
                <w:lang w:eastAsia="en-US"/>
              </w:rPr>
            </w:pPr>
            <w:r w:rsidRPr="00272E80">
              <w:rPr>
                <w:snapToGrid w:val="0"/>
                <w:sz w:val="20"/>
                <w:szCs w:val="20"/>
              </w:rPr>
              <w:t xml:space="preserve">Дотации бюджетам сельских поселений на выравнивание бюджетной обеспеченности </w:t>
            </w:r>
            <w:r w:rsidRPr="00272E80">
              <w:rPr>
                <w:sz w:val="20"/>
                <w:szCs w:val="20"/>
                <w:lang w:eastAsia="en-US"/>
              </w:rPr>
              <w:t xml:space="preserve"> за счет сре</w:t>
            </w:r>
            <w:proofErr w:type="gramStart"/>
            <w:r w:rsidRPr="00272E80">
              <w:rPr>
                <w:sz w:val="20"/>
                <w:szCs w:val="20"/>
                <w:lang w:eastAsia="en-US"/>
              </w:rPr>
              <w:t>дств кр</w:t>
            </w:r>
            <w:proofErr w:type="gramEnd"/>
            <w:r w:rsidRPr="00272E80">
              <w:rPr>
                <w:sz w:val="20"/>
                <w:szCs w:val="20"/>
                <w:lang w:eastAsia="en-US"/>
              </w:rPr>
              <w:t>аевого бюджета</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1674300,00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1339400,00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r w:rsidRPr="00272E80">
              <w:rPr>
                <w:bCs/>
                <w:sz w:val="20"/>
                <w:szCs w:val="20"/>
                <w:lang w:eastAsia="en-US"/>
              </w:rPr>
              <w:t>1339400,00</w:t>
            </w:r>
          </w:p>
          <w:p w:rsidR="00272E80" w:rsidRPr="00272E80" w:rsidRDefault="00272E80" w:rsidP="00272E80">
            <w:pPr>
              <w:jc w:val="center"/>
              <w:rPr>
                <w:bCs/>
                <w:sz w:val="20"/>
                <w:szCs w:val="20"/>
                <w:lang w:eastAsia="en-US"/>
              </w:rPr>
            </w:pP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r w:rsidRPr="00272E80">
              <w:rPr>
                <w:bCs/>
                <w:sz w:val="20"/>
                <w:szCs w:val="20"/>
                <w:lang w:val="en-US" w:eastAsia="en-US"/>
              </w:rPr>
              <w:t>01</w:t>
            </w:r>
            <w:r w:rsidRPr="00272E80">
              <w:rPr>
                <w:bCs/>
                <w:sz w:val="20"/>
                <w:szCs w:val="20"/>
                <w:lang w:eastAsia="en-US"/>
              </w:rPr>
              <w:t>7</w:t>
            </w:r>
            <w:r w:rsidRPr="00272E80">
              <w:rPr>
                <w:bCs/>
                <w:sz w:val="20"/>
                <w:szCs w:val="20"/>
                <w:lang w:val="en-US" w:eastAsia="en-US"/>
              </w:rPr>
              <w:t xml:space="preserve"> 2 02 </w:t>
            </w:r>
            <w:r w:rsidRPr="00272E80">
              <w:rPr>
                <w:bCs/>
                <w:sz w:val="20"/>
                <w:szCs w:val="20"/>
                <w:lang w:eastAsia="en-US"/>
              </w:rPr>
              <w:t>16001</w:t>
            </w:r>
            <w:r w:rsidRPr="00272E80">
              <w:rPr>
                <w:bCs/>
                <w:sz w:val="20"/>
                <w:szCs w:val="20"/>
                <w:lang w:val="en-US" w:eastAsia="en-US"/>
              </w:rPr>
              <w:t xml:space="preserve"> 10 009</w:t>
            </w:r>
            <w:r w:rsidRPr="00272E80">
              <w:rPr>
                <w:bCs/>
                <w:sz w:val="20"/>
                <w:szCs w:val="20"/>
                <w:lang w:eastAsia="en-US"/>
              </w:rPr>
              <w:t>8</w:t>
            </w:r>
            <w:r w:rsidRPr="00272E80">
              <w:rPr>
                <w:bCs/>
                <w:sz w:val="20"/>
                <w:szCs w:val="20"/>
                <w:lang w:val="en-US" w:eastAsia="en-US"/>
              </w:rPr>
              <w:t xml:space="preserve"> 15</w:t>
            </w:r>
            <w:r w:rsidRPr="00272E80">
              <w:rPr>
                <w:bCs/>
                <w:sz w:val="20"/>
                <w:szCs w:val="20"/>
                <w:lang w:eastAsia="en-US"/>
              </w:rPr>
              <w:t>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sz w:val="20"/>
                <w:szCs w:val="20"/>
                <w:lang w:eastAsia="en-US"/>
              </w:rPr>
            </w:pPr>
            <w:r w:rsidRPr="00272E80">
              <w:rPr>
                <w:snapToGrid w:val="0"/>
                <w:sz w:val="20"/>
                <w:szCs w:val="20"/>
              </w:rPr>
              <w:t>Дотации бюджетам сельских поселений на выравнивание бюджетной обеспеченности</w:t>
            </w:r>
            <w:r w:rsidRPr="00272E80">
              <w:rPr>
                <w:sz w:val="20"/>
                <w:szCs w:val="20"/>
                <w:lang w:eastAsia="en-US"/>
              </w:rPr>
              <w:t xml:space="preserve"> за счет средств районного бюджета</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4121592,00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4121592,00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4121592,00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r w:rsidRPr="00272E80">
              <w:rPr>
                <w:bCs/>
                <w:sz w:val="20"/>
                <w:szCs w:val="20"/>
                <w:lang w:eastAsia="en-US"/>
              </w:rPr>
              <w:t>017 2 02 49999 10 0000150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snapToGrid w:val="0"/>
                <w:sz w:val="20"/>
                <w:szCs w:val="20"/>
              </w:rPr>
            </w:pPr>
            <w:r w:rsidRPr="00272E80">
              <w:rPr>
                <w:rFonts w:eastAsiaTheme="minorHAnsi"/>
                <w:sz w:val="20"/>
                <w:szCs w:val="20"/>
                <w:lang w:eastAsia="en-US"/>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9553028,00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8849948,00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8849948,00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r w:rsidRPr="00272E80">
              <w:rPr>
                <w:bCs/>
                <w:sz w:val="20"/>
                <w:szCs w:val="20"/>
                <w:lang w:eastAsia="en-US"/>
              </w:rPr>
              <w:t>017 2 02 35118 10 0000 150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sz w:val="20"/>
                <w:szCs w:val="20"/>
                <w:lang w:eastAsia="en-US"/>
              </w:rPr>
            </w:pPr>
            <w:r w:rsidRPr="00272E80">
              <w:rPr>
                <w:snapToGrid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r w:rsidRPr="00272E80">
              <w:rPr>
                <w:sz w:val="20"/>
                <w:szCs w:val="20"/>
                <w:lang w:eastAsia="en-US"/>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619800,00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689100,00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759500,00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r w:rsidRPr="00272E80">
              <w:rPr>
                <w:bCs/>
                <w:sz w:val="20"/>
                <w:szCs w:val="20"/>
                <w:lang w:val="en-US" w:eastAsia="en-US"/>
              </w:rPr>
              <w:t>01</w:t>
            </w:r>
            <w:r w:rsidRPr="00272E80">
              <w:rPr>
                <w:bCs/>
                <w:sz w:val="20"/>
                <w:szCs w:val="20"/>
                <w:lang w:eastAsia="en-US"/>
              </w:rPr>
              <w:t>7</w:t>
            </w:r>
            <w:r w:rsidRPr="00272E80">
              <w:rPr>
                <w:bCs/>
                <w:sz w:val="20"/>
                <w:szCs w:val="20"/>
                <w:lang w:val="en-US" w:eastAsia="en-US"/>
              </w:rPr>
              <w:t xml:space="preserve"> 2 02 30</w:t>
            </w:r>
            <w:r w:rsidRPr="00272E80">
              <w:rPr>
                <w:bCs/>
                <w:sz w:val="20"/>
                <w:szCs w:val="20"/>
                <w:lang w:eastAsia="en-US"/>
              </w:rPr>
              <w:t>0</w:t>
            </w:r>
            <w:r w:rsidRPr="00272E80">
              <w:rPr>
                <w:bCs/>
                <w:sz w:val="20"/>
                <w:szCs w:val="20"/>
                <w:lang w:val="en-US" w:eastAsia="en-US"/>
              </w:rPr>
              <w:t>24 10 0000 15</w:t>
            </w:r>
            <w:r w:rsidRPr="00272E80">
              <w:rPr>
                <w:bCs/>
                <w:sz w:val="20"/>
                <w:szCs w:val="20"/>
                <w:lang w:eastAsia="en-US"/>
              </w:rPr>
              <w:t>0</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bCs/>
                <w:sz w:val="20"/>
                <w:szCs w:val="20"/>
                <w:lang w:eastAsia="en-US"/>
              </w:rPr>
            </w:pPr>
            <w:r w:rsidRPr="00272E80">
              <w:rPr>
                <w:rFonts w:eastAsiaTheme="minorHAnsi"/>
                <w:sz w:val="20"/>
                <w:szCs w:val="20"/>
                <w:lang w:eastAsia="en-US"/>
              </w:rPr>
              <w:t>Субвенции бюджетам сельских поселений на выполнение передаваемых полномочий субъектов Российской Федерации</w:t>
            </w:r>
            <w:r w:rsidRPr="00272E80">
              <w:rPr>
                <w:bCs/>
                <w:sz w:val="20"/>
                <w:szCs w:val="20"/>
                <w:lang w:eastAsia="en-US"/>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22414,00</w:t>
            </w:r>
          </w:p>
        </w:tc>
        <w:tc>
          <w:tcPr>
            <w:tcW w:w="1276"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19720,00</w:t>
            </w:r>
          </w:p>
        </w:tc>
        <w:tc>
          <w:tcPr>
            <w:tcW w:w="992" w:type="dxa"/>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jc w:val="center"/>
              <w:rPr>
                <w:bCs/>
                <w:sz w:val="20"/>
                <w:szCs w:val="20"/>
                <w:lang w:eastAsia="en-US"/>
              </w:rPr>
            </w:pPr>
            <w:r w:rsidRPr="00272E80">
              <w:rPr>
                <w:bCs/>
                <w:sz w:val="20"/>
                <w:szCs w:val="20"/>
                <w:lang w:eastAsia="en-US"/>
              </w:rPr>
              <w:t>19720,00</w:t>
            </w:r>
          </w:p>
        </w:tc>
      </w:tr>
      <w:tr w:rsidR="00272E80" w:rsidRPr="00272E80" w:rsidTr="002E5328">
        <w:trPr>
          <w:gridAfter w:val="3"/>
          <w:wAfter w:w="42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272E80" w:rsidRPr="00272E80" w:rsidRDefault="00272E80" w:rsidP="00272E80">
            <w:pPr>
              <w:rPr>
                <w:b/>
                <w:bCs/>
                <w:sz w:val="20"/>
                <w:szCs w:val="20"/>
                <w:lang w:val="en-US" w:eastAsia="en-US"/>
              </w:rPr>
            </w:pPr>
            <w:r w:rsidRPr="00272E80">
              <w:rPr>
                <w:b/>
                <w:bCs/>
                <w:sz w:val="20"/>
                <w:szCs w:val="20"/>
                <w:lang w:val="en-US" w:eastAsia="en-US"/>
              </w:rPr>
              <w:t>ВСЕГО ДОХОДЫ</w:t>
            </w:r>
          </w:p>
        </w:tc>
        <w:tc>
          <w:tcPr>
            <w:tcW w:w="4252" w:type="dxa"/>
            <w:gridSpan w:val="2"/>
            <w:tcBorders>
              <w:top w:val="nil"/>
              <w:left w:val="nil"/>
              <w:bottom w:val="single" w:sz="4" w:space="0" w:color="auto"/>
              <w:right w:val="single" w:sz="4" w:space="0" w:color="auto"/>
            </w:tcBorders>
            <w:shd w:val="clear" w:color="auto" w:fill="auto"/>
            <w:noWrap/>
            <w:vAlign w:val="bottom"/>
          </w:tcPr>
          <w:p w:rsidR="00272E80" w:rsidRPr="00272E80" w:rsidRDefault="00272E80" w:rsidP="00272E80">
            <w:pPr>
              <w:rPr>
                <w:sz w:val="20"/>
                <w:szCs w:val="20"/>
                <w:lang w:val="en-US" w:eastAsia="en-US"/>
              </w:rPr>
            </w:pPr>
            <w:r w:rsidRPr="00272E80">
              <w:rPr>
                <w:sz w:val="20"/>
                <w:szCs w:val="20"/>
                <w:lang w:val="en-US" w:eastAsia="en-US"/>
              </w:rPr>
              <w:t> </w:t>
            </w:r>
          </w:p>
        </w:tc>
        <w:tc>
          <w:tcPr>
            <w:tcW w:w="1418" w:type="dxa"/>
            <w:tcBorders>
              <w:top w:val="nil"/>
              <w:left w:val="nil"/>
              <w:bottom w:val="single" w:sz="4" w:space="0" w:color="auto"/>
              <w:right w:val="single" w:sz="4" w:space="0" w:color="auto"/>
            </w:tcBorders>
            <w:shd w:val="clear" w:color="auto" w:fill="auto"/>
            <w:noWrap/>
            <w:vAlign w:val="center"/>
          </w:tcPr>
          <w:p w:rsidR="00272E80" w:rsidRPr="00272E80" w:rsidRDefault="00272E80" w:rsidP="00272E80">
            <w:pPr>
              <w:jc w:val="right"/>
              <w:rPr>
                <w:b/>
                <w:bCs/>
                <w:sz w:val="20"/>
                <w:szCs w:val="20"/>
                <w:lang w:eastAsia="en-US"/>
              </w:rPr>
            </w:pPr>
            <w:r w:rsidRPr="00272E80">
              <w:rPr>
                <w:b/>
                <w:bCs/>
                <w:sz w:val="20"/>
                <w:szCs w:val="20"/>
                <w:lang w:eastAsia="en-US"/>
              </w:rPr>
              <w:t>24670234,00</w:t>
            </w:r>
          </w:p>
        </w:tc>
        <w:tc>
          <w:tcPr>
            <w:tcW w:w="1276" w:type="dxa"/>
            <w:tcBorders>
              <w:top w:val="nil"/>
              <w:left w:val="nil"/>
              <w:bottom w:val="single" w:sz="4" w:space="0" w:color="auto"/>
              <w:right w:val="single" w:sz="4" w:space="0" w:color="auto"/>
            </w:tcBorders>
            <w:shd w:val="clear" w:color="auto" w:fill="auto"/>
            <w:noWrap/>
            <w:vAlign w:val="center"/>
          </w:tcPr>
          <w:p w:rsidR="00272E80" w:rsidRPr="00272E80" w:rsidRDefault="00272E80" w:rsidP="00272E80">
            <w:pPr>
              <w:jc w:val="right"/>
              <w:rPr>
                <w:b/>
                <w:bCs/>
                <w:sz w:val="20"/>
                <w:szCs w:val="20"/>
                <w:lang w:val="en-US" w:eastAsia="en-US"/>
              </w:rPr>
            </w:pPr>
            <w:r w:rsidRPr="00272E80">
              <w:rPr>
                <w:b/>
                <w:bCs/>
                <w:sz w:val="20"/>
                <w:szCs w:val="20"/>
                <w:lang w:eastAsia="en-US"/>
              </w:rPr>
              <w:t>23556140,00</w:t>
            </w:r>
          </w:p>
        </w:tc>
        <w:tc>
          <w:tcPr>
            <w:tcW w:w="992" w:type="dxa"/>
            <w:tcBorders>
              <w:top w:val="nil"/>
              <w:left w:val="nil"/>
              <w:bottom w:val="single" w:sz="4" w:space="0" w:color="auto"/>
              <w:right w:val="single" w:sz="4" w:space="0" w:color="auto"/>
            </w:tcBorders>
            <w:shd w:val="clear" w:color="auto" w:fill="auto"/>
            <w:noWrap/>
            <w:vAlign w:val="center"/>
          </w:tcPr>
          <w:p w:rsidR="00272E80" w:rsidRPr="00272E80" w:rsidRDefault="00272E80" w:rsidP="00272E80">
            <w:pPr>
              <w:jc w:val="right"/>
              <w:rPr>
                <w:b/>
                <w:bCs/>
                <w:sz w:val="20"/>
                <w:szCs w:val="20"/>
                <w:lang w:eastAsia="en-US"/>
              </w:rPr>
            </w:pPr>
            <w:r w:rsidRPr="00272E80">
              <w:rPr>
                <w:b/>
                <w:bCs/>
                <w:sz w:val="20"/>
                <w:szCs w:val="20"/>
                <w:lang w:eastAsia="en-US"/>
              </w:rPr>
              <w:t>24252440,00</w:t>
            </w:r>
          </w:p>
        </w:tc>
      </w:tr>
    </w:tbl>
    <w:p w:rsidR="00272E80" w:rsidRPr="00272E80" w:rsidRDefault="00272E80" w:rsidP="00272E80">
      <w:pPr>
        <w:ind w:right="-824"/>
        <w:jc w:val="both"/>
        <w:outlineLvl w:val="0"/>
        <w:rPr>
          <w:lang w:eastAsia="en-US"/>
        </w:rPr>
      </w:pPr>
      <w:r w:rsidRPr="00272E80">
        <w:rPr>
          <w:lang w:eastAsia="en-US"/>
        </w:rPr>
        <w:t xml:space="preserve">                                                                                                                                  </w:t>
      </w:r>
    </w:p>
    <w:p w:rsidR="00272E80" w:rsidRDefault="00272E80"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7567C9" w:rsidRDefault="007567C9" w:rsidP="002E5328">
      <w:pPr>
        <w:ind w:left="6071"/>
        <w:jc w:val="both"/>
        <w:rPr>
          <w:sz w:val="20"/>
          <w:szCs w:val="20"/>
          <w:lang w:eastAsia="en-US"/>
        </w:rPr>
      </w:pPr>
    </w:p>
    <w:p w:rsidR="002E5328" w:rsidRPr="002E5328" w:rsidRDefault="002E5328" w:rsidP="002E5328">
      <w:pPr>
        <w:ind w:left="6071"/>
        <w:jc w:val="both"/>
        <w:rPr>
          <w:sz w:val="20"/>
          <w:szCs w:val="20"/>
          <w:lang w:eastAsia="en-US"/>
        </w:rPr>
      </w:pPr>
      <w:r w:rsidRPr="002E5328">
        <w:rPr>
          <w:sz w:val="20"/>
          <w:szCs w:val="20"/>
          <w:lang w:eastAsia="en-US"/>
        </w:rPr>
        <w:lastRenderedPageBreak/>
        <w:t>Приложение № 3</w:t>
      </w:r>
    </w:p>
    <w:p w:rsidR="002E5328" w:rsidRPr="002E5328" w:rsidRDefault="002E5328" w:rsidP="002E5328">
      <w:pPr>
        <w:ind w:left="6071"/>
        <w:jc w:val="both"/>
        <w:rPr>
          <w:sz w:val="20"/>
          <w:szCs w:val="20"/>
          <w:lang w:eastAsia="en-US"/>
        </w:rPr>
      </w:pPr>
      <w:r w:rsidRPr="002E5328">
        <w:rPr>
          <w:sz w:val="20"/>
          <w:szCs w:val="20"/>
          <w:lang w:eastAsia="en-US"/>
        </w:rPr>
        <w:t xml:space="preserve">к Решению Маганского сельского Совета депутатов </w:t>
      </w:r>
    </w:p>
    <w:p w:rsidR="002E5328" w:rsidRPr="002E5328" w:rsidRDefault="002E5328" w:rsidP="002E5328">
      <w:pPr>
        <w:ind w:left="6071"/>
        <w:jc w:val="both"/>
        <w:rPr>
          <w:sz w:val="20"/>
          <w:szCs w:val="20"/>
          <w:lang w:eastAsia="en-US"/>
        </w:rPr>
      </w:pPr>
      <w:r w:rsidRPr="002E5328">
        <w:rPr>
          <w:sz w:val="20"/>
          <w:szCs w:val="20"/>
          <w:lang w:eastAsia="en-US"/>
        </w:rPr>
        <w:t>от 01.02.2024г № 55-4Р</w:t>
      </w:r>
    </w:p>
    <w:p w:rsidR="00272E80" w:rsidRDefault="00272E80" w:rsidP="00384BA1">
      <w:pPr>
        <w:widowControl w:val="0"/>
        <w:autoSpaceDE w:val="0"/>
        <w:autoSpaceDN w:val="0"/>
        <w:adjustRightInd w:val="0"/>
        <w:ind w:firstLine="708"/>
        <w:jc w:val="both"/>
        <w:rPr>
          <w:sz w:val="28"/>
          <w:szCs w:val="28"/>
        </w:rPr>
      </w:pPr>
    </w:p>
    <w:p w:rsidR="00272E80" w:rsidRDefault="002E5328" w:rsidP="00384BA1">
      <w:pPr>
        <w:widowControl w:val="0"/>
        <w:autoSpaceDE w:val="0"/>
        <w:autoSpaceDN w:val="0"/>
        <w:adjustRightInd w:val="0"/>
        <w:ind w:firstLine="708"/>
        <w:jc w:val="both"/>
        <w:rPr>
          <w:sz w:val="28"/>
          <w:szCs w:val="28"/>
        </w:rPr>
      </w:pPr>
      <w:r w:rsidRPr="004D0530">
        <w:rPr>
          <w:b/>
        </w:rPr>
        <w:t>Распределение на 2024 год и плановый период 2025-2026 годов расходов бюджета сельсовета по бюджетной классификации Российской Федерации</w:t>
      </w:r>
    </w:p>
    <w:p w:rsidR="00272E80" w:rsidRDefault="00272E80" w:rsidP="00384BA1">
      <w:pPr>
        <w:widowControl w:val="0"/>
        <w:autoSpaceDE w:val="0"/>
        <w:autoSpaceDN w:val="0"/>
        <w:adjustRightInd w:val="0"/>
        <w:ind w:firstLine="708"/>
        <w:jc w:val="both"/>
        <w:rPr>
          <w:sz w:val="28"/>
          <w:szCs w:val="28"/>
        </w:rPr>
      </w:pPr>
    </w:p>
    <w:tbl>
      <w:tblPr>
        <w:tblW w:w="10759" w:type="dxa"/>
        <w:tblInd w:w="93" w:type="dxa"/>
        <w:tblLook w:val="0000" w:firstRow="0" w:lastRow="0" w:firstColumn="0" w:lastColumn="0" w:noHBand="0" w:noVBand="0"/>
      </w:tblPr>
      <w:tblGrid>
        <w:gridCol w:w="782"/>
        <w:gridCol w:w="4316"/>
        <w:gridCol w:w="1154"/>
        <w:gridCol w:w="1465"/>
        <w:gridCol w:w="1161"/>
        <w:gridCol w:w="1881"/>
      </w:tblGrid>
      <w:tr w:rsidR="002E5328" w:rsidRPr="002E5328" w:rsidTr="002E5328">
        <w:trPr>
          <w:trHeight w:val="186"/>
        </w:trPr>
        <w:tc>
          <w:tcPr>
            <w:tcW w:w="782" w:type="dxa"/>
            <w:tcBorders>
              <w:top w:val="nil"/>
              <w:left w:val="nil"/>
              <w:bottom w:val="nil"/>
              <w:right w:val="nil"/>
            </w:tcBorders>
            <w:shd w:val="clear" w:color="auto" w:fill="auto"/>
            <w:noWrap/>
            <w:vAlign w:val="bottom"/>
          </w:tcPr>
          <w:p w:rsidR="002E5328" w:rsidRPr="002E5328" w:rsidRDefault="002E5328" w:rsidP="002E5328">
            <w:pPr>
              <w:rPr>
                <w:sz w:val="18"/>
                <w:szCs w:val="18"/>
                <w:lang w:eastAsia="en-US"/>
              </w:rPr>
            </w:pPr>
          </w:p>
        </w:tc>
        <w:tc>
          <w:tcPr>
            <w:tcW w:w="4316" w:type="dxa"/>
            <w:tcBorders>
              <w:top w:val="nil"/>
              <w:left w:val="nil"/>
              <w:bottom w:val="nil"/>
              <w:right w:val="nil"/>
            </w:tcBorders>
            <w:shd w:val="clear" w:color="auto" w:fill="auto"/>
            <w:noWrap/>
            <w:vAlign w:val="bottom"/>
          </w:tcPr>
          <w:p w:rsidR="002E5328" w:rsidRPr="002E5328" w:rsidRDefault="002E5328" w:rsidP="002E5328">
            <w:pPr>
              <w:rPr>
                <w:b/>
                <w:bCs/>
                <w:sz w:val="18"/>
                <w:szCs w:val="18"/>
                <w:lang w:eastAsia="en-US"/>
              </w:rPr>
            </w:pPr>
          </w:p>
        </w:tc>
        <w:tc>
          <w:tcPr>
            <w:tcW w:w="1154" w:type="dxa"/>
            <w:tcBorders>
              <w:top w:val="nil"/>
              <w:left w:val="nil"/>
              <w:bottom w:val="nil"/>
              <w:right w:val="nil"/>
            </w:tcBorders>
            <w:shd w:val="clear" w:color="auto" w:fill="auto"/>
            <w:noWrap/>
            <w:vAlign w:val="bottom"/>
          </w:tcPr>
          <w:p w:rsidR="002E5328" w:rsidRPr="002E5328" w:rsidRDefault="002E5328" w:rsidP="002E5328">
            <w:pPr>
              <w:rPr>
                <w:b/>
                <w:bCs/>
                <w:sz w:val="18"/>
                <w:szCs w:val="18"/>
                <w:lang w:eastAsia="en-US"/>
              </w:rPr>
            </w:pPr>
          </w:p>
        </w:tc>
        <w:tc>
          <w:tcPr>
            <w:tcW w:w="1465" w:type="dxa"/>
            <w:tcBorders>
              <w:top w:val="nil"/>
              <w:left w:val="nil"/>
              <w:bottom w:val="nil"/>
              <w:right w:val="nil"/>
            </w:tcBorders>
            <w:shd w:val="clear" w:color="auto" w:fill="auto"/>
            <w:noWrap/>
            <w:vAlign w:val="bottom"/>
          </w:tcPr>
          <w:p w:rsidR="002E5328" w:rsidRPr="002E5328" w:rsidRDefault="002E5328" w:rsidP="002E5328">
            <w:pPr>
              <w:rPr>
                <w:b/>
                <w:bCs/>
                <w:sz w:val="18"/>
                <w:szCs w:val="18"/>
                <w:lang w:eastAsia="en-US"/>
              </w:rPr>
            </w:pPr>
          </w:p>
        </w:tc>
        <w:tc>
          <w:tcPr>
            <w:tcW w:w="1161" w:type="dxa"/>
            <w:tcBorders>
              <w:top w:val="nil"/>
              <w:left w:val="nil"/>
              <w:bottom w:val="nil"/>
              <w:right w:val="nil"/>
            </w:tcBorders>
            <w:shd w:val="clear" w:color="auto" w:fill="auto"/>
            <w:noWrap/>
            <w:vAlign w:val="bottom"/>
          </w:tcPr>
          <w:p w:rsidR="002E5328" w:rsidRPr="002E5328" w:rsidRDefault="002E5328" w:rsidP="002E5328">
            <w:pPr>
              <w:rPr>
                <w:rFonts w:ascii="Arial" w:hAnsi="Arial" w:cs="Arial"/>
                <w:b/>
                <w:bCs/>
                <w:sz w:val="18"/>
                <w:szCs w:val="18"/>
                <w:lang w:eastAsia="en-US"/>
              </w:rPr>
            </w:pPr>
          </w:p>
        </w:tc>
        <w:tc>
          <w:tcPr>
            <w:tcW w:w="1881" w:type="dxa"/>
            <w:tcBorders>
              <w:top w:val="nil"/>
              <w:left w:val="nil"/>
              <w:bottom w:val="nil"/>
              <w:right w:val="nil"/>
            </w:tcBorders>
            <w:shd w:val="clear" w:color="auto" w:fill="auto"/>
            <w:noWrap/>
            <w:vAlign w:val="bottom"/>
          </w:tcPr>
          <w:p w:rsidR="002E5328" w:rsidRPr="002E5328" w:rsidRDefault="002E5328" w:rsidP="002E5328">
            <w:pPr>
              <w:jc w:val="center"/>
              <w:rPr>
                <w:rFonts w:ascii="Arial" w:hAnsi="Arial" w:cs="Arial"/>
                <w:b/>
                <w:bCs/>
                <w:sz w:val="18"/>
                <w:szCs w:val="18"/>
                <w:lang w:val="en-US" w:eastAsia="en-US"/>
              </w:rPr>
            </w:pPr>
            <w:proofErr w:type="spellStart"/>
            <w:proofErr w:type="gramStart"/>
            <w:r w:rsidRPr="002E5328">
              <w:rPr>
                <w:rFonts w:ascii="Arial" w:hAnsi="Arial" w:cs="Arial"/>
                <w:b/>
                <w:bCs/>
                <w:sz w:val="18"/>
                <w:szCs w:val="18"/>
                <w:lang w:val="en-US" w:eastAsia="en-US"/>
              </w:rPr>
              <w:t>руб</w:t>
            </w:r>
            <w:proofErr w:type="spellEnd"/>
            <w:proofErr w:type="gramEnd"/>
            <w:r w:rsidRPr="002E5328">
              <w:rPr>
                <w:rFonts w:ascii="Arial" w:hAnsi="Arial" w:cs="Arial"/>
                <w:b/>
                <w:bCs/>
                <w:sz w:val="18"/>
                <w:szCs w:val="18"/>
                <w:lang w:val="en-US" w:eastAsia="en-US"/>
              </w:rPr>
              <w:t>.</w:t>
            </w:r>
          </w:p>
        </w:tc>
      </w:tr>
      <w:tr w:rsidR="002E5328" w:rsidRPr="002E5328" w:rsidTr="002E5328">
        <w:trPr>
          <w:trHeight w:val="25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r w:rsidRPr="002E5328">
              <w:rPr>
                <w:b/>
                <w:bCs/>
                <w:sz w:val="18"/>
                <w:szCs w:val="18"/>
                <w:lang w:val="en-US" w:eastAsia="en-US"/>
              </w:rPr>
              <w:t xml:space="preserve">№ </w:t>
            </w:r>
          </w:p>
        </w:tc>
        <w:tc>
          <w:tcPr>
            <w:tcW w:w="4316" w:type="dxa"/>
            <w:tcBorders>
              <w:top w:val="single" w:sz="4" w:space="0" w:color="auto"/>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proofErr w:type="spellStart"/>
            <w:r w:rsidRPr="002E5328">
              <w:rPr>
                <w:b/>
                <w:bCs/>
                <w:sz w:val="18"/>
                <w:szCs w:val="18"/>
                <w:lang w:val="en-US" w:eastAsia="en-US"/>
              </w:rPr>
              <w:t>Наименование</w:t>
            </w:r>
            <w:proofErr w:type="spellEnd"/>
            <w:r w:rsidRPr="002E5328">
              <w:rPr>
                <w:b/>
                <w:bCs/>
                <w:sz w:val="18"/>
                <w:szCs w:val="18"/>
                <w:lang w:val="en-US" w:eastAsia="en-US"/>
              </w:rPr>
              <w:t xml:space="preserve"> </w:t>
            </w:r>
            <w:proofErr w:type="spellStart"/>
            <w:r w:rsidRPr="002E5328">
              <w:rPr>
                <w:b/>
                <w:bCs/>
                <w:sz w:val="18"/>
                <w:szCs w:val="18"/>
                <w:lang w:val="en-US" w:eastAsia="en-US"/>
              </w:rPr>
              <w:t>показателя</w:t>
            </w:r>
            <w:proofErr w:type="spellEnd"/>
            <w:r w:rsidRPr="002E5328">
              <w:rPr>
                <w:b/>
                <w:bCs/>
                <w:sz w:val="18"/>
                <w:szCs w:val="18"/>
                <w:lang w:val="en-US" w:eastAsia="en-US"/>
              </w:rPr>
              <w:t xml:space="preserve"> </w:t>
            </w:r>
            <w:proofErr w:type="spellStart"/>
            <w:r w:rsidRPr="002E5328">
              <w:rPr>
                <w:b/>
                <w:bCs/>
                <w:sz w:val="18"/>
                <w:szCs w:val="18"/>
                <w:lang w:val="en-US" w:eastAsia="en-US"/>
              </w:rPr>
              <w:t>бюджетной</w:t>
            </w:r>
            <w:proofErr w:type="spellEnd"/>
            <w:r w:rsidRPr="002E5328">
              <w:rPr>
                <w:b/>
                <w:bCs/>
                <w:sz w:val="18"/>
                <w:szCs w:val="18"/>
                <w:lang w:val="en-US" w:eastAsia="en-US"/>
              </w:rPr>
              <w:t xml:space="preserve"> </w:t>
            </w:r>
            <w:proofErr w:type="spellStart"/>
            <w:r w:rsidRPr="002E5328">
              <w:rPr>
                <w:b/>
                <w:bCs/>
                <w:sz w:val="18"/>
                <w:szCs w:val="18"/>
                <w:lang w:val="en-US" w:eastAsia="en-US"/>
              </w:rPr>
              <w:t>классификации</w:t>
            </w:r>
            <w:proofErr w:type="spellEnd"/>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proofErr w:type="spellStart"/>
            <w:r w:rsidRPr="002E5328">
              <w:rPr>
                <w:b/>
                <w:bCs/>
                <w:sz w:val="18"/>
                <w:szCs w:val="18"/>
                <w:lang w:val="en-US" w:eastAsia="en-US"/>
              </w:rPr>
              <w:t>Раздел</w:t>
            </w:r>
            <w:proofErr w:type="spellEnd"/>
            <w:r w:rsidRPr="002E5328">
              <w:rPr>
                <w:b/>
                <w:bCs/>
                <w:sz w:val="18"/>
                <w:szCs w:val="18"/>
                <w:lang w:val="en-US" w:eastAsia="en-US"/>
              </w:rPr>
              <w:t xml:space="preserve"> </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proofErr w:type="spellStart"/>
            <w:r w:rsidRPr="002E5328">
              <w:rPr>
                <w:b/>
                <w:bCs/>
                <w:sz w:val="18"/>
                <w:szCs w:val="18"/>
                <w:lang w:val="en-US" w:eastAsia="en-US"/>
              </w:rPr>
              <w:t>Сумма</w:t>
            </w:r>
            <w:proofErr w:type="spellEnd"/>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proofErr w:type="spellStart"/>
            <w:r w:rsidRPr="002E5328">
              <w:rPr>
                <w:b/>
                <w:bCs/>
                <w:sz w:val="18"/>
                <w:szCs w:val="18"/>
                <w:lang w:val="en-US" w:eastAsia="en-US"/>
              </w:rPr>
              <w:t>Сумма</w:t>
            </w:r>
            <w:proofErr w:type="spellEnd"/>
          </w:p>
        </w:tc>
        <w:tc>
          <w:tcPr>
            <w:tcW w:w="1881" w:type="dxa"/>
            <w:tcBorders>
              <w:top w:val="single" w:sz="4" w:space="0" w:color="auto"/>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proofErr w:type="spellStart"/>
            <w:r w:rsidRPr="002E5328">
              <w:rPr>
                <w:b/>
                <w:bCs/>
                <w:sz w:val="18"/>
                <w:szCs w:val="18"/>
                <w:lang w:val="en-US" w:eastAsia="en-US"/>
              </w:rPr>
              <w:t>Сумма</w:t>
            </w:r>
            <w:proofErr w:type="spellEnd"/>
          </w:p>
        </w:tc>
      </w:tr>
      <w:tr w:rsidR="002E5328" w:rsidRPr="002E5328" w:rsidTr="002E5328">
        <w:trPr>
          <w:trHeight w:val="256"/>
        </w:trPr>
        <w:tc>
          <w:tcPr>
            <w:tcW w:w="78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r w:rsidRPr="002E5328">
              <w:rPr>
                <w:b/>
                <w:bCs/>
                <w:sz w:val="18"/>
                <w:szCs w:val="18"/>
                <w:lang w:val="en-US" w:eastAsia="en-US"/>
              </w:rPr>
              <w:t xml:space="preserve"> </w:t>
            </w:r>
            <w:proofErr w:type="spellStart"/>
            <w:r w:rsidRPr="002E5328">
              <w:rPr>
                <w:b/>
                <w:bCs/>
                <w:sz w:val="18"/>
                <w:szCs w:val="18"/>
                <w:lang w:val="en-US" w:eastAsia="en-US"/>
              </w:rPr>
              <w:t>строки</w:t>
            </w:r>
            <w:proofErr w:type="spellEnd"/>
            <w:r w:rsidRPr="002E5328">
              <w:rPr>
                <w:b/>
                <w:bCs/>
                <w:sz w:val="18"/>
                <w:szCs w:val="18"/>
                <w:lang w:val="en-US" w:eastAsia="en-US"/>
              </w:rPr>
              <w:t xml:space="preserve"> </w:t>
            </w:r>
          </w:p>
        </w:tc>
        <w:tc>
          <w:tcPr>
            <w:tcW w:w="4316"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rPr>
                <w:b/>
                <w:bCs/>
                <w:sz w:val="18"/>
                <w:szCs w:val="18"/>
                <w:lang w:val="en-US" w:eastAsia="en-US"/>
              </w:rPr>
            </w:pPr>
            <w:r w:rsidRPr="002E5328">
              <w:rPr>
                <w:b/>
                <w:bCs/>
                <w:sz w:val="18"/>
                <w:szCs w:val="18"/>
                <w:lang w:val="en-US" w:eastAsia="en-US"/>
              </w:rPr>
              <w:t> </w:t>
            </w:r>
          </w:p>
        </w:tc>
        <w:tc>
          <w:tcPr>
            <w:tcW w:w="1154"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r w:rsidRPr="002E5328">
              <w:rPr>
                <w:b/>
                <w:bCs/>
                <w:sz w:val="18"/>
                <w:szCs w:val="18"/>
                <w:lang w:val="en-US" w:eastAsia="en-US"/>
              </w:rPr>
              <w:t xml:space="preserve"> </w:t>
            </w:r>
            <w:proofErr w:type="spellStart"/>
            <w:r w:rsidRPr="002E5328">
              <w:rPr>
                <w:b/>
                <w:bCs/>
                <w:sz w:val="18"/>
                <w:szCs w:val="18"/>
                <w:lang w:val="en-US" w:eastAsia="en-US"/>
              </w:rPr>
              <w:t>подраздел</w:t>
            </w:r>
            <w:proofErr w:type="spellEnd"/>
            <w:r w:rsidRPr="002E5328">
              <w:rPr>
                <w:b/>
                <w:bCs/>
                <w:sz w:val="18"/>
                <w:szCs w:val="18"/>
                <w:lang w:val="en-US" w:eastAsia="en-US"/>
              </w:rPr>
              <w:t xml:space="preserve"> </w:t>
            </w:r>
          </w:p>
        </w:tc>
        <w:tc>
          <w:tcPr>
            <w:tcW w:w="1465"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r w:rsidRPr="002E5328">
              <w:rPr>
                <w:b/>
                <w:bCs/>
                <w:sz w:val="18"/>
                <w:szCs w:val="18"/>
                <w:lang w:val="en-US" w:eastAsia="en-US"/>
              </w:rPr>
              <w:t xml:space="preserve"> 20</w:t>
            </w:r>
            <w:r w:rsidRPr="002E5328">
              <w:rPr>
                <w:b/>
                <w:bCs/>
                <w:sz w:val="18"/>
                <w:szCs w:val="18"/>
                <w:lang w:eastAsia="en-US"/>
              </w:rPr>
              <w:t>24</w:t>
            </w:r>
            <w:r w:rsidRPr="002E5328">
              <w:rPr>
                <w:b/>
                <w:bCs/>
                <w:sz w:val="18"/>
                <w:szCs w:val="18"/>
                <w:lang w:val="en-US" w:eastAsia="en-US"/>
              </w:rPr>
              <w:t xml:space="preserve"> </w:t>
            </w:r>
            <w:proofErr w:type="spellStart"/>
            <w:r w:rsidRPr="002E5328">
              <w:rPr>
                <w:b/>
                <w:bCs/>
                <w:sz w:val="18"/>
                <w:szCs w:val="18"/>
                <w:lang w:val="en-US" w:eastAsia="en-US"/>
              </w:rPr>
              <w:t>год</w:t>
            </w:r>
            <w:proofErr w:type="spellEnd"/>
            <w:r w:rsidRPr="002E5328">
              <w:rPr>
                <w:b/>
                <w:bCs/>
                <w:sz w:val="18"/>
                <w:szCs w:val="18"/>
                <w:lang w:val="en-US" w:eastAsia="en-US"/>
              </w:rPr>
              <w:t xml:space="preserve"> </w:t>
            </w:r>
          </w:p>
        </w:tc>
        <w:tc>
          <w:tcPr>
            <w:tcW w:w="116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r w:rsidRPr="002E5328">
              <w:rPr>
                <w:b/>
                <w:bCs/>
                <w:sz w:val="18"/>
                <w:szCs w:val="18"/>
                <w:lang w:val="en-US" w:eastAsia="en-US"/>
              </w:rPr>
              <w:t xml:space="preserve"> 20</w:t>
            </w:r>
            <w:r w:rsidRPr="002E5328">
              <w:rPr>
                <w:b/>
                <w:bCs/>
                <w:sz w:val="18"/>
                <w:szCs w:val="18"/>
                <w:lang w:eastAsia="en-US"/>
              </w:rPr>
              <w:t xml:space="preserve">25 </w:t>
            </w:r>
            <w:proofErr w:type="spellStart"/>
            <w:r w:rsidRPr="002E5328">
              <w:rPr>
                <w:b/>
                <w:bCs/>
                <w:sz w:val="18"/>
                <w:szCs w:val="18"/>
                <w:lang w:val="en-US" w:eastAsia="en-US"/>
              </w:rPr>
              <w:t>год</w:t>
            </w:r>
            <w:proofErr w:type="spellEnd"/>
            <w:r w:rsidRPr="002E5328">
              <w:rPr>
                <w:b/>
                <w:bCs/>
                <w:sz w:val="18"/>
                <w:szCs w:val="18"/>
                <w:lang w:val="en-US" w:eastAsia="en-US"/>
              </w:rPr>
              <w:t xml:space="preserve"> </w:t>
            </w:r>
          </w:p>
        </w:tc>
        <w:tc>
          <w:tcPr>
            <w:tcW w:w="188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r w:rsidRPr="002E5328">
              <w:rPr>
                <w:b/>
                <w:bCs/>
                <w:sz w:val="18"/>
                <w:szCs w:val="18"/>
                <w:lang w:val="en-US" w:eastAsia="en-US"/>
              </w:rPr>
              <w:t xml:space="preserve"> 20</w:t>
            </w:r>
            <w:r w:rsidRPr="002E5328">
              <w:rPr>
                <w:b/>
                <w:bCs/>
                <w:sz w:val="18"/>
                <w:szCs w:val="18"/>
                <w:lang w:eastAsia="en-US"/>
              </w:rPr>
              <w:t>26</w:t>
            </w:r>
            <w:r w:rsidRPr="002E5328">
              <w:rPr>
                <w:b/>
                <w:bCs/>
                <w:sz w:val="18"/>
                <w:szCs w:val="18"/>
                <w:lang w:val="en-US" w:eastAsia="en-US"/>
              </w:rPr>
              <w:t xml:space="preserve"> </w:t>
            </w:r>
            <w:proofErr w:type="spellStart"/>
            <w:r w:rsidRPr="002E5328">
              <w:rPr>
                <w:b/>
                <w:bCs/>
                <w:sz w:val="18"/>
                <w:szCs w:val="18"/>
                <w:lang w:val="en-US" w:eastAsia="en-US"/>
              </w:rPr>
              <w:t>год</w:t>
            </w:r>
            <w:proofErr w:type="spellEnd"/>
            <w:r w:rsidRPr="002E5328">
              <w:rPr>
                <w:b/>
                <w:bCs/>
                <w:sz w:val="18"/>
                <w:szCs w:val="18"/>
                <w:lang w:val="en-US" w:eastAsia="en-US"/>
              </w:rPr>
              <w:t xml:space="preserve"> </w:t>
            </w:r>
          </w:p>
        </w:tc>
      </w:tr>
      <w:tr w:rsidR="002E5328" w:rsidRPr="002E5328" w:rsidTr="002E5328">
        <w:trPr>
          <w:trHeight w:val="256"/>
        </w:trPr>
        <w:tc>
          <w:tcPr>
            <w:tcW w:w="78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r w:rsidRPr="002E5328">
              <w:rPr>
                <w:b/>
                <w:bCs/>
                <w:sz w:val="18"/>
                <w:szCs w:val="18"/>
                <w:lang w:val="en-US" w:eastAsia="en-US"/>
              </w:rPr>
              <w:t>1</w:t>
            </w:r>
          </w:p>
        </w:tc>
        <w:tc>
          <w:tcPr>
            <w:tcW w:w="4316"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rPr>
                <w:b/>
                <w:bCs/>
                <w:sz w:val="18"/>
                <w:szCs w:val="18"/>
                <w:lang w:val="en-US" w:eastAsia="en-US"/>
              </w:rPr>
            </w:pPr>
            <w:r w:rsidRPr="002E5328">
              <w:rPr>
                <w:b/>
                <w:bCs/>
                <w:sz w:val="18"/>
                <w:szCs w:val="18"/>
                <w:lang w:val="en-US" w:eastAsia="en-US"/>
              </w:rPr>
              <w:t>ОБЩЕГОСУДАРСТВЕННЫЕ РАСХОДЫ</w:t>
            </w:r>
          </w:p>
        </w:tc>
        <w:tc>
          <w:tcPr>
            <w:tcW w:w="1154"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r w:rsidRPr="002E5328">
              <w:rPr>
                <w:b/>
                <w:bCs/>
                <w:sz w:val="18"/>
                <w:szCs w:val="18"/>
                <w:lang w:val="en-US" w:eastAsia="en-US"/>
              </w:rPr>
              <w:t>0100</w:t>
            </w:r>
          </w:p>
        </w:tc>
        <w:tc>
          <w:tcPr>
            <w:tcW w:w="1465"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eastAsia="en-US"/>
              </w:rPr>
            </w:pPr>
            <w:r w:rsidRPr="002E5328">
              <w:rPr>
                <w:b/>
                <w:bCs/>
                <w:sz w:val="18"/>
                <w:szCs w:val="18"/>
                <w:lang w:eastAsia="en-US"/>
              </w:rPr>
              <w:t>10763892,25</w:t>
            </w:r>
          </w:p>
        </w:tc>
        <w:tc>
          <w:tcPr>
            <w:tcW w:w="116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eastAsia="en-US"/>
              </w:rPr>
            </w:pPr>
            <w:r w:rsidRPr="002E5328">
              <w:rPr>
                <w:b/>
                <w:bCs/>
                <w:sz w:val="18"/>
                <w:szCs w:val="18"/>
                <w:lang w:eastAsia="en-US"/>
              </w:rPr>
              <w:t>9717185,18</w:t>
            </w:r>
          </w:p>
        </w:tc>
        <w:tc>
          <w:tcPr>
            <w:tcW w:w="188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eastAsia="en-US"/>
              </w:rPr>
            </w:pPr>
            <w:r w:rsidRPr="002E5328">
              <w:rPr>
                <w:b/>
                <w:bCs/>
                <w:sz w:val="18"/>
                <w:szCs w:val="18"/>
                <w:lang w:eastAsia="en-US"/>
              </w:rPr>
              <w:t>9717185,18</w:t>
            </w:r>
          </w:p>
        </w:tc>
      </w:tr>
      <w:tr w:rsidR="002E5328" w:rsidRPr="002E5328" w:rsidTr="002E5328">
        <w:trPr>
          <w:trHeight w:val="256"/>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val="en-US" w:eastAsia="en-US"/>
              </w:rPr>
            </w:pPr>
            <w:r w:rsidRPr="002E5328">
              <w:rPr>
                <w:sz w:val="18"/>
                <w:szCs w:val="18"/>
                <w:lang w:val="en-US" w:eastAsia="en-US"/>
              </w:rPr>
              <w:t>2</w:t>
            </w:r>
          </w:p>
        </w:tc>
        <w:tc>
          <w:tcPr>
            <w:tcW w:w="4316"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rPr>
                <w:sz w:val="18"/>
                <w:szCs w:val="18"/>
                <w:lang w:eastAsia="en-US"/>
              </w:rPr>
            </w:pPr>
            <w:r w:rsidRPr="002E5328">
              <w:rPr>
                <w:sz w:val="18"/>
                <w:szCs w:val="18"/>
                <w:lang w:eastAsia="en-US"/>
              </w:rPr>
              <w:t xml:space="preserve">Функционирование высшего должностного лица  </w:t>
            </w:r>
          </w:p>
        </w:tc>
        <w:tc>
          <w:tcPr>
            <w:tcW w:w="1154"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val="en-US" w:eastAsia="en-US"/>
              </w:rPr>
            </w:pPr>
            <w:r w:rsidRPr="002E5328">
              <w:rPr>
                <w:sz w:val="18"/>
                <w:szCs w:val="18"/>
                <w:lang w:val="en-US" w:eastAsia="en-US"/>
              </w:rPr>
              <w:t>0102</w:t>
            </w:r>
          </w:p>
        </w:tc>
        <w:tc>
          <w:tcPr>
            <w:tcW w:w="1465"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val="en-US" w:eastAsia="en-US"/>
              </w:rPr>
            </w:pPr>
            <w:r w:rsidRPr="002E5328">
              <w:rPr>
                <w:sz w:val="18"/>
                <w:szCs w:val="18"/>
                <w:lang w:eastAsia="en-US"/>
              </w:rPr>
              <w:t>1141276,95</w:t>
            </w:r>
          </w:p>
        </w:tc>
        <w:tc>
          <w:tcPr>
            <w:tcW w:w="116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1160025,75</w:t>
            </w:r>
          </w:p>
        </w:tc>
        <w:tc>
          <w:tcPr>
            <w:tcW w:w="188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1160025,75</w:t>
            </w:r>
          </w:p>
        </w:tc>
      </w:tr>
      <w:tr w:rsidR="002E5328" w:rsidRPr="002E5328" w:rsidTr="002E5328">
        <w:trPr>
          <w:trHeight w:val="256"/>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val="en-US" w:eastAsia="en-US"/>
              </w:rPr>
            </w:pPr>
            <w:r w:rsidRPr="002E5328">
              <w:rPr>
                <w:sz w:val="18"/>
                <w:szCs w:val="18"/>
                <w:lang w:val="en-US" w:eastAsia="en-US"/>
              </w:rPr>
              <w:t>3</w:t>
            </w:r>
          </w:p>
        </w:tc>
        <w:tc>
          <w:tcPr>
            <w:tcW w:w="4316"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rPr>
                <w:sz w:val="18"/>
                <w:szCs w:val="18"/>
                <w:lang w:eastAsia="en-US"/>
              </w:rPr>
            </w:pPr>
            <w:r w:rsidRPr="002E5328">
              <w:rPr>
                <w:sz w:val="18"/>
                <w:szCs w:val="18"/>
                <w:lang w:eastAsia="en-US"/>
              </w:rPr>
              <w:t xml:space="preserve">Функционирование законодательного органа  </w:t>
            </w:r>
          </w:p>
        </w:tc>
        <w:tc>
          <w:tcPr>
            <w:tcW w:w="1154"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18"/>
                <w:szCs w:val="18"/>
                <w:lang w:val="en-US" w:eastAsia="en-US"/>
              </w:rPr>
            </w:pPr>
            <w:r w:rsidRPr="002E5328">
              <w:rPr>
                <w:sz w:val="18"/>
                <w:szCs w:val="18"/>
                <w:lang w:val="en-US" w:eastAsia="en-US"/>
              </w:rPr>
              <w:t>0103</w:t>
            </w:r>
          </w:p>
        </w:tc>
        <w:tc>
          <w:tcPr>
            <w:tcW w:w="1465"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45719,00</w:t>
            </w:r>
          </w:p>
        </w:tc>
        <w:tc>
          <w:tcPr>
            <w:tcW w:w="116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0,00</w:t>
            </w:r>
          </w:p>
        </w:tc>
        <w:tc>
          <w:tcPr>
            <w:tcW w:w="188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0,00</w:t>
            </w:r>
          </w:p>
        </w:tc>
      </w:tr>
      <w:tr w:rsidR="002E5328" w:rsidRPr="002E5328" w:rsidTr="002E5328">
        <w:trPr>
          <w:trHeight w:val="256"/>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val="en-US" w:eastAsia="en-US"/>
              </w:rPr>
            </w:pPr>
            <w:r w:rsidRPr="002E5328">
              <w:rPr>
                <w:sz w:val="18"/>
                <w:szCs w:val="18"/>
                <w:lang w:val="en-US" w:eastAsia="en-US"/>
              </w:rPr>
              <w:t>4</w:t>
            </w:r>
          </w:p>
        </w:tc>
        <w:tc>
          <w:tcPr>
            <w:tcW w:w="4316" w:type="dxa"/>
            <w:tcBorders>
              <w:top w:val="nil"/>
              <w:left w:val="nil"/>
              <w:bottom w:val="single" w:sz="4" w:space="0" w:color="auto"/>
              <w:right w:val="single" w:sz="4" w:space="0" w:color="auto"/>
            </w:tcBorders>
            <w:shd w:val="clear" w:color="auto" w:fill="FFFFFF"/>
            <w:noWrap/>
          </w:tcPr>
          <w:p w:rsidR="002E5328" w:rsidRPr="002E5328" w:rsidRDefault="002E5328" w:rsidP="002E5328">
            <w:pPr>
              <w:rPr>
                <w:sz w:val="18"/>
                <w:szCs w:val="18"/>
                <w:lang w:val="en-US" w:eastAsia="en-US"/>
              </w:rPr>
            </w:pPr>
            <w:proofErr w:type="spellStart"/>
            <w:r w:rsidRPr="002E5328">
              <w:rPr>
                <w:sz w:val="18"/>
                <w:szCs w:val="18"/>
                <w:lang w:val="en-US" w:eastAsia="en-US"/>
              </w:rPr>
              <w:t>Функционирование</w:t>
            </w:r>
            <w:proofErr w:type="spellEnd"/>
            <w:r w:rsidRPr="002E5328">
              <w:rPr>
                <w:sz w:val="18"/>
                <w:szCs w:val="18"/>
                <w:lang w:val="en-US" w:eastAsia="en-US"/>
              </w:rPr>
              <w:t xml:space="preserve">  </w:t>
            </w:r>
            <w:proofErr w:type="spellStart"/>
            <w:r w:rsidRPr="002E5328">
              <w:rPr>
                <w:sz w:val="18"/>
                <w:szCs w:val="18"/>
                <w:lang w:val="en-US" w:eastAsia="en-US"/>
              </w:rPr>
              <w:t>администрации</w:t>
            </w:r>
            <w:proofErr w:type="spellEnd"/>
            <w:r w:rsidRPr="002E5328">
              <w:rPr>
                <w:sz w:val="18"/>
                <w:szCs w:val="18"/>
                <w:lang w:val="en-US" w:eastAsia="en-US"/>
              </w:rPr>
              <w:t xml:space="preserve"> </w:t>
            </w:r>
            <w:r w:rsidRPr="002E5328">
              <w:rPr>
                <w:sz w:val="18"/>
                <w:szCs w:val="18"/>
                <w:lang w:eastAsia="en-US"/>
              </w:rPr>
              <w:t>Маганского сельсовета</w:t>
            </w:r>
            <w:r w:rsidRPr="002E5328">
              <w:rPr>
                <w:sz w:val="18"/>
                <w:szCs w:val="18"/>
                <w:lang w:val="en-US" w:eastAsia="en-US"/>
              </w:rPr>
              <w:t xml:space="preserve"> </w:t>
            </w:r>
          </w:p>
        </w:tc>
        <w:tc>
          <w:tcPr>
            <w:tcW w:w="1154"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val="en-US" w:eastAsia="en-US"/>
              </w:rPr>
            </w:pPr>
            <w:r w:rsidRPr="002E5328">
              <w:rPr>
                <w:sz w:val="18"/>
                <w:szCs w:val="18"/>
                <w:lang w:val="en-US" w:eastAsia="en-US"/>
              </w:rPr>
              <w:t>0104</w:t>
            </w:r>
          </w:p>
        </w:tc>
        <w:tc>
          <w:tcPr>
            <w:tcW w:w="1465"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9209406,30</w:t>
            </w:r>
          </w:p>
        </w:tc>
        <w:tc>
          <w:tcPr>
            <w:tcW w:w="116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8224541,43</w:t>
            </w:r>
          </w:p>
        </w:tc>
        <w:tc>
          <w:tcPr>
            <w:tcW w:w="188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8224541,43</w:t>
            </w:r>
          </w:p>
        </w:tc>
      </w:tr>
      <w:tr w:rsidR="002E5328" w:rsidRPr="002E5328" w:rsidTr="002E5328">
        <w:trPr>
          <w:trHeight w:val="256"/>
        </w:trPr>
        <w:tc>
          <w:tcPr>
            <w:tcW w:w="78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5</w:t>
            </w:r>
          </w:p>
        </w:tc>
        <w:tc>
          <w:tcPr>
            <w:tcW w:w="4316"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rPr>
                <w:sz w:val="18"/>
                <w:szCs w:val="18"/>
                <w:lang w:val="en-US" w:eastAsia="en-US"/>
              </w:rPr>
            </w:pPr>
            <w:proofErr w:type="spellStart"/>
            <w:r w:rsidRPr="002E5328">
              <w:rPr>
                <w:sz w:val="18"/>
                <w:szCs w:val="18"/>
                <w:lang w:val="en-US" w:eastAsia="en-US"/>
              </w:rPr>
              <w:t>Резервный</w:t>
            </w:r>
            <w:proofErr w:type="spellEnd"/>
            <w:r w:rsidRPr="002E5328">
              <w:rPr>
                <w:sz w:val="18"/>
                <w:szCs w:val="18"/>
                <w:lang w:val="en-US" w:eastAsia="en-US"/>
              </w:rPr>
              <w:t xml:space="preserve"> </w:t>
            </w:r>
            <w:proofErr w:type="spellStart"/>
            <w:r w:rsidRPr="002E5328">
              <w:rPr>
                <w:sz w:val="18"/>
                <w:szCs w:val="18"/>
                <w:lang w:val="en-US" w:eastAsia="en-US"/>
              </w:rPr>
              <w:t>фонд</w:t>
            </w:r>
            <w:proofErr w:type="spellEnd"/>
          </w:p>
        </w:tc>
        <w:tc>
          <w:tcPr>
            <w:tcW w:w="1154"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val="en-US" w:eastAsia="en-US"/>
              </w:rPr>
            </w:pPr>
            <w:r w:rsidRPr="002E5328">
              <w:rPr>
                <w:sz w:val="18"/>
                <w:szCs w:val="18"/>
                <w:lang w:val="en-US" w:eastAsia="en-US"/>
              </w:rPr>
              <w:t>0111</w:t>
            </w:r>
          </w:p>
        </w:tc>
        <w:tc>
          <w:tcPr>
            <w:tcW w:w="1465"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val="en-US" w:eastAsia="en-US"/>
              </w:rPr>
            </w:pPr>
            <w:r w:rsidRPr="002E5328">
              <w:rPr>
                <w:sz w:val="18"/>
                <w:szCs w:val="18"/>
                <w:lang w:eastAsia="en-US"/>
              </w:rPr>
              <w:t>40000,00</w:t>
            </w:r>
          </w:p>
        </w:tc>
        <w:tc>
          <w:tcPr>
            <w:tcW w:w="116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40</w:t>
            </w:r>
            <w:r w:rsidRPr="002E5328">
              <w:rPr>
                <w:sz w:val="18"/>
                <w:szCs w:val="18"/>
                <w:lang w:val="en-US" w:eastAsia="en-US"/>
              </w:rPr>
              <w:t>000</w:t>
            </w:r>
            <w:r w:rsidRPr="002E5328">
              <w:rPr>
                <w:sz w:val="18"/>
                <w:szCs w:val="18"/>
                <w:lang w:eastAsia="en-US"/>
              </w:rPr>
              <w:t>,00</w:t>
            </w:r>
          </w:p>
        </w:tc>
        <w:tc>
          <w:tcPr>
            <w:tcW w:w="188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4</w:t>
            </w:r>
            <w:r w:rsidRPr="002E5328">
              <w:rPr>
                <w:sz w:val="18"/>
                <w:szCs w:val="18"/>
                <w:lang w:val="en-US" w:eastAsia="en-US"/>
              </w:rPr>
              <w:t>0000</w:t>
            </w:r>
            <w:r w:rsidRPr="002E5328">
              <w:rPr>
                <w:sz w:val="18"/>
                <w:szCs w:val="18"/>
                <w:lang w:eastAsia="en-US"/>
              </w:rPr>
              <w:t>,00</w:t>
            </w:r>
          </w:p>
        </w:tc>
      </w:tr>
      <w:tr w:rsidR="002E5328" w:rsidRPr="002E5328" w:rsidTr="002E5328">
        <w:trPr>
          <w:trHeight w:val="203"/>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6</w:t>
            </w:r>
          </w:p>
        </w:tc>
        <w:tc>
          <w:tcPr>
            <w:tcW w:w="4316"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rPr>
                <w:sz w:val="18"/>
                <w:szCs w:val="18"/>
                <w:lang w:val="en-US" w:eastAsia="en-US"/>
              </w:rPr>
            </w:pPr>
            <w:proofErr w:type="spellStart"/>
            <w:r w:rsidRPr="002E5328">
              <w:rPr>
                <w:sz w:val="18"/>
                <w:szCs w:val="18"/>
                <w:lang w:val="en-US" w:eastAsia="en-US"/>
              </w:rPr>
              <w:t>Другие</w:t>
            </w:r>
            <w:proofErr w:type="spellEnd"/>
            <w:r w:rsidRPr="002E5328">
              <w:rPr>
                <w:sz w:val="18"/>
                <w:szCs w:val="18"/>
                <w:lang w:val="en-US" w:eastAsia="en-US"/>
              </w:rPr>
              <w:t xml:space="preserve"> </w:t>
            </w:r>
            <w:r w:rsidRPr="002E5328">
              <w:rPr>
                <w:sz w:val="18"/>
                <w:szCs w:val="18"/>
                <w:lang w:eastAsia="en-US"/>
              </w:rPr>
              <w:t>обще</w:t>
            </w:r>
            <w:proofErr w:type="spellStart"/>
            <w:r w:rsidRPr="002E5328">
              <w:rPr>
                <w:sz w:val="18"/>
                <w:szCs w:val="18"/>
                <w:lang w:val="en-US" w:eastAsia="en-US"/>
              </w:rPr>
              <w:t>государственные</w:t>
            </w:r>
            <w:proofErr w:type="spellEnd"/>
            <w:r w:rsidRPr="002E5328">
              <w:rPr>
                <w:sz w:val="18"/>
                <w:szCs w:val="18"/>
                <w:lang w:val="en-US" w:eastAsia="en-US"/>
              </w:rPr>
              <w:t xml:space="preserve"> </w:t>
            </w:r>
            <w:proofErr w:type="spellStart"/>
            <w:r w:rsidRPr="002E5328">
              <w:rPr>
                <w:sz w:val="18"/>
                <w:szCs w:val="18"/>
                <w:lang w:val="en-US" w:eastAsia="en-US"/>
              </w:rPr>
              <w:t>расходы</w:t>
            </w:r>
            <w:proofErr w:type="spellEnd"/>
            <w:r w:rsidRPr="002E5328">
              <w:rPr>
                <w:sz w:val="18"/>
                <w:szCs w:val="18"/>
                <w:lang w:val="en-US" w:eastAsia="en-US"/>
              </w:rPr>
              <w:t xml:space="preserve"> </w:t>
            </w:r>
          </w:p>
        </w:tc>
        <w:tc>
          <w:tcPr>
            <w:tcW w:w="1154"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val="en-US" w:eastAsia="en-US"/>
              </w:rPr>
            </w:pPr>
            <w:r w:rsidRPr="002E5328">
              <w:rPr>
                <w:sz w:val="18"/>
                <w:szCs w:val="18"/>
                <w:lang w:val="en-US" w:eastAsia="en-US"/>
              </w:rPr>
              <w:t>0113</w:t>
            </w:r>
          </w:p>
        </w:tc>
        <w:tc>
          <w:tcPr>
            <w:tcW w:w="1465"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327490,00</w:t>
            </w:r>
          </w:p>
        </w:tc>
        <w:tc>
          <w:tcPr>
            <w:tcW w:w="116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292618,00</w:t>
            </w:r>
          </w:p>
        </w:tc>
        <w:tc>
          <w:tcPr>
            <w:tcW w:w="188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292618,00</w:t>
            </w:r>
          </w:p>
        </w:tc>
      </w:tr>
      <w:tr w:rsidR="002E5328" w:rsidRPr="002E5328" w:rsidTr="002E5328">
        <w:trPr>
          <w:trHeight w:val="234"/>
        </w:trPr>
        <w:tc>
          <w:tcPr>
            <w:tcW w:w="7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7</w:t>
            </w:r>
          </w:p>
        </w:tc>
        <w:tc>
          <w:tcPr>
            <w:tcW w:w="4316"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rPr>
                <w:b/>
                <w:sz w:val="18"/>
                <w:szCs w:val="18"/>
                <w:lang w:eastAsia="en-US"/>
              </w:rPr>
            </w:pPr>
            <w:r w:rsidRPr="002E5328">
              <w:rPr>
                <w:b/>
                <w:sz w:val="18"/>
                <w:szCs w:val="18"/>
                <w:lang w:eastAsia="en-US"/>
              </w:rPr>
              <w:t>НАЦИОНАЛЬНАЯ ОБОРОНА</w:t>
            </w:r>
          </w:p>
        </w:tc>
        <w:tc>
          <w:tcPr>
            <w:tcW w:w="1154"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sz w:val="18"/>
                <w:szCs w:val="18"/>
                <w:lang w:eastAsia="en-US"/>
              </w:rPr>
            </w:pPr>
            <w:r w:rsidRPr="002E5328">
              <w:rPr>
                <w:b/>
                <w:sz w:val="18"/>
                <w:szCs w:val="18"/>
                <w:lang w:eastAsia="en-US"/>
              </w:rPr>
              <w:t>0200</w:t>
            </w:r>
          </w:p>
        </w:tc>
        <w:tc>
          <w:tcPr>
            <w:tcW w:w="1465"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sz w:val="18"/>
                <w:szCs w:val="18"/>
                <w:lang w:eastAsia="en-US"/>
              </w:rPr>
            </w:pPr>
            <w:r w:rsidRPr="002E5328">
              <w:rPr>
                <w:b/>
                <w:sz w:val="18"/>
                <w:szCs w:val="18"/>
                <w:lang w:eastAsia="en-US"/>
              </w:rPr>
              <w:t>619800,00</w:t>
            </w:r>
          </w:p>
        </w:tc>
        <w:tc>
          <w:tcPr>
            <w:tcW w:w="116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sz w:val="18"/>
                <w:szCs w:val="18"/>
                <w:lang w:eastAsia="en-US"/>
              </w:rPr>
            </w:pPr>
            <w:r w:rsidRPr="002E5328">
              <w:rPr>
                <w:b/>
                <w:sz w:val="18"/>
                <w:szCs w:val="18"/>
                <w:lang w:eastAsia="en-US"/>
              </w:rPr>
              <w:t>689100,00</w:t>
            </w:r>
          </w:p>
        </w:tc>
        <w:tc>
          <w:tcPr>
            <w:tcW w:w="188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sz w:val="18"/>
                <w:szCs w:val="18"/>
                <w:lang w:eastAsia="en-US"/>
              </w:rPr>
            </w:pPr>
            <w:r w:rsidRPr="002E5328">
              <w:rPr>
                <w:b/>
                <w:sz w:val="18"/>
                <w:szCs w:val="18"/>
                <w:lang w:eastAsia="en-US"/>
              </w:rPr>
              <w:t>759500,00</w:t>
            </w:r>
          </w:p>
        </w:tc>
      </w:tr>
      <w:tr w:rsidR="002E5328" w:rsidRPr="002E5328" w:rsidTr="002E5328">
        <w:trPr>
          <w:trHeight w:val="236"/>
        </w:trPr>
        <w:tc>
          <w:tcPr>
            <w:tcW w:w="7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8</w:t>
            </w:r>
          </w:p>
        </w:tc>
        <w:tc>
          <w:tcPr>
            <w:tcW w:w="4316"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rPr>
                <w:sz w:val="20"/>
                <w:szCs w:val="20"/>
                <w:lang w:eastAsia="en-US"/>
              </w:rPr>
            </w:pPr>
            <w:r w:rsidRPr="002E5328">
              <w:rPr>
                <w:sz w:val="20"/>
                <w:szCs w:val="20"/>
                <w:lang w:eastAsia="en-US"/>
              </w:rPr>
              <w:t>Мобилизационная и вневойсковая подготовка</w:t>
            </w:r>
          </w:p>
        </w:tc>
        <w:tc>
          <w:tcPr>
            <w:tcW w:w="1154"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0203</w:t>
            </w:r>
          </w:p>
        </w:tc>
        <w:tc>
          <w:tcPr>
            <w:tcW w:w="1465"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619800,00</w:t>
            </w:r>
          </w:p>
        </w:tc>
        <w:tc>
          <w:tcPr>
            <w:tcW w:w="116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555900,00</w:t>
            </w:r>
          </w:p>
        </w:tc>
        <w:tc>
          <w:tcPr>
            <w:tcW w:w="188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759500,00</w:t>
            </w:r>
          </w:p>
        </w:tc>
      </w:tr>
      <w:tr w:rsidR="002E5328" w:rsidRPr="002E5328" w:rsidTr="002E5328">
        <w:trPr>
          <w:trHeight w:val="422"/>
        </w:trPr>
        <w:tc>
          <w:tcPr>
            <w:tcW w:w="7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9</w:t>
            </w:r>
          </w:p>
        </w:tc>
        <w:tc>
          <w:tcPr>
            <w:tcW w:w="4316"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rPr>
                <w:b/>
                <w:sz w:val="18"/>
                <w:szCs w:val="18"/>
                <w:lang w:eastAsia="en-US"/>
              </w:rPr>
            </w:pPr>
            <w:r w:rsidRPr="002E5328">
              <w:rPr>
                <w:b/>
                <w:sz w:val="18"/>
                <w:szCs w:val="18"/>
                <w:lang w:eastAsia="en-US"/>
              </w:rPr>
              <w:t>НАЦИОНАЛЬНАЯ БЕЗОПАСНОСТЬ И ПРАВООХРАНИТЕЛЬНАЯ ДЕЯТЕЛЬНОСТЬ</w:t>
            </w:r>
          </w:p>
        </w:tc>
        <w:tc>
          <w:tcPr>
            <w:tcW w:w="1154"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sz w:val="18"/>
                <w:szCs w:val="18"/>
                <w:lang w:eastAsia="en-US"/>
              </w:rPr>
            </w:pPr>
            <w:r w:rsidRPr="002E5328">
              <w:rPr>
                <w:b/>
                <w:sz w:val="18"/>
                <w:szCs w:val="18"/>
                <w:lang w:eastAsia="en-US"/>
              </w:rPr>
              <w:t>0300</w:t>
            </w:r>
          </w:p>
        </w:tc>
        <w:tc>
          <w:tcPr>
            <w:tcW w:w="1465"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sz w:val="18"/>
                <w:szCs w:val="18"/>
                <w:lang w:eastAsia="en-US"/>
              </w:rPr>
            </w:pPr>
            <w:r w:rsidRPr="002E5328">
              <w:rPr>
                <w:b/>
                <w:sz w:val="18"/>
                <w:szCs w:val="18"/>
                <w:lang w:eastAsia="en-US"/>
              </w:rPr>
              <w:t>192796,00</w:t>
            </w:r>
          </w:p>
        </w:tc>
        <w:tc>
          <w:tcPr>
            <w:tcW w:w="116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sz w:val="18"/>
                <w:szCs w:val="18"/>
                <w:lang w:eastAsia="en-US"/>
              </w:rPr>
            </w:pPr>
            <w:r w:rsidRPr="002E5328">
              <w:rPr>
                <w:b/>
                <w:sz w:val="18"/>
                <w:szCs w:val="18"/>
                <w:lang w:eastAsia="en-US"/>
              </w:rPr>
              <w:t>192796,00</w:t>
            </w:r>
          </w:p>
        </w:tc>
        <w:tc>
          <w:tcPr>
            <w:tcW w:w="188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sz w:val="18"/>
                <w:szCs w:val="18"/>
                <w:lang w:eastAsia="en-US"/>
              </w:rPr>
            </w:pPr>
            <w:r w:rsidRPr="002E5328">
              <w:rPr>
                <w:b/>
                <w:sz w:val="18"/>
                <w:szCs w:val="18"/>
                <w:lang w:eastAsia="en-US"/>
              </w:rPr>
              <w:t>192796,00</w:t>
            </w:r>
          </w:p>
        </w:tc>
      </w:tr>
      <w:tr w:rsidR="002E5328" w:rsidRPr="002E5328" w:rsidTr="002E5328">
        <w:trPr>
          <w:trHeight w:val="319"/>
        </w:trPr>
        <w:tc>
          <w:tcPr>
            <w:tcW w:w="7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10</w:t>
            </w:r>
          </w:p>
        </w:tc>
        <w:tc>
          <w:tcPr>
            <w:tcW w:w="4316"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rPr>
                <w:sz w:val="18"/>
                <w:szCs w:val="18"/>
                <w:lang w:eastAsia="en-US"/>
              </w:rPr>
            </w:pPr>
            <w:r w:rsidRPr="002E5328">
              <w:rPr>
                <w:sz w:val="18"/>
                <w:szCs w:val="18"/>
                <w:lang w:eastAsia="en-US"/>
              </w:rPr>
              <w:t>Гражданская оборона</w:t>
            </w:r>
          </w:p>
        </w:tc>
        <w:tc>
          <w:tcPr>
            <w:tcW w:w="1154"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0309</w:t>
            </w:r>
          </w:p>
        </w:tc>
        <w:tc>
          <w:tcPr>
            <w:tcW w:w="1465"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5000,00</w:t>
            </w:r>
          </w:p>
        </w:tc>
        <w:tc>
          <w:tcPr>
            <w:tcW w:w="116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5000,00</w:t>
            </w:r>
          </w:p>
        </w:tc>
        <w:tc>
          <w:tcPr>
            <w:tcW w:w="188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5000</w:t>
            </w:r>
          </w:p>
        </w:tc>
      </w:tr>
      <w:tr w:rsidR="002E5328" w:rsidRPr="002E5328" w:rsidTr="002E5328">
        <w:trPr>
          <w:trHeight w:val="224"/>
        </w:trPr>
        <w:tc>
          <w:tcPr>
            <w:tcW w:w="782" w:type="dxa"/>
            <w:tcBorders>
              <w:top w:val="single" w:sz="4" w:space="0" w:color="auto"/>
              <w:left w:val="single" w:sz="4" w:space="0" w:color="auto"/>
              <w:bottom w:val="nil"/>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11</w:t>
            </w:r>
          </w:p>
        </w:tc>
        <w:tc>
          <w:tcPr>
            <w:tcW w:w="4316"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rPr>
                <w:sz w:val="18"/>
                <w:szCs w:val="18"/>
                <w:lang w:eastAsia="en-US"/>
              </w:rPr>
            </w:pPr>
            <w:r w:rsidRPr="002E5328">
              <w:rPr>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1154"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0310</w:t>
            </w:r>
          </w:p>
        </w:tc>
        <w:tc>
          <w:tcPr>
            <w:tcW w:w="1465"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187796,00</w:t>
            </w:r>
          </w:p>
        </w:tc>
        <w:tc>
          <w:tcPr>
            <w:tcW w:w="116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187796,00</w:t>
            </w:r>
          </w:p>
        </w:tc>
        <w:tc>
          <w:tcPr>
            <w:tcW w:w="188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187796,00</w:t>
            </w:r>
          </w:p>
        </w:tc>
      </w:tr>
      <w:tr w:rsidR="002E5328" w:rsidRPr="002E5328" w:rsidTr="002E5328">
        <w:trPr>
          <w:trHeight w:val="331"/>
        </w:trPr>
        <w:tc>
          <w:tcPr>
            <w:tcW w:w="782" w:type="dxa"/>
            <w:tcBorders>
              <w:top w:val="single" w:sz="4" w:space="0" w:color="auto"/>
              <w:left w:val="single" w:sz="4" w:space="0" w:color="auto"/>
              <w:bottom w:val="nil"/>
              <w:right w:val="single" w:sz="4" w:space="0" w:color="auto"/>
            </w:tcBorders>
            <w:shd w:val="clear" w:color="auto" w:fill="FFFFFF"/>
            <w:noWrap/>
            <w:vAlign w:val="bottom"/>
          </w:tcPr>
          <w:p w:rsidR="002E5328" w:rsidRPr="002E5328" w:rsidRDefault="002E5328" w:rsidP="002E5328">
            <w:pPr>
              <w:jc w:val="center"/>
              <w:rPr>
                <w:b/>
                <w:bCs/>
                <w:sz w:val="18"/>
                <w:szCs w:val="18"/>
                <w:lang w:eastAsia="en-US"/>
              </w:rPr>
            </w:pPr>
            <w:r w:rsidRPr="002E5328">
              <w:rPr>
                <w:b/>
                <w:bCs/>
                <w:sz w:val="18"/>
                <w:szCs w:val="18"/>
                <w:lang w:eastAsia="en-US"/>
              </w:rPr>
              <w:t>12</w:t>
            </w:r>
          </w:p>
        </w:tc>
        <w:tc>
          <w:tcPr>
            <w:tcW w:w="4316"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rPr>
                <w:b/>
                <w:bCs/>
                <w:sz w:val="18"/>
                <w:szCs w:val="18"/>
                <w:lang w:val="en-US" w:eastAsia="en-US"/>
              </w:rPr>
            </w:pPr>
            <w:r w:rsidRPr="002E5328">
              <w:rPr>
                <w:b/>
                <w:bCs/>
                <w:sz w:val="18"/>
                <w:szCs w:val="18"/>
                <w:lang w:val="en-US" w:eastAsia="en-US"/>
              </w:rPr>
              <w:t>НАЦИОНАЛЬНАЯ ЭКОНОМИКА</w:t>
            </w:r>
          </w:p>
        </w:tc>
        <w:tc>
          <w:tcPr>
            <w:tcW w:w="1154"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bCs/>
                <w:sz w:val="18"/>
                <w:szCs w:val="18"/>
                <w:lang w:val="en-US" w:eastAsia="en-US"/>
              </w:rPr>
            </w:pPr>
            <w:r w:rsidRPr="002E5328">
              <w:rPr>
                <w:b/>
                <w:bCs/>
                <w:sz w:val="18"/>
                <w:szCs w:val="18"/>
                <w:lang w:val="en-US" w:eastAsia="en-US"/>
              </w:rPr>
              <w:t>0400</w:t>
            </w:r>
          </w:p>
        </w:tc>
        <w:tc>
          <w:tcPr>
            <w:tcW w:w="1465"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bCs/>
                <w:sz w:val="18"/>
                <w:szCs w:val="18"/>
                <w:lang w:eastAsia="en-US"/>
              </w:rPr>
            </w:pPr>
            <w:r w:rsidRPr="002E5328">
              <w:rPr>
                <w:b/>
                <w:bCs/>
                <w:sz w:val="18"/>
                <w:szCs w:val="18"/>
                <w:lang w:eastAsia="en-US"/>
              </w:rPr>
              <w:t>4331649,95</w:t>
            </w:r>
          </w:p>
        </w:tc>
        <w:tc>
          <w:tcPr>
            <w:tcW w:w="116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bCs/>
                <w:sz w:val="18"/>
                <w:szCs w:val="18"/>
                <w:lang w:eastAsia="en-US"/>
              </w:rPr>
            </w:pPr>
            <w:r w:rsidRPr="002E5328">
              <w:rPr>
                <w:b/>
                <w:bCs/>
                <w:sz w:val="18"/>
                <w:szCs w:val="18"/>
                <w:lang w:eastAsia="en-US"/>
              </w:rPr>
              <w:t>3660730,00</w:t>
            </w:r>
          </w:p>
        </w:tc>
        <w:tc>
          <w:tcPr>
            <w:tcW w:w="188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bCs/>
                <w:sz w:val="18"/>
                <w:szCs w:val="18"/>
                <w:lang w:eastAsia="en-US"/>
              </w:rPr>
            </w:pPr>
            <w:r w:rsidRPr="002E5328">
              <w:rPr>
                <w:b/>
                <w:bCs/>
                <w:sz w:val="18"/>
                <w:szCs w:val="18"/>
                <w:lang w:eastAsia="en-US"/>
              </w:rPr>
              <w:t>3673930,00</w:t>
            </w:r>
          </w:p>
        </w:tc>
      </w:tr>
      <w:tr w:rsidR="002E5328" w:rsidRPr="002E5328" w:rsidTr="002E5328">
        <w:trPr>
          <w:trHeight w:val="25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13</w:t>
            </w:r>
          </w:p>
        </w:tc>
        <w:tc>
          <w:tcPr>
            <w:tcW w:w="4316" w:type="dxa"/>
            <w:tcBorders>
              <w:top w:val="nil"/>
              <w:left w:val="nil"/>
              <w:bottom w:val="single" w:sz="4" w:space="0" w:color="auto"/>
              <w:right w:val="single" w:sz="4" w:space="0" w:color="auto"/>
            </w:tcBorders>
            <w:shd w:val="clear" w:color="auto" w:fill="auto"/>
            <w:vAlign w:val="bottom"/>
          </w:tcPr>
          <w:p w:rsidR="002E5328" w:rsidRPr="002E5328" w:rsidRDefault="002E5328" w:rsidP="002E5328">
            <w:pPr>
              <w:rPr>
                <w:sz w:val="18"/>
                <w:szCs w:val="18"/>
                <w:lang w:val="en-US" w:eastAsia="en-US"/>
              </w:rPr>
            </w:pPr>
            <w:proofErr w:type="spellStart"/>
            <w:r w:rsidRPr="002E5328">
              <w:rPr>
                <w:sz w:val="18"/>
                <w:szCs w:val="18"/>
                <w:lang w:val="en-US" w:eastAsia="en-US"/>
              </w:rPr>
              <w:t>Дорожное</w:t>
            </w:r>
            <w:proofErr w:type="spellEnd"/>
            <w:r w:rsidRPr="002E5328">
              <w:rPr>
                <w:sz w:val="18"/>
                <w:szCs w:val="18"/>
                <w:lang w:val="en-US" w:eastAsia="en-US"/>
              </w:rPr>
              <w:t xml:space="preserve"> </w:t>
            </w:r>
            <w:proofErr w:type="spellStart"/>
            <w:r w:rsidRPr="002E5328">
              <w:rPr>
                <w:sz w:val="18"/>
                <w:szCs w:val="18"/>
                <w:lang w:val="en-US" w:eastAsia="en-US"/>
              </w:rPr>
              <w:t>хозяйство</w:t>
            </w:r>
            <w:proofErr w:type="spellEnd"/>
            <w:r w:rsidRPr="002E5328">
              <w:rPr>
                <w:sz w:val="18"/>
                <w:szCs w:val="18"/>
                <w:lang w:val="en-US" w:eastAsia="en-US"/>
              </w:rPr>
              <w:t xml:space="preserve"> (</w:t>
            </w:r>
            <w:proofErr w:type="spellStart"/>
            <w:r w:rsidRPr="002E5328">
              <w:rPr>
                <w:sz w:val="18"/>
                <w:szCs w:val="18"/>
                <w:lang w:val="en-US" w:eastAsia="en-US"/>
              </w:rPr>
              <w:t>дорожные</w:t>
            </w:r>
            <w:proofErr w:type="spellEnd"/>
            <w:r w:rsidRPr="002E5328">
              <w:rPr>
                <w:sz w:val="18"/>
                <w:szCs w:val="18"/>
                <w:lang w:val="en-US" w:eastAsia="en-US"/>
              </w:rPr>
              <w:t xml:space="preserve"> </w:t>
            </w:r>
            <w:proofErr w:type="spellStart"/>
            <w:r w:rsidRPr="002E5328">
              <w:rPr>
                <w:sz w:val="18"/>
                <w:szCs w:val="18"/>
                <w:lang w:val="en-US" w:eastAsia="en-US"/>
              </w:rPr>
              <w:t>фонды</w:t>
            </w:r>
            <w:proofErr w:type="spellEnd"/>
            <w:r w:rsidRPr="002E5328">
              <w:rPr>
                <w:sz w:val="18"/>
                <w:szCs w:val="18"/>
                <w:lang w:val="en-US" w:eastAsia="en-US"/>
              </w:rPr>
              <w:t>)</w:t>
            </w:r>
          </w:p>
        </w:tc>
        <w:tc>
          <w:tcPr>
            <w:tcW w:w="1154"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val="en-US" w:eastAsia="en-US"/>
              </w:rPr>
            </w:pPr>
            <w:r w:rsidRPr="002E5328">
              <w:rPr>
                <w:sz w:val="18"/>
                <w:szCs w:val="18"/>
                <w:lang w:val="en-US" w:eastAsia="en-US"/>
              </w:rPr>
              <w:t>0409</w:t>
            </w:r>
          </w:p>
        </w:tc>
        <w:tc>
          <w:tcPr>
            <w:tcW w:w="1465"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eastAsia="en-US"/>
              </w:rPr>
              <w:t>4331649,95</w:t>
            </w:r>
          </w:p>
        </w:tc>
        <w:tc>
          <w:tcPr>
            <w:tcW w:w="116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3660730,00</w:t>
            </w:r>
          </w:p>
        </w:tc>
        <w:tc>
          <w:tcPr>
            <w:tcW w:w="188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3673930,00</w:t>
            </w:r>
          </w:p>
        </w:tc>
      </w:tr>
      <w:tr w:rsidR="002E5328" w:rsidRPr="002E5328" w:rsidTr="002E5328">
        <w:trPr>
          <w:trHeight w:val="313"/>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jc w:val="center"/>
              <w:rPr>
                <w:b/>
                <w:bCs/>
                <w:sz w:val="18"/>
                <w:szCs w:val="18"/>
                <w:lang w:eastAsia="en-US"/>
              </w:rPr>
            </w:pPr>
            <w:r w:rsidRPr="002E5328">
              <w:rPr>
                <w:b/>
                <w:bCs/>
                <w:sz w:val="18"/>
                <w:szCs w:val="18"/>
                <w:lang w:eastAsia="en-US"/>
              </w:rPr>
              <w:t>14</w:t>
            </w:r>
          </w:p>
        </w:tc>
        <w:tc>
          <w:tcPr>
            <w:tcW w:w="4316"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rPr>
                <w:b/>
                <w:bCs/>
                <w:sz w:val="18"/>
                <w:szCs w:val="18"/>
                <w:lang w:val="en-US" w:eastAsia="en-US"/>
              </w:rPr>
            </w:pPr>
            <w:r w:rsidRPr="002E5328">
              <w:rPr>
                <w:b/>
                <w:bCs/>
                <w:sz w:val="18"/>
                <w:szCs w:val="18"/>
                <w:lang w:val="en-US" w:eastAsia="en-US"/>
              </w:rPr>
              <w:t>ЖИЛИЩНО-КОММУНАЛЬНОЕ ХОЗЯЙСТВО</w:t>
            </w:r>
          </w:p>
        </w:tc>
        <w:tc>
          <w:tcPr>
            <w:tcW w:w="1154"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val="en-US" w:eastAsia="en-US"/>
              </w:rPr>
            </w:pPr>
            <w:r w:rsidRPr="002E5328">
              <w:rPr>
                <w:b/>
                <w:bCs/>
                <w:sz w:val="18"/>
                <w:szCs w:val="18"/>
                <w:lang w:val="en-US" w:eastAsia="en-US"/>
              </w:rPr>
              <w:t>0500</w:t>
            </w:r>
          </w:p>
        </w:tc>
        <w:tc>
          <w:tcPr>
            <w:tcW w:w="1465"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eastAsia="en-US"/>
              </w:rPr>
            </w:pPr>
            <w:r w:rsidRPr="002E5328">
              <w:rPr>
                <w:b/>
                <w:bCs/>
                <w:sz w:val="18"/>
                <w:szCs w:val="18"/>
                <w:lang w:eastAsia="en-US"/>
              </w:rPr>
              <w:t>2959452,00</w:t>
            </w:r>
          </w:p>
        </w:tc>
        <w:tc>
          <w:tcPr>
            <w:tcW w:w="116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eastAsia="en-US"/>
              </w:rPr>
            </w:pPr>
            <w:r w:rsidRPr="002E5328">
              <w:rPr>
                <w:b/>
                <w:bCs/>
                <w:sz w:val="18"/>
                <w:szCs w:val="18"/>
                <w:lang w:eastAsia="en-US"/>
              </w:rPr>
              <w:t>2214495,00</w:t>
            </w:r>
          </w:p>
        </w:tc>
        <w:tc>
          <w:tcPr>
            <w:tcW w:w="188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eastAsia="en-US"/>
              </w:rPr>
            </w:pPr>
            <w:r w:rsidRPr="002E5328">
              <w:rPr>
                <w:b/>
                <w:bCs/>
                <w:sz w:val="18"/>
                <w:szCs w:val="18"/>
                <w:lang w:eastAsia="en-US"/>
              </w:rPr>
              <w:t>2225247,00</w:t>
            </w:r>
          </w:p>
        </w:tc>
      </w:tr>
      <w:tr w:rsidR="002E5328" w:rsidRPr="002E5328" w:rsidTr="002E5328">
        <w:trPr>
          <w:trHeight w:val="343"/>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jc w:val="center"/>
              <w:rPr>
                <w:sz w:val="18"/>
                <w:szCs w:val="18"/>
                <w:lang w:eastAsia="en-US"/>
              </w:rPr>
            </w:pPr>
            <w:r w:rsidRPr="002E5328">
              <w:rPr>
                <w:sz w:val="18"/>
                <w:szCs w:val="18"/>
                <w:lang w:val="en-US" w:eastAsia="en-US"/>
              </w:rPr>
              <w:t>1</w:t>
            </w:r>
            <w:r w:rsidRPr="002E5328">
              <w:rPr>
                <w:sz w:val="18"/>
                <w:szCs w:val="18"/>
                <w:lang w:eastAsia="en-US"/>
              </w:rPr>
              <w:t>5</w:t>
            </w:r>
          </w:p>
        </w:tc>
        <w:tc>
          <w:tcPr>
            <w:tcW w:w="4316" w:type="dxa"/>
            <w:tcBorders>
              <w:top w:val="nil"/>
              <w:left w:val="nil"/>
              <w:bottom w:val="single" w:sz="4" w:space="0" w:color="auto"/>
              <w:right w:val="single" w:sz="4" w:space="0" w:color="auto"/>
            </w:tcBorders>
            <w:shd w:val="clear" w:color="auto" w:fill="auto"/>
            <w:vAlign w:val="bottom"/>
          </w:tcPr>
          <w:p w:rsidR="002E5328" w:rsidRPr="002E5328" w:rsidRDefault="002E5328" w:rsidP="002E5328">
            <w:pPr>
              <w:rPr>
                <w:sz w:val="18"/>
                <w:szCs w:val="18"/>
                <w:lang w:val="en-US" w:eastAsia="en-US"/>
              </w:rPr>
            </w:pPr>
            <w:proofErr w:type="spellStart"/>
            <w:r w:rsidRPr="002E5328">
              <w:rPr>
                <w:sz w:val="18"/>
                <w:szCs w:val="18"/>
                <w:lang w:val="en-US" w:eastAsia="en-US"/>
              </w:rPr>
              <w:t>Благоустройство</w:t>
            </w:r>
            <w:proofErr w:type="spellEnd"/>
          </w:p>
        </w:tc>
        <w:tc>
          <w:tcPr>
            <w:tcW w:w="1154"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val="en-US" w:eastAsia="en-US"/>
              </w:rPr>
            </w:pPr>
            <w:r w:rsidRPr="002E5328">
              <w:rPr>
                <w:sz w:val="18"/>
                <w:szCs w:val="18"/>
                <w:lang w:val="en-US" w:eastAsia="en-US"/>
              </w:rPr>
              <w:t>0503</w:t>
            </w:r>
          </w:p>
        </w:tc>
        <w:tc>
          <w:tcPr>
            <w:tcW w:w="1465"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rPr>
                <w:sz w:val="18"/>
                <w:szCs w:val="18"/>
                <w:lang w:eastAsia="en-US"/>
              </w:rPr>
            </w:pPr>
          </w:p>
          <w:p w:rsidR="002E5328" w:rsidRPr="002E5328" w:rsidRDefault="002E5328" w:rsidP="002E5328">
            <w:pPr>
              <w:jc w:val="center"/>
              <w:rPr>
                <w:sz w:val="18"/>
                <w:szCs w:val="18"/>
                <w:lang w:eastAsia="en-US"/>
              </w:rPr>
            </w:pPr>
            <w:r w:rsidRPr="002E5328">
              <w:rPr>
                <w:sz w:val="18"/>
                <w:szCs w:val="18"/>
                <w:lang w:eastAsia="en-US"/>
              </w:rPr>
              <w:t>2959452,00</w:t>
            </w:r>
          </w:p>
        </w:tc>
        <w:tc>
          <w:tcPr>
            <w:tcW w:w="116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2214495,00</w:t>
            </w:r>
          </w:p>
        </w:tc>
        <w:tc>
          <w:tcPr>
            <w:tcW w:w="188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2225247,00</w:t>
            </w:r>
          </w:p>
        </w:tc>
      </w:tr>
      <w:tr w:rsidR="002E5328" w:rsidRPr="002E5328" w:rsidTr="002E5328">
        <w:trPr>
          <w:trHeight w:val="252"/>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jc w:val="center"/>
              <w:rPr>
                <w:b/>
                <w:bCs/>
                <w:sz w:val="18"/>
                <w:szCs w:val="18"/>
                <w:lang w:eastAsia="en-US"/>
              </w:rPr>
            </w:pPr>
            <w:r w:rsidRPr="002E5328">
              <w:rPr>
                <w:b/>
                <w:bCs/>
                <w:sz w:val="18"/>
                <w:szCs w:val="18"/>
                <w:lang w:val="en-US" w:eastAsia="en-US"/>
              </w:rPr>
              <w:t>1</w:t>
            </w:r>
            <w:r w:rsidRPr="002E5328">
              <w:rPr>
                <w:b/>
                <w:bCs/>
                <w:sz w:val="18"/>
                <w:szCs w:val="18"/>
                <w:lang w:eastAsia="en-US"/>
              </w:rPr>
              <w:t>6</w:t>
            </w:r>
          </w:p>
        </w:tc>
        <w:tc>
          <w:tcPr>
            <w:tcW w:w="4316" w:type="dxa"/>
            <w:tcBorders>
              <w:top w:val="nil"/>
              <w:left w:val="nil"/>
              <w:bottom w:val="single" w:sz="4" w:space="0" w:color="auto"/>
              <w:right w:val="single" w:sz="4" w:space="0" w:color="auto"/>
            </w:tcBorders>
            <w:shd w:val="clear" w:color="auto" w:fill="FFFFFF"/>
            <w:vAlign w:val="bottom"/>
          </w:tcPr>
          <w:p w:rsidR="002E5328" w:rsidRPr="002E5328" w:rsidRDefault="002E5328" w:rsidP="002E5328">
            <w:pPr>
              <w:rPr>
                <w:b/>
                <w:bCs/>
                <w:sz w:val="18"/>
                <w:szCs w:val="18"/>
                <w:lang w:val="en-US" w:eastAsia="en-US"/>
              </w:rPr>
            </w:pPr>
            <w:r w:rsidRPr="002E5328">
              <w:rPr>
                <w:b/>
                <w:bCs/>
                <w:sz w:val="18"/>
                <w:szCs w:val="18"/>
                <w:lang w:val="en-US" w:eastAsia="en-US"/>
              </w:rPr>
              <w:t>КУЛЬТУРА, КИНЕМАТОГРАФИЯ</w:t>
            </w:r>
          </w:p>
        </w:tc>
        <w:tc>
          <w:tcPr>
            <w:tcW w:w="1154"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bCs/>
                <w:sz w:val="18"/>
                <w:szCs w:val="18"/>
                <w:lang w:val="en-US" w:eastAsia="en-US"/>
              </w:rPr>
            </w:pPr>
            <w:r w:rsidRPr="002E5328">
              <w:rPr>
                <w:b/>
                <w:bCs/>
                <w:sz w:val="18"/>
                <w:szCs w:val="18"/>
                <w:lang w:val="en-US" w:eastAsia="en-US"/>
              </w:rPr>
              <w:t>0800</w:t>
            </w:r>
          </w:p>
        </w:tc>
        <w:tc>
          <w:tcPr>
            <w:tcW w:w="1465"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bCs/>
                <w:sz w:val="18"/>
                <w:szCs w:val="18"/>
                <w:lang w:eastAsia="en-US"/>
              </w:rPr>
            </w:pPr>
            <w:r w:rsidRPr="002E5328">
              <w:rPr>
                <w:b/>
                <w:sz w:val="20"/>
                <w:szCs w:val="20"/>
                <w:lang w:eastAsia="en-US"/>
              </w:rPr>
              <w:t>6552521,62</w:t>
            </w:r>
          </w:p>
        </w:tc>
        <w:tc>
          <w:tcPr>
            <w:tcW w:w="116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bCs/>
                <w:sz w:val="18"/>
                <w:szCs w:val="18"/>
                <w:lang w:eastAsia="en-US"/>
              </w:rPr>
            </w:pPr>
            <w:r w:rsidRPr="002E5328">
              <w:rPr>
                <w:b/>
                <w:bCs/>
                <w:sz w:val="18"/>
                <w:szCs w:val="18"/>
                <w:lang w:eastAsia="en-US"/>
              </w:rPr>
              <w:t>6440028,82</w:t>
            </w:r>
          </w:p>
        </w:tc>
        <w:tc>
          <w:tcPr>
            <w:tcW w:w="1881" w:type="dxa"/>
            <w:tcBorders>
              <w:top w:val="nil"/>
              <w:left w:val="nil"/>
              <w:bottom w:val="single" w:sz="4" w:space="0" w:color="auto"/>
              <w:right w:val="single" w:sz="4" w:space="0" w:color="auto"/>
            </w:tcBorders>
            <w:shd w:val="clear" w:color="auto" w:fill="FFFFFF"/>
            <w:noWrap/>
            <w:vAlign w:val="bottom"/>
          </w:tcPr>
          <w:p w:rsidR="002E5328" w:rsidRPr="002E5328" w:rsidRDefault="002E5328" w:rsidP="002E5328">
            <w:pPr>
              <w:jc w:val="center"/>
              <w:rPr>
                <w:b/>
                <w:bCs/>
                <w:sz w:val="18"/>
                <w:szCs w:val="18"/>
                <w:lang w:val="en-US" w:eastAsia="en-US"/>
              </w:rPr>
            </w:pPr>
            <w:r w:rsidRPr="002E5328">
              <w:rPr>
                <w:b/>
                <w:sz w:val="18"/>
                <w:szCs w:val="18"/>
                <w:lang w:eastAsia="en-US"/>
              </w:rPr>
              <w:t>6440028,82</w:t>
            </w:r>
          </w:p>
        </w:tc>
      </w:tr>
      <w:tr w:rsidR="002E5328" w:rsidRPr="002E5328" w:rsidTr="002E5328">
        <w:trPr>
          <w:trHeight w:val="256"/>
        </w:trPr>
        <w:tc>
          <w:tcPr>
            <w:tcW w:w="78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17</w:t>
            </w:r>
          </w:p>
        </w:tc>
        <w:tc>
          <w:tcPr>
            <w:tcW w:w="4316"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rPr>
                <w:sz w:val="18"/>
                <w:szCs w:val="18"/>
                <w:lang w:val="en-US" w:eastAsia="en-US"/>
              </w:rPr>
            </w:pPr>
            <w:proofErr w:type="spellStart"/>
            <w:r w:rsidRPr="002E5328">
              <w:rPr>
                <w:sz w:val="18"/>
                <w:szCs w:val="18"/>
                <w:lang w:val="en-US" w:eastAsia="en-US"/>
              </w:rPr>
              <w:t>Культура</w:t>
            </w:r>
            <w:proofErr w:type="spellEnd"/>
          </w:p>
        </w:tc>
        <w:tc>
          <w:tcPr>
            <w:tcW w:w="1154"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val="en-US" w:eastAsia="en-US"/>
              </w:rPr>
            </w:pPr>
            <w:r w:rsidRPr="002E5328">
              <w:rPr>
                <w:sz w:val="18"/>
                <w:szCs w:val="18"/>
                <w:lang w:val="en-US" w:eastAsia="en-US"/>
              </w:rPr>
              <w:t>0801</w:t>
            </w:r>
          </w:p>
        </w:tc>
        <w:tc>
          <w:tcPr>
            <w:tcW w:w="1465"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20"/>
                <w:szCs w:val="20"/>
                <w:lang w:eastAsia="en-US"/>
              </w:rPr>
              <w:t>6552521,62</w:t>
            </w:r>
          </w:p>
        </w:tc>
        <w:tc>
          <w:tcPr>
            <w:tcW w:w="116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6440028,82</w:t>
            </w:r>
          </w:p>
        </w:tc>
        <w:tc>
          <w:tcPr>
            <w:tcW w:w="188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val="en-US" w:eastAsia="en-US"/>
              </w:rPr>
            </w:pPr>
            <w:r w:rsidRPr="002E5328">
              <w:rPr>
                <w:sz w:val="18"/>
                <w:szCs w:val="18"/>
                <w:lang w:eastAsia="en-US"/>
              </w:rPr>
              <w:t>6440028,82</w:t>
            </w:r>
          </w:p>
        </w:tc>
      </w:tr>
      <w:tr w:rsidR="002E5328" w:rsidRPr="002E5328" w:rsidTr="002E5328">
        <w:trPr>
          <w:trHeight w:val="256"/>
        </w:trPr>
        <w:tc>
          <w:tcPr>
            <w:tcW w:w="78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18</w:t>
            </w:r>
          </w:p>
        </w:tc>
        <w:tc>
          <w:tcPr>
            <w:tcW w:w="4316"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rPr>
                <w:sz w:val="18"/>
                <w:szCs w:val="18"/>
                <w:lang w:val="en-US" w:eastAsia="en-US"/>
              </w:rPr>
            </w:pPr>
            <w:r w:rsidRPr="002E5328">
              <w:rPr>
                <w:sz w:val="18"/>
                <w:szCs w:val="18"/>
                <w:lang w:eastAsia="en-US"/>
              </w:rPr>
              <w:t>Социальная политика</w:t>
            </w:r>
          </w:p>
        </w:tc>
        <w:tc>
          <w:tcPr>
            <w:tcW w:w="1154"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sz w:val="18"/>
                <w:szCs w:val="18"/>
                <w:lang w:eastAsia="en-US"/>
              </w:rPr>
            </w:pPr>
            <w:r w:rsidRPr="002E5328">
              <w:rPr>
                <w:b/>
                <w:sz w:val="18"/>
                <w:szCs w:val="18"/>
                <w:lang w:eastAsia="en-US"/>
              </w:rPr>
              <w:t>1000</w:t>
            </w:r>
          </w:p>
        </w:tc>
        <w:tc>
          <w:tcPr>
            <w:tcW w:w="1465"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sz w:val="20"/>
                <w:szCs w:val="20"/>
                <w:lang w:eastAsia="en-US"/>
              </w:rPr>
            </w:pPr>
            <w:r w:rsidRPr="002E5328">
              <w:rPr>
                <w:b/>
                <w:sz w:val="20"/>
                <w:szCs w:val="20"/>
                <w:lang w:eastAsia="en-US"/>
              </w:rPr>
              <w:t>70092,00</w:t>
            </w:r>
          </w:p>
        </w:tc>
        <w:tc>
          <w:tcPr>
            <w:tcW w:w="116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sz w:val="18"/>
                <w:szCs w:val="18"/>
                <w:lang w:eastAsia="en-US"/>
              </w:rPr>
            </w:pPr>
            <w:r w:rsidRPr="002E5328">
              <w:rPr>
                <w:b/>
                <w:sz w:val="18"/>
                <w:szCs w:val="18"/>
                <w:lang w:eastAsia="en-US"/>
              </w:rPr>
              <w:t>70092,00</w:t>
            </w:r>
          </w:p>
        </w:tc>
        <w:tc>
          <w:tcPr>
            <w:tcW w:w="188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sz w:val="18"/>
                <w:szCs w:val="18"/>
                <w:lang w:eastAsia="en-US"/>
              </w:rPr>
            </w:pPr>
            <w:r w:rsidRPr="002E5328">
              <w:rPr>
                <w:b/>
                <w:sz w:val="18"/>
                <w:szCs w:val="18"/>
                <w:lang w:eastAsia="en-US"/>
              </w:rPr>
              <w:t>70092,00</w:t>
            </w:r>
          </w:p>
        </w:tc>
      </w:tr>
      <w:tr w:rsidR="002E5328" w:rsidRPr="002E5328" w:rsidTr="002E5328">
        <w:trPr>
          <w:trHeight w:val="256"/>
        </w:trPr>
        <w:tc>
          <w:tcPr>
            <w:tcW w:w="78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19</w:t>
            </w:r>
          </w:p>
        </w:tc>
        <w:tc>
          <w:tcPr>
            <w:tcW w:w="4316"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rPr>
                <w:sz w:val="18"/>
                <w:szCs w:val="18"/>
                <w:lang w:eastAsia="en-US"/>
              </w:rPr>
            </w:pPr>
            <w:r w:rsidRPr="002E5328">
              <w:rPr>
                <w:sz w:val="18"/>
                <w:szCs w:val="18"/>
                <w:lang w:eastAsia="en-US"/>
              </w:rPr>
              <w:t>Пенсионное обеспечение</w:t>
            </w:r>
          </w:p>
        </w:tc>
        <w:tc>
          <w:tcPr>
            <w:tcW w:w="1154"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1001</w:t>
            </w:r>
          </w:p>
        </w:tc>
        <w:tc>
          <w:tcPr>
            <w:tcW w:w="1465"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20"/>
                <w:szCs w:val="20"/>
                <w:lang w:eastAsia="en-US"/>
              </w:rPr>
            </w:pPr>
            <w:r w:rsidRPr="002E5328">
              <w:rPr>
                <w:sz w:val="20"/>
                <w:szCs w:val="20"/>
                <w:lang w:eastAsia="en-US"/>
              </w:rPr>
              <w:t>70092,00</w:t>
            </w:r>
          </w:p>
        </w:tc>
        <w:tc>
          <w:tcPr>
            <w:tcW w:w="116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70092,00</w:t>
            </w:r>
          </w:p>
        </w:tc>
        <w:tc>
          <w:tcPr>
            <w:tcW w:w="188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70092,00</w:t>
            </w:r>
          </w:p>
        </w:tc>
      </w:tr>
      <w:tr w:rsidR="002E5328" w:rsidRPr="002E5328" w:rsidTr="002E5328">
        <w:trPr>
          <w:trHeight w:val="256"/>
        </w:trPr>
        <w:tc>
          <w:tcPr>
            <w:tcW w:w="78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20</w:t>
            </w:r>
          </w:p>
        </w:tc>
        <w:tc>
          <w:tcPr>
            <w:tcW w:w="4316"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rPr>
                <w:sz w:val="18"/>
                <w:szCs w:val="18"/>
                <w:lang w:eastAsia="en-US"/>
              </w:rPr>
            </w:pPr>
            <w:r w:rsidRPr="002E5328">
              <w:rPr>
                <w:sz w:val="18"/>
                <w:szCs w:val="18"/>
                <w:lang w:eastAsia="en-US"/>
              </w:rPr>
              <w:t>Условно утвержденные расходы</w:t>
            </w:r>
          </w:p>
        </w:tc>
        <w:tc>
          <w:tcPr>
            <w:tcW w:w="1154"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val="en-US" w:eastAsia="en-US"/>
              </w:rPr>
            </w:pPr>
          </w:p>
        </w:tc>
        <w:tc>
          <w:tcPr>
            <w:tcW w:w="1465"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p>
        </w:tc>
        <w:tc>
          <w:tcPr>
            <w:tcW w:w="116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571713,00</w:t>
            </w:r>
          </w:p>
        </w:tc>
        <w:tc>
          <w:tcPr>
            <w:tcW w:w="188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sz w:val="18"/>
                <w:szCs w:val="18"/>
                <w:lang w:eastAsia="en-US"/>
              </w:rPr>
            </w:pPr>
            <w:r w:rsidRPr="002E5328">
              <w:rPr>
                <w:sz w:val="18"/>
                <w:szCs w:val="18"/>
                <w:lang w:eastAsia="en-US"/>
              </w:rPr>
              <w:t>1173661,00</w:t>
            </w:r>
          </w:p>
        </w:tc>
      </w:tr>
      <w:tr w:rsidR="002E5328" w:rsidRPr="002E5328" w:rsidTr="002E5328">
        <w:trPr>
          <w:trHeight w:val="256"/>
        </w:trPr>
        <w:tc>
          <w:tcPr>
            <w:tcW w:w="78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jc w:val="center"/>
              <w:rPr>
                <w:b/>
                <w:bCs/>
                <w:sz w:val="18"/>
                <w:szCs w:val="18"/>
                <w:lang w:eastAsia="en-US"/>
              </w:rPr>
            </w:pPr>
            <w:r w:rsidRPr="002E5328">
              <w:rPr>
                <w:b/>
                <w:bCs/>
                <w:sz w:val="18"/>
                <w:szCs w:val="18"/>
                <w:lang w:eastAsia="en-US"/>
              </w:rPr>
              <w:t>21</w:t>
            </w:r>
          </w:p>
        </w:tc>
        <w:tc>
          <w:tcPr>
            <w:tcW w:w="4316"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rPr>
                <w:b/>
                <w:bCs/>
                <w:sz w:val="18"/>
                <w:szCs w:val="18"/>
                <w:lang w:val="en-US" w:eastAsia="en-US"/>
              </w:rPr>
            </w:pPr>
            <w:r w:rsidRPr="002E5328">
              <w:rPr>
                <w:b/>
                <w:bCs/>
                <w:sz w:val="18"/>
                <w:szCs w:val="18"/>
                <w:lang w:val="en-US" w:eastAsia="en-US"/>
              </w:rPr>
              <w:t>ВСЕГО:</w:t>
            </w:r>
          </w:p>
        </w:tc>
        <w:tc>
          <w:tcPr>
            <w:tcW w:w="1154"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right"/>
              <w:rPr>
                <w:sz w:val="18"/>
                <w:szCs w:val="18"/>
                <w:lang w:val="en-US" w:eastAsia="en-US"/>
              </w:rPr>
            </w:pPr>
            <w:r w:rsidRPr="002E5328">
              <w:rPr>
                <w:sz w:val="18"/>
                <w:szCs w:val="18"/>
                <w:lang w:val="en-US" w:eastAsia="en-US"/>
              </w:rPr>
              <w:t> </w:t>
            </w:r>
          </w:p>
        </w:tc>
        <w:tc>
          <w:tcPr>
            <w:tcW w:w="1465"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sz w:val="18"/>
                <w:szCs w:val="18"/>
                <w:lang w:val="en-US" w:eastAsia="en-US"/>
              </w:rPr>
            </w:pPr>
            <w:r w:rsidRPr="002E5328">
              <w:rPr>
                <w:b/>
                <w:sz w:val="18"/>
                <w:szCs w:val="18"/>
                <w:lang w:eastAsia="en-US"/>
              </w:rPr>
              <w:t>25490203,82</w:t>
            </w:r>
          </w:p>
        </w:tc>
        <w:tc>
          <w:tcPr>
            <w:tcW w:w="116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sz w:val="18"/>
                <w:szCs w:val="18"/>
                <w:lang w:eastAsia="en-US"/>
              </w:rPr>
            </w:pPr>
            <w:r w:rsidRPr="002E5328">
              <w:rPr>
                <w:b/>
                <w:sz w:val="18"/>
                <w:szCs w:val="18"/>
                <w:lang w:eastAsia="en-US"/>
              </w:rPr>
              <w:t>23556140,00</w:t>
            </w:r>
          </w:p>
        </w:tc>
        <w:tc>
          <w:tcPr>
            <w:tcW w:w="1881" w:type="dxa"/>
            <w:tcBorders>
              <w:top w:val="nil"/>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sz w:val="18"/>
                <w:szCs w:val="18"/>
                <w:lang w:eastAsia="en-US"/>
              </w:rPr>
            </w:pPr>
            <w:r w:rsidRPr="002E5328">
              <w:rPr>
                <w:b/>
                <w:bCs/>
                <w:sz w:val="20"/>
                <w:szCs w:val="20"/>
                <w:lang w:eastAsia="en-US"/>
              </w:rPr>
              <w:t>24252440,00</w:t>
            </w:r>
          </w:p>
        </w:tc>
      </w:tr>
    </w:tbl>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7567C9" w:rsidRDefault="007567C9" w:rsidP="00384BA1">
      <w:pPr>
        <w:widowControl w:val="0"/>
        <w:autoSpaceDE w:val="0"/>
        <w:autoSpaceDN w:val="0"/>
        <w:adjustRightInd w:val="0"/>
        <w:ind w:firstLine="708"/>
        <w:jc w:val="both"/>
        <w:rPr>
          <w:sz w:val="28"/>
          <w:szCs w:val="28"/>
        </w:rPr>
      </w:pPr>
    </w:p>
    <w:p w:rsidR="002E5328" w:rsidRPr="002E5328" w:rsidRDefault="002E5328" w:rsidP="002E5328">
      <w:pPr>
        <w:ind w:left="6804"/>
        <w:jc w:val="both"/>
        <w:rPr>
          <w:sz w:val="20"/>
          <w:szCs w:val="20"/>
          <w:lang w:eastAsia="en-US"/>
        </w:rPr>
      </w:pPr>
      <w:r w:rsidRPr="002E5328">
        <w:rPr>
          <w:sz w:val="20"/>
          <w:szCs w:val="20"/>
          <w:lang w:eastAsia="en-US"/>
        </w:rPr>
        <w:lastRenderedPageBreak/>
        <w:t xml:space="preserve">Приложение № 4 </w:t>
      </w:r>
    </w:p>
    <w:p w:rsidR="002E5328" w:rsidRPr="002E5328" w:rsidRDefault="002E5328" w:rsidP="002E5328">
      <w:pPr>
        <w:ind w:left="6804"/>
        <w:jc w:val="both"/>
        <w:rPr>
          <w:sz w:val="20"/>
          <w:szCs w:val="20"/>
          <w:lang w:eastAsia="en-US"/>
        </w:rPr>
      </w:pPr>
      <w:r w:rsidRPr="002E5328">
        <w:rPr>
          <w:sz w:val="20"/>
          <w:szCs w:val="20"/>
          <w:lang w:eastAsia="en-US"/>
        </w:rPr>
        <w:t xml:space="preserve">к Решению Маганского сельского Совета депутатов </w:t>
      </w:r>
    </w:p>
    <w:p w:rsidR="002E5328" w:rsidRPr="002E5328" w:rsidRDefault="002E5328" w:rsidP="002E5328">
      <w:pPr>
        <w:ind w:left="6804"/>
        <w:jc w:val="both"/>
        <w:rPr>
          <w:sz w:val="20"/>
          <w:szCs w:val="20"/>
          <w:lang w:eastAsia="en-US"/>
        </w:rPr>
      </w:pPr>
      <w:r w:rsidRPr="002E5328">
        <w:rPr>
          <w:sz w:val="20"/>
          <w:szCs w:val="20"/>
          <w:lang w:eastAsia="en-US"/>
        </w:rPr>
        <w:t>от 01.02.2024г № 55-4Р</w:t>
      </w:r>
    </w:p>
    <w:p w:rsidR="00272E80" w:rsidRDefault="00272E80" w:rsidP="00384BA1">
      <w:pPr>
        <w:widowControl w:val="0"/>
        <w:autoSpaceDE w:val="0"/>
        <w:autoSpaceDN w:val="0"/>
        <w:adjustRightInd w:val="0"/>
        <w:ind w:firstLine="708"/>
        <w:jc w:val="both"/>
        <w:rPr>
          <w:sz w:val="28"/>
          <w:szCs w:val="28"/>
        </w:rPr>
      </w:pPr>
    </w:p>
    <w:p w:rsidR="00272E80" w:rsidRDefault="002E5328" w:rsidP="00384BA1">
      <w:pPr>
        <w:widowControl w:val="0"/>
        <w:autoSpaceDE w:val="0"/>
        <w:autoSpaceDN w:val="0"/>
        <w:adjustRightInd w:val="0"/>
        <w:ind w:firstLine="708"/>
        <w:jc w:val="both"/>
        <w:rPr>
          <w:b/>
          <w:bCs/>
          <w:sz w:val="20"/>
          <w:szCs w:val="20"/>
        </w:rPr>
      </w:pPr>
      <w:r w:rsidRPr="004D0530">
        <w:rPr>
          <w:b/>
          <w:bCs/>
          <w:sz w:val="20"/>
          <w:szCs w:val="20"/>
        </w:rPr>
        <w:t>Ведомственная структура расходов  бюджета  Маганского сельсовета  на 2024 год</w:t>
      </w:r>
    </w:p>
    <w:p w:rsidR="002E5328" w:rsidRDefault="002E5328" w:rsidP="00384BA1">
      <w:pPr>
        <w:widowControl w:val="0"/>
        <w:autoSpaceDE w:val="0"/>
        <w:autoSpaceDN w:val="0"/>
        <w:adjustRightInd w:val="0"/>
        <w:ind w:firstLine="708"/>
        <w:jc w:val="both"/>
        <w:rPr>
          <w:b/>
          <w:bCs/>
          <w:sz w:val="20"/>
          <w:szCs w:val="20"/>
        </w:rPr>
      </w:pPr>
    </w:p>
    <w:tbl>
      <w:tblPr>
        <w:tblpPr w:leftFromText="180" w:rightFromText="180" w:vertAnchor="text" w:horzAnchor="margin" w:tblpX="-494" w:tblpY="536"/>
        <w:tblW w:w="11060" w:type="dxa"/>
        <w:tblLook w:val="0000" w:firstRow="0" w:lastRow="0" w:firstColumn="0" w:lastColumn="0" w:noHBand="0" w:noVBand="0"/>
      </w:tblPr>
      <w:tblGrid>
        <w:gridCol w:w="4072"/>
        <w:gridCol w:w="1278"/>
        <w:gridCol w:w="1568"/>
        <w:gridCol w:w="1423"/>
        <w:gridCol w:w="1026"/>
        <w:gridCol w:w="1738"/>
      </w:tblGrid>
      <w:tr w:rsidR="002E5328" w:rsidRPr="002E5328" w:rsidTr="002E5328">
        <w:trPr>
          <w:trHeight w:val="255"/>
        </w:trPr>
        <w:tc>
          <w:tcPr>
            <w:tcW w:w="4072" w:type="dxa"/>
            <w:tcBorders>
              <w:top w:val="nil"/>
              <w:left w:val="nil"/>
              <w:bottom w:val="nil"/>
              <w:right w:val="nil"/>
            </w:tcBorders>
            <w:shd w:val="clear" w:color="auto" w:fill="auto"/>
            <w:noWrap/>
            <w:vAlign w:val="bottom"/>
          </w:tcPr>
          <w:p w:rsidR="002E5328" w:rsidRPr="002E5328" w:rsidRDefault="002E5328" w:rsidP="002E5328">
            <w:pPr>
              <w:rPr>
                <w:sz w:val="20"/>
                <w:szCs w:val="20"/>
                <w:lang w:eastAsia="en-US"/>
              </w:rPr>
            </w:pPr>
          </w:p>
        </w:tc>
        <w:tc>
          <w:tcPr>
            <w:tcW w:w="1278" w:type="dxa"/>
            <w:tcBorders>
              <w:top w:val="nil"/>
              <w:left w:val="nil"/>
              <w:bottom w:val="nil"/>
              <w:right w:val="nil"/>
            </w:tcBorders>
            <w:shd w:val="clear" w:color="auto" w:fill="auto"/>
            <w:noWrap/>
            <w:vAlign w:val="bottom"/>
          </w:tcPr>
          <w:p w:rsidR="002E5328" w:rsidRPr="002E5328" w:rsidRDefault="002E5328" w:rsidP="002E5328">
            <w:pPr>
              <w:rPr>
                <w:sz w:val="20"/>
                <w:szCs w:val="20"/>
                <w:lang w:eastAsia="en-US"/>
              </w:rPr>
            </w:pPr>
          </w:p>
        </w:tc>
        <w:tc>
          <w:tcPr>
            <w:tcW w:w="1568" w:type="dxa"/>
            <w:tcBorders>
              <w:top w:val="nil"/>
              <w:left w:val="nil"/>
              <w:bottom w:val="nil"/>
              <w:right w:val="nil"/>
            </w:tcBorders>
            <w:shd w:val="clear" w:color="auto" w:fill="auto"/>
            <w:noWrap/>
            <w:vAlign w:val="bottom"/>
          </w:tcPr>
          <w:p w:rsidR="002E5328" w:rsidRPr="002E5328" w:rsidRDefault="002E5328" w:rsidP="002E5328">
            <w:pPr>
              <w:rPr>
                <w:sz w:val="20"/>
                <w:szCs w:val="20"/>
                <w:lang w:eastAsia="en-US"/>
              </w:rPr>
            </w:pPr>
          </w:p>
        </w:tc>
        <w:tc>
          <w:tcPr>
            <w:tcW w:w="1423" w:type="dxa"/>
            <w:tcBorders>
              <w:top w:val="nil"/>
              <w:left w:val="nil"/>
              <w:bottom w:val="nil"/>
              <w:right w:val="nil"/>
            </w:tcBorders>
            <w:shd w:val="clear" w:color="auto" w:fill="auto"/>
            <w:noWrap/>
            <w:vAlign w:val="bottom"/>
          </w:tcPr>
          <w:p w:rsidR="002E5328" w:rsidRPr="002E5328" w:rsidRDefault="002E5328" w:rsidP="002E5328">
            <w:pPr>
              <w:rPr>
                <w:sz w:val="20"/>
                <w:szCs w:val="20"/>
                <w:lang w:eastAsia="en-US"/>
              </w:rPr>
            </w:pPr>
          </w:p>
        </w:tc>
        <w:tc>
          <w:tcPr>
            <w:tcW w:w="981" w:type="dxa"/>
            <w:tcBorders>
              <w:top w:val="nil"/>
              <w:left w:val="nil"/>
              <w:bottom w:val="nil"/>
              <w:right w:val="nil"/>
            </w:tcBorders>
            <w:shd w:val="clear" w:color="auto" w:fill="auto"/>
            <w:noWrap/>
            <w:vAlign w:val="bottom"/>
          </w:tcPr>
          <w:p w:rsidR="002E5328" w:rsidRPr="002E5328" w:rsidRDefault="002E5328" w:rsidP="002E5328">
            <w:pPr>
              <w:rPr>
                <w:sz w:val="20"/>
                <w:szCs w:val="20"/>
                <w:lang w:eastAsia="en-US"/>
              </w:rPr>
            </w:pPr>
          </w:p>
        </w:tc>
        <w:tc>
          <w:tcPr>
            <w:tcW w:w="1738" w:type="dxa"/>
            <w:tcBorders>
              <w:top w:val="nil"/>
              <w:left w:val="nil"/>
              <w:bottom w:val="nil"/>
              <w:right w:val="nil"/>
            </w:tcBorders>
            <w:shd w:val="clear" w:color="auto" w:fill="auto"/>
            <w:noWrap/>
            <w:vAlign w:val="bottom"/>
          </w:tcPr>
          <w:p w:rsidR="002E5328" w:rsidRPr="002E5328" w:rsidRDefault="002E5328" w:rsidP="002E5328">
            <w:pPr>
              <w:jc w:val="right"/>
              <w:rPr>
                <w:sz w:val="20"/>
                <w:szCs w:val="20"/>
                <w:lang w:eastAsia="en-US"/>
              </w:rPr>
            </w:pPr>
            <w:r w:rsidRPr="002E5328">
              <w:rPr>
                <w:sz w:val="20"/>
                <w:szCs w:val="20"/>
                <w:lang w:eastAsia="en-US"/>
              </w:rPr>
              <w:t>руб.</w:t>
            </w:r>
          </w:p>
        </w:tc>
      </w:tr>
      <w:tr w:rsidR="002E5328" w:rsidRPr="002E5328" w:rsidTr="002E5328">
        <w:trPr>
          <w:trHeight w:val="520"/>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rPr>
                <w:b/>
                <w:bCs/>
                <w:sz w:val="20"/>
                <w:szCs w:val="20"/>
                <w:lang w:eastAsia="en-US"/>
              </w:rPr>
            </w:pPr>
            <w:r w:rsidRPr="002E5328">
              <w:rPr>
                <w:b/>
                <w:bCs/>
                <w:sz w:val="20"/>
                <w:szCs w:val="20"/>
                <w:lang w:eastAsia="en-US"/>
              </w:rPr>
              <w:t>Наименование главных  распорядителей</w:t>
            </w:r>
          </w:p>
          <w:p w:rsidR="002E5328" w:rsidRPr="002E5328" w:rsidRDefault="002E5328" w:rsidP="002E5328">
            <w:pPr>
              <w:rPr>
                <w:b/>
                <w:bCs/>
                <w:sz w:val="20"/>
                <w:szCs w:val="20"/>
                <w:lang w:eastAsia="en-US"/>
              </w:rPr>
            </w:pPr>
            <w:r w:rsidRPr="002E5328">
              <w:rPr>
                <w:b/>
                <w:bCs/>
                <w:sz w:val="20"/>
                <w:szCs w:val="20"/>
                <w:lang w:eastAsia="en-US"/>
              </w:rPr>
              <w:t>и наименование показателей бюджетной классификации</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20"/>
                <w:szCs w:val="20"/>
                <w:lang w:val="en-US" w:eastAsia="en-US"/>
              </w:rPr>
            </w:pPr>
            <w:proofErr w:type="spellStart"/>
            <w:r w:rsidRPr="002E5328">
              <w:rPr>
                <w:b/>
                <w:bCs/>
                <w:sz w:val="20"/>
                <w:szCs w:val="20"/>
                <w:lang w:val="en-US" w:eastAsia="en-US"/>
              </w:rPr>
              <w:t>Код</w:t>
            </w:r>
            <w:proofErr w:type="spellEnd"/>
            <w:r w:rsidRPr="002E5328">
              <w:rPr>
                <w:b/>
                <w:bCs/>
                <w:sz w:val="20"/>
                <w:szCs w:val="20"/>
                <w:lang w:val="en-US" w:eastAsia="en-US"/>
              </w:rPr>
              <w:t xml:space="preserve"> </w:t>
            </w:r>
          </w:p>
          <w:p w:rsidR="002E5328" w:rsidRPr="002E5328" w:rsidRDefault="002E5328" w:rsidP="002E5328">
            <w:pPr>
              <w:jc w:val="center"/>
              <w:rPr>
                <w:b/>
                <w:bCs/>
                <w:sz w:val="20"/>
                <w:szCs w:val="20"/>
                <w:lang w:val="en-US" w:eastAsia="en-US"/>
              </w:rPr>
            </w:pPr>
            <w:proofErr w:type="spellStart"/>
            <w:r w:rsidRPr="002E5328">
              <w:rPr>
                <w:b/>
                <w:bCs/>
                <w:sz w:val="20"/>
                <w:szCs w:val="20"/>
                <w:lang w:val="en-US" w:eastAsia="en-US"/>
              </w:rPr>
              <w:t>ведомства</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20"/>
                <w:szCs w:val="20"/>
                <w:lang w:eastAsia="en-US"/>
              </w:rPr>
            </w:pPr>
            <w:proofErr w:type="spellStart"/>
            <w:r w:rsidRPr="002E5328">
              <w:rPr>
                <w:b/>
                <w:bCs/>
                <w:sz w:val="20"/>
                <w:szCs w:val="20"/>
                <w:lang w:val="en-US" w:eastAsia="en-US"/>
              </w:rPr>
              <w:t>Раздел</w:t>
            </w:r>
            <w:proofErr w:type="spellEnd"/>
            <w:r w:rsidRPr="002E5328">
              <w:rPr>
                <w:b/>
                <w:bCs/>
                <w:sz w:val="20"/>
                <w:szCs w:val="20"/>
                <w:lang w:eastAsia="en-US"/>
              </w:rPr>
              <w:t>,</w:t>
            </w:r>
          </w:p>
          <w:p w:rsidR="002E5328" w:rsidRPr="002E5328" w:rsidRDefault="002E5328" w:rsidP="002E5328">
            <w:pPr>
              <w:jc w:val="center"/>
              <w:rPr>
                <w:b/>
                <w:bCs/>
                <w:sz w:val="20"/>
                <w:szCs w:val="20"/>
                <w:lang w:val="en-US" w:eastAsia="en-US"/>
              </w:rPr>
            </w:pPr>
            <w:proofErr w:type="spellStart"/>
            <w:r w:rsidRPr="002E5328">
              <w:rPr>
                <w:b/>
                <w:bCs/>
                <w:sz w:val="20"/>
                <w:szCs w:val="20"/>
                <w:lang w:val="en-US" w:eastAsia="en-US"/>
              </w:rPr>
              <w:t>подраздел</w:t>
            </w:r>
            <w:proofErr w:type="spellEnd"/>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20"/>
                <w:szCs w:val="20"/>
                <w:lang w:val="en-US" w:eastAsia="en-US"/>
              </w:rPr>
            </w:pPr>
            <w:proofErr w:type="spellStart"/>
            <w:r w:rsidRPr="002E5328">
              <w:rPr>
                <w:b/>
                <w:bCs/>
                <w:sz w:val="20"/>
                <w:szCs w:val="20"/>
                <w:lang w:val="en-US" w:eastAsia="en-US"/>
              </w:rPr>
              <w:t>Целевая</w:t>
            </w:r>
            <w:proofErr w:type="spellEnd"/>
            <w:r w:rsidRPr="002E5328">
              <w:rPr>
                <w:b/>
                <w:bCs/>
                <w:sz w:val="20"/>
                <w:szCs w:val="20"/>
                <w:lang w:val="en-US" w:eastAsia="en-US"/>
              </w:rPr>
              <w:t xml:space="preserve"> </w:t>
            </w:r>
          </w:p>
          <w:p w:rsidR="002E5328" w:rsidRPr="002E5328" w:rsidRDefault="002E5328" w:rsidP="002E5328">
            <w:pPr>
              <w:jc w:val="center"/>
              <w:rPr>
                <w:b/>
                <w:bCs/>
                <w:sz w:val="20"/>
                <w:szCs w:val="20"/>
                <w:lang w:val="en-US" w:eastAsia="en-US"/>
              </w:rPr>
            </w:pPr>
            <w:proofErr w:type="spellStart"/>
            <w:r w:rsidRPr="002E5328">
              <w:rPr>
                <w:b/>
                <w:bCs/>
                <w:sz w:val="20"/>
                <w:szCs w:val="20"/>
                <w:lang w:val="en-US" w:eastAsia="en-US"/>
              </w:rPr>
              <w:t>статья</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20"/>
                <w:szCs w:val="20"/>
                <w:lang w:val="en-US" w:eastAsia="en-US"/>
              </w:rPr>
            </w:pPr>
            <w:proofErr w:type="spellStart"/>
            <w:r w:rsidRPr="002E5328">
              <w:rPr>
                <w:b/>
                <w:bCs/>
                <w:sz w:val="20"/>
                <w:szCs w:val="20"/>
                <w:lang w:val="en-US" w:eastAsia="en-US"/>
              </w:rPr>
              <w:t>Вид</w:t>
            </w:r>
            <w:proofErr w:type="spellEnd"/>
          </w:p>
          <w:p w:rsidR="002E5328" w:rsidRPr="002E5328" w:rsidRDefault="002E5328" w:rsidP="002E5328">
            <w:pPr>
              <w:jc w:val="center"/>
              <w:rPr>
                <w:b/>
                <w:bCs/>
                <w:sz w:val="20"/>
                <w:szCs w:val="20"/>
                <w:lang w:val="en-US" w:eastAsia="en-US"/>
              </w:rPr>
            </w:pPr>
            <w:r w:rsidRPr="002E5328">
              <w:rPr>
                <w:b/>
                <w:bCs/>
                <w:sz w:val="20"/>
                <w:szCs w:val="20"/>
                <w:lang w:val="en-US" w:eastAsia="en-US"/>
              </w:rPr>
              <w:t xml:space="preserve"> </w:t>
            </w:r>
            <w:proofErr w:type="spellStart"/>
            <w:r w:rsidRPr="002E5328">
              <w:rPr>
                <w:b/>
                <w:bCs/>
                <w:sz w:val="20"/>
                <w:szCs w:val="20"/>
                <w:lang w:val="en-US" w:eastAsia="en-US"/>
              </w:rPr>
              <w:t>расходов</w:t>
            </w:r>
            <w:proofErr w:type="spellEnd"/>
            <w:r w:rsidRPr="002E5328">
              <w:rPr>
                <w:b/>
                <w:bCs/>
                <w:sz w:val="20"/>
                <w:szCs w:val="20"/>
                <w:lang w:val="en-US" w:eastAsia="en-US"/>
              </w:rPr>
              <w:t xml:space="preserve"> </w:t>
            </w:r>
          </w:p>
        </w:tc>
        <w:tc>
          <w:tcPr>
            <w:tcW w:w="1738" w:type="dxa"/>
            <w:tcBorders>
              <w:top w:val="single" w:sz="4" w:space="0" w:color="auto"/>
              <w:left w:val="nil"/>
              <w:bottom w:val="single" w:sz="4" w:space="0" w:color="auto"/>
              <w:right w:val="single" w:sz="4" w:space="0" w:color="auto"/>
            </w:tcBorders>
            <w:shd w:val="clear" w:color="auto" w:fill="auto"/>
            <w:noWrap/>
            <w:vAlign w:val="bottom"/>
          </w:tcPr>
          <w:p w:rsidR="002E5328" w:rsidRPr="002E5328" w:rsidRDefault="002E5328" w:rsidP="002E5328">
            <w:pPr>
              <w:jc w:val="center"/>
              <w:rPr>
                <w:b/>
                <w:bCs/>
                <w:sz w:val="20"/>
                <w:szCs w:val="20"/>
                <w:lang w:val="en-US" w:eastAsia="en-US"/>
              </w:rPr>
            </w:pPr>
            <w:proofErr w:type="spellStart"/>
            <w:r w:rsidRPr="002E5328">
              <w:rPr>
                <w:b/>
                <w:bCs/>
                <w:sz w:val="20"/>
                <w:szCs w:val="20"/>
                <w:lang w:val="en-US" w:eastAsia="en-US"/>
              </w:rPr>
              <w:t>Сумма</w:t>
            </w:r>
            <w:proofErr w:type="spellEnd"/>
          </w:p>
          <w:p w:rsidR="002E5328" w:rsidRPr="002E5328" w:rsidRDefault="002E5328" w:rsidP="002E5328">
            <w:pPr>
              <w:jc w:val="center"/>
              <w:rPr>
                <w:b/>
                <w:bCs/>
                <w:sz w:val="20"/>
                <w:szCs w:val="20"/>
                <w:lang w:val="en-US" w:eastAsia="en-US"/>
              </w:rPr>
            </w:pPr>
            <w:r w:rsidRPr="002E5328">
              <w:rPr>
                <w:b/>
                <w:bCs/>
                <w:sz w:val="20"/>
                <w:szCs w:val="20"/>
                <w:lang w:val="en-US" w:eastAsia="en-US"/>
              </w:rPr>
              <w:t>20</w:t>
            </w:r>
            <w:r w:rsidRPr="002E5328">
              <w:rPr>
                <w:b/>
                <w:bCs/>
                <w:sz w:val="20"/>
                <w:szCs w:val="20"/>
                <w:lang w:eastAsia="en-US"/>
              </w:rPr>
              <w:t>24</w:t>
            </w:r>
            <w:r w:rsidRPr="002E5328">
              <w:rPr>
                <w:b/>
                <w:bCs/>
                <w:sz w:val="20"/>
                <w:szCs w:val="20"/>
                <w:lang w:val="en-US" w:eastAsia="en-US"/>
              </w:rPr>
              <w:t xml:space="preserve"> </w:t>
            </w:r>
            <w:proofErr w:type="spellStart"/>
            <w:r w:rsidRPr="002E5328">
              <w:rPr>
                <w:b/>
                <w:bCs/>
                <w:sz w:val="20"/>
                <w:szCs w:val="20"/>
                <w:lang w:val="en-US" w:eastAsia="en-US"/>
              </w:rPr>
              <w:t>год</w:t>
            </w:r>
            <w:proofErr w:type="spellEnd"/>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rPr>
                <w:b/>
                <w:bCs/>
                <w:sz w:val="20"/>
                <w:szCs w:val="20"/>
                <w:lang w:val="en-US" w:eastAsia="en-US"/>
              </w:rPr>
            </w:pPr>
            <w:r w:rsidRPr="002E5328">
              <w:rPr>
                <w:b/>
                <w:bCs/>
                <w:sz w:val="20"/>
                <w:szCs w:val="20"/>
                <w:lang w:val="en-US" w:eastAsia="en-US"/>
              </w:rPr>
              <w:t>ОБЩЕГОСУДАРСТВЕННЫЕ РАСХОДЫ</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eastAsia="en-US"/>
              </w:rPr>
            </w:pPr>
            <w:r w:rsidRPr="002E5328">
              <w:rPr>
                <w:b/>
                <w:bCs/>
                <w:sz w:val="20"/>
                <w:szCs w:val="20"/>
                <w:lang w:val="en-US" w:eastAsia="en-US"/>
              </w:rPr>
              <w:t>01</w:t>
            </w:r>
            <w:r w:rsidRPr="002E5328">
              <w:rPr>
                <w:b/>
                <w:bCs/>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0100</w:t>
            </w:r>
          </w:p>
        </w:tc>
        <w:tc>
          <w:tcPr>
            <w:tcW w:w="1423" w:type="dxa"/>
            <w:tcBorders>
              <w:top w:val="nil"/>
              <w:left w:val="nil"/>
              <w:bottom w:val="single" w:sz="4" w:space="0" w:color="auto"/>
              <w:right w:val="nil"/>
            </w:tcBorders>
            <w:shd w:val="clear" w:color="auto" w:fill="auto"/>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981" w:type="dxa"/>
            <w:tcBorders>
              <w:top w:val="nil"/>
              <w:left w:val="single" w:sz="4" w:space="0" w:color="auto"/>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eastAsia="en-US"/>
              </w:rPr>
            </w:pPr>
            <w:r w:rsidRPr="002E5328">
              <w:rPr>
                <w:b/>
                <w:bCs/>
                <w:sz w:val="18"/>
                <w:szCs w:val="18"/>
                <w:lang w:eastAsia="en-US"/>
              </w:rPr>
              <w:t>10763892,25</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themeFill="background1"/>
            <w:noWrap/>
            <w:vAlign w:val="bottom"/>
          </w:tcPr>
          <w:p w:rsidR="002E5328" w:rsidRPr="002E5328" w:rsidRDefault="002E5328" w:rsidP="002E5328">
            <w:pPr>
              <w:rPr>
                <w:b/>
                <w:bCs/>
                <w:sz w:val="20"/>
                <w:szCs w:val="20"/>
                <w:lang w:eastAsia="en-US"/>
              </w:rPr>
            </w:pPr>
            <w:r w:rsidRPr="002E5328">
              <w:rPr>
                <w:b/>
                <w:bCs/>
                <w:sz w:val="20"/>
                <w:szCs w:val="20"/>
                <w:lang w:eastAsia="en-US"/>
              </w:rPr>
              <w:t xml:space="preserve">Функционирование высшего должностного лица  </w:t>
            </w:r>
          </w:p>
        </w:tc>
        <w:tc>
          <w:tcPr>
            <w:tcW w:w="127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eastAsia="en-US"/>
              </w:rPr>
            </w:pPr>
            <w:r w:rsidRPr="002E5328">
              <w:rPr>
                <w:b/>
                <w:bCs/>
                <w:sz w:val="20"/>
                <w:szCs w:val="20"/>
                <w:lang w:val="en-US" w:eastAsia="en-US"/>
              </w:rPr>
              <w:t>01</w:t>
            </w:r>
            <w:r w:rsidRPr="002E5328">
              <w:rPr>
                <w:b/>
                <w:bCs/>
                <w:sz w:val="20"/>
                <w:szCs w:val="20"/>
                <w:lang w:eastAsia="en-US"/>
              </w:rPr>
              <w:t>7</w:t>
            </w:r>
          </w:p>
        </w:tc>
        <w:tc>
          <w:tcPr>
            <w:tcW w:w="156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0102</w:t>
            </w:r>
          </w:p>
        </w:tc>
        <w:tc>
          <w:tcPr>
            <w:tcW w:w="1423" w:type="dxa"/>
            <w:tcBorders>
              <w:top w:val="nil"/>
              <w:left w:val="nil"/>
              <w:bottom w:val="single" w:sz="4" w:space="0" w:color="auto"/>
              <w:right w:val="nil"/>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981" w:type="dxa"/>
            <w:tcBorders>
              <w:top w:val="nil"/>
              <w:left w:val="single" w:sz="4" w:space="0" w:color="auto"/>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173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eastAsia="en-US"/>
              </w:rPr>
            </w:pPr>
            <w:r w:rsidRPr="002E5328">
              <w:rPr>
                <w:b/>
                <w:sz w:val="18"/>
                <w:szCs w:val="18"/>
                <w:lang w:eastAsia="en-US"/>
              </w:rPr>
              <w:t>1141276,95</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sz w:val="20"/>
                <w:szCs w:val="20"/>
                <w:lang w:eastAsia="en-US"/>
              </w:rPr>
              <w:t xml:space="preserve">Функционирование высшего должностного лица </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0102</w:t>
            </w:r>
          </w:p>
        </w:tc>
        <w:tc>
          <w:tcPr>
            <w:tcW w:w="1423" w:type="dxa"/>
            <w:tcBorders>
              <w:top w:val="nil"/>
              <w:left w:val="nil"/>
              <w:bottom w:val="single" w:sz="4" w:space="0" w:color="auto"/>
              <w:right w:val="nil"/>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8110000</w:t>
            </w:r>
            <w:r w:rsidRPr="002E5328">
              <w:rPr>
                <w:sz w:val="20"/>
                <w:szCs w:val="20"/>
                <w:lang w:eastAsia="en-US"/>
              </w:rPr>
              <w:t>000</w:t>
            </w:r>
          </w:p>
        </w:tc>
        <w:tc>
          <w:tcPr>
            <w:tcW w:w="981" w:type="dxa"/>
            <w:tcBorders>
              <w:top w:val="nil"/>
              <w:left w:val="single" w:sz="4" w:space="0" w:color="auto"/>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18"/>
                <w:szCs w:val="18"/>
                <w:lang w:eastAsia="en-US"/>
              </w:rPr>
              <w:t>1141276,95</w:t>
            </w:r>
          </w:p>
        </w:tc>
      </w:tr>
      <w:tr w:rsidR="002E5328" w:rsidRPr="002E5328" w:rsidTr="002E5328">
        <w:trPr>
          <w:trHeight w:val="450"/>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sz w:val="20"/>
                <w:szCs w:val="20"/>
                <w:lang w:eastAsia="en-US"/>
              </w:rPr>
              <w:t xml:space="preserve">Глава Маганского сельсовета в рамках непрограммных расходов высшего должностного лица </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0102</w:t>
            </w:r>
          </w:p>
        </w:tc>
        <w:tc>
          <w:tcPr>
            <w:tcW w:w="1423" w:type="dxa"/>
            <w:tcBorders>
              <w:top w:val="nil"/>
              <w:left w:val="nil"/>
              <w:bottom w:val="single" w:sz="4" w:space="0" w:color="auto"/>
              <w:right w:val="nil"/>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811</w:t>
            </w:r>
            <w:r w:rsidRPr="002E5328">
              <w:rPr>
                <w:sz w:val="20"/>
                <w:szCs w:val="20"/>
                <w:lang w:eastAsia="en-US"/>
              </w:rPr>
              <w:t>00</w:t>
            </w:r>
            <w:r w:rsidRPr="002E5328">
              <w:rPr>
                <w:sz w:val="20"/>
                <w:szCs w:val="20"/>
                <w:lang w:val="en-US" w:eastAsia="en-US"/>
              </w:rPr>
              <w:t>8021</w:t>
            </w:r>
            <w:r w:rsidRPr="002E5328">
              <w:rPr>
                <w:sz w:val="20"/>
                <w:szCs w:val="20"/>
                <w:lang w:eastAsia="en-US"/>
              </w:rPr>
              <w:t>0</w:t>
            </w:r>
          </w:p>
        </w:tc>
        <w:tc>
          <w:tcPr>
            <w:tcW w:w="981" w:type="dxa"/>
            <w:tcBorders>
              <w:top w:val="nil"/>
              <w:left w:val="single" w:sz="4" w:space="0" w:color="auto"/>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18"/>
                <w:szCs w:val="18"/>
                <w:lang w:eastAsia="en-US"/>
              </w:rPr>
              <w:t>1141276,95</w:t>
            </w:r>
          </w:p>
        </w:tc>
      </w:tr>
      <w:tr w:rsidR="002E5328" w:rsidRPr="002E5328" w:rsidTr="002E5328">
        <w:trPr>
          <w:trHeight w:val="675"/>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0102</w:t>
            </w:r>
          </w:p>
        </w:tc>
        <w:tc>
          <w:tcPr>
            <w:tcW w:w="1423" w:type="dxa"/>
            <w:tcBorders>
              <w:top w:val="nil"/>
              <w:left w:val="nil"/>
              <w:bottom w:val="single" w:sz="4" w:space="0" w:color="auto"/>
              <w:right w:val="nil"/>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811</w:t>
            </w:r>
            <w:r w:rsidRPr="002E5328">
              <w:rPr>
                <w:sz w:val="20"/>
                <w:szCs w:val="20"/>
                <w:lang w:eastAsia="en-US"/>
              </w:rPr>
              <w:t>00</w:t>
            </w:r>
            <w:r w:rsidRPr="002E5328">
              <w:rPr>
                <w:sz w:val="20"/>
                <w:szCs w:val="20"/>
                <w:lang w:val="en-US" w:eastAsia="en-US"/>
              </w:rPr>
              <w:t>8021</w:t>
            </w:r>
            <w:r w:rsidRPr="002E5328">
              <w:rPr>
                <w:sz w:val="20"/>
                <w:szCs w:val="20"/>
                <w:lang w:eastAsia="en-US"/>
              </w:rPr>
              <w:t>0</w:t>
            </w:r>
          </w:p>
        </w:tc>
        <w:tc>
          <w:tcPr>
            <w:tcW w:w="981" w:type="dxa"/>
            <w:tcBorders>
              <w:top w:val="nil"/>
              <w:left w:val="single" w:sz="4" w:space="0" w:color="auto"/>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100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18"/>
                <w:szCs w:val="18"/>
                <w:lang w:eastAsia="en-US"/>
              </w:rPr>
              <w:t>1141276,95</w:t>
            </w:r>
          </w:p>
        </w:tc>
      </w:tr>
      <w:tr w:rsidR="002E5328" w:rsidRPr="002E5328" w:rsidTr="002E5328">
        <w:trPr>
          <w:trHeight w:val="383"/>
        </w:trPr>
        <w:tc>
          <w:tcPr>
            <w:tcW w:w="4072" w:type="dxa"/>
            <w:tcBorders>
              <w:top w:val="nil"/>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rPr>
                <w:sz w:val="20"/>
                <w:szCs w:val="20"/>
                <w:lang w:eastAsia="en-US"/>
              </w:rPr>
            </w:pPr>
            <w:r w:rsidRPr="002E5328">
              <w:rPr>
                <w:sz w:val="20"/>
                <w:szCs w:val="20"/>
                <w:lang w:eastAsia="en-US"/>
              </w:rPr>
              <w:t>Фонд оплаты труда муниципальных органов</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0102</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val="en-US" w:eastAsia="en-US"/>
              </w:rPr>
              <w:t>811</w:t>
            </w:r>
            <w:r w:rsidRPr="002E5328">
              <w:rPr>
                <w:sz w:val="20"/>
                <w:szCs w:val="20"/>
                <w:lang w:eastAsia="en-US"/>
              </w:rPr>
              <w:t>00</w:t>
            </w:r>
            <w:r w:rsidRPr="002E5328">
              <w:rPr>
                <w:sz w:val="20"/>
                <w:szCs w:val="20"/>
                <w:lang w:val="en-US" w:eastAsia="en-US"/>
              </w:rPr>
              <w:t>8021</w:t>
            </w:r>
            <w:r w:rsidRPr="002E5328">
              <w:rPr>
                <w:sz w:val="20"/>
                <w:szCs w:val="20"/>
                <w:lang w:eastAsia="en-US"/>
              </w:rPr>
              <w:t>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val="en-US" w:eastAsia="en-US"/>
              </w:rPr>
              <w:t>12</w:t>
            </w:r>
            <w:r w:rsidRPr="002E5328">
              <w:rPr>
                <w:sz w:val="20"/>
                <w:szCs w:val="20"/>
                <w:lang w:eastAsia="en-US"/>
              </w:rPr>
              <w:t>1</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876556,80</w:t>
            </w:r>
          </w:p>
        </w:tc>
      </w:tr>
      <w:tr w:rsidR="002E5328" w:rsidRPr="002E5328" w:rsidTr="002E5328">
        <w:trPr>
          <w:trHeight w:val="417"/>
        </w:trPr>
        <w:tc>
          <w:tcPr>
            <w:tcW w:w="4072" w:type="dxa"/>
            <w:tcBorders>
              <w:top w:val="nil"/>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rPr>
                <w:sz w:val="20"/>
                <w:szCs w:val="20"/>
                <w:lang w:eastAsia="en-US"/>
              </w:rPr>
            </w:pPr>
            <w:r w:rsidRPr="002E5328">
              <w:rPr>
                <w:sz w:val="20"/>
                <w:szCs w:val="20"/>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0102</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8110080210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129</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264720,15</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themeFill="background1"/>
            <w:noWrap/>
            <w:vAlign w:val="bottom"/>
          </w:tcPr>
          <w:p w:rsidR="002E5328" w:rsidRPr="002E5328" w:rsidRDefault="002E5328" w:rsidP="002E5328">
            <w:pPr>
              <w:rPr>
                <w:b/>
                <w:bCs/>
                <w:sz w:val="20"/>
                <w:szCs w:val="20"/>
                <w:lang w:eastAsia="en-US"/>
              </w:rPr>
            </w:pPr>
            <w:r w:rsidRPr="002E5328">
              <w:rPr>
                <w:b/>
                <w:bCs/>
                <w:sz w:val="20"/>
                <w:szCs w:val="20"/>
                <w:lang w:eastAsia="en-US"/>
              </w:rPr>
              <w:t xml:space="preserve">Функционирование законодательного органа  </w:t>
            </w:r>
          </w:p>
        </w:tc>
        <w:tc>
          <w:tcPr>
            <w:tcW w:w="127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eastAsia="en-US"/>
              </w:rPr>
            </w:pPr>
            <w:r w:rsidRPr="002E5328">
              <w:rPr>
                <w:b/>
                <w:bCs/>
                <w:sz w:val="20"/>
                <w:szCs w:val="20"/>
                <w:lang w:val="en-US" w:eastAsia="en-US"/>
              </w:rPr>
              <w:t>01</w:t>
            </w:r>
            <w:r w:rsidRPr="002E5328">
              <w:rPr>
                <w:b/>
                <w:bCs/>
                <w:sz w:val="20"/>
                <w:szCs w:val="20"/>
                <w:lang w:eastAsia="en-US"/>
              </w:rPr>
              <w:t>7</w:t>
            </w:r>
          </w:p>
        </w:tc>
        <w:tc>
          <w:tcPr>
            <w:tcW w:w="156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0103</w:t>
            </w:r>
          </w:p>
        </w:tc>
        <w:tc>
          <w:tcPr>
            <w:tcW w:w="1423" w:type="dxa"/>
            <w:tcBorders>
              <w:top w:val="nil"/>
              <w:left w:val="nil"/>
              <w:bottom w:val="single" w:sz="4" w:space="0" w:color="auto"/>
              <w:right w:val="nil"/>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981" w:type="dxa"/>
            <w:tcBorders>
              <w:top w:val="nil"/>
              <w:left w:val="single" w:sz="4" w:space="0" w:color="auto"/>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173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eastAsia="en-US"/>
              </w:rPr>
            </w:pPr>
            <w:r w:rsidRPr="002E5328">
              <w:rPr>
                <w:b/>
                <w:bCs/>
                <w:sz w:val="20"/>
                <w:szCs w:val="20"/>
                <w:lang w:eastAsia="en-US"/>
              </w:rPr>
              <w:t>45719,00</w:t>
            </w:r>
          </w:p>
        </w:tc>
      </w:tr>
      <w:tr w:rsidR="002E5328" w:rsidRPr="002E5328" w:rsidTr="002E5328">
        <w:trPr>
          <w:trHeight w:val="255"/>
        </w:trPr>
        <w:tc>
          <w:tcPr>
            <w:tcW w:w="4072" w:type="dxa"/>
            <w:tcBorders>
              <w:top w:val="nil"/>
              <w:left w:val="single" w:sz="4" w:space="0" w:color="auto"/>
              <w:bottom w:val="single" w:sz="4" w:space="0" w:color="auto"/>
              <w:right w:val="nil"/>
            </w:tcBorders>
            <w:shd w:val="clear" w:color="auto" w:fill="auto"/>
            <w:noWrap/>
            <w:vAlign w:val="bottom"/>
          </w:tcPr>
          <w:p w:rsidR="002E5328" w:rsidRPr="002E5328" w:rsidRDefault="002E5328" w:rsidP="002E5328">
            <w:pPr>
              <w:rPr>
                <w:sz w:val="20"/>
                <w:szCs w:val="20"/>
                <w:lang w:eastAsia="en-US"/>
              </w:rPr>
            </w:pPr>
            <w:r w:rsidRPr="002E5328">
              <w:rPr>
                <w:sz w:val="20"/>
                <w:szCs w:val="20"/>
                <w:lang w:eastAsia="en-US"/>
              </w:rPr>
              <w:t>Непрограммные расходы Маганского сельского Совета депутатов</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0103</w:t>
            </w:r>
          </w:p>
        </w:tc>
        <w:tc>
          <w:tcPr>
            <w:tcW w:w="1423" w:type="dxa"/>
            <w:tcBorders>
              <w:top w:val="nil"/>
              <w:left w:val="nil"/>
              <w:bottom w:val="single" w:sz="4" w:space="0" w:color="auto"/>
              <w:right w:val="nil"/>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8100000</w:t>
            </w:r>
            <w:r w:rsidRPr="002E5328">
              <w:rPr>
                <w:sz w:val="20"/>
                <w:szCs w:val="20"/>
                <w:lang w:eastAsia="en-US"/>
              </w:rPr>
              <w:t>000</w:t>
            </w:r>
          </w:p>
        </w:tc>
        <w:tc>
          <w:tcPr>
            <w:tcW w:w="981" w:type="dxa"/>
            <w:tcBorders>
              <w:top w:val="nil"/>
              <w:left w:val="single" w:sz="4" w:space="0" w:color="auto"/>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45719,00</w:t>
            </w:r>
          </w:p>
        </w:tc>
      </w:tr>
      <w:tr w:rsidR="002E5328" w:rsidRPr="002E5328" w:rsidTr="002E5328">
        <w:trPr>
          <w:trHeight w:val="255"/>
        </w:trPr>
        <w:tc>
          <w:tcPr>
            <w:tcW w:w="4072" w:type="dxa"/>
            <w:tcBorders>
              <w:top w:val="nil"/>
              <w:left w:val="single" w:sz="4" w:space="0" w:color="auto"/>
              <w:bottom w:val="single" w:sz="4" w:space="0" w:color="auto"/>
              <w:right w:val="nil"/>
            </w:tcBorders>
            <w:shd w:val="clear" w:color="auto" w:fill="auto"/>
            <w:noWrap/>
            <w:vAlign w:val="bottom"/>
          </w:tcPr>
          <w:p w:rsidR="002E5328" w:rsidRPr="002E5328" w:rsidRDefault="002E5328" w:rsidP="002E5328">
            <w:pPr>
              <w:rPr>
                <w:sz w:val="20"/>
                <w:szCs w:val="20"/>
                <w:lang w:eastAsia="en-US"/>
              </w:rPr>
            </w:pPr>
            <w:r w:rsidRPr="002E5328">
              <w:rPr>
                <w:sz w:val="20"/>
                <w:szCs w:val="20"/>
                <w:lang w:eastAsia="en-US"/>
              </w:rPr>
              <w:t>Функционирование Маганского сельского Совета депутатов</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0103</w:t>
            </w:r>
          </w:p>
        </w:tc>
        <w:tc>
          <w:tcPr>
            <w:tcW w:w="1423" w:type="dxa"/>
            <w:tcBorders>
              <w:top w:val="nil"/>
              <w:left w:val="nil"/>
              <w:bottom w:val="single" w:sz="4" w:space="0" w:color="auto"/>
              <w:right w:val="nil"/>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8110000</w:t>
            </w:r>
            <w:r w:rsidRPr="002E5328">
              <w:rPr>
                <w:sz w:val="20"/>
                <w:szCs w:val="20"/>
                <w:lang w:eastAsia="en-US"/>
              </w:rPr>
              <w:t>000</w:t>
            </w:r>
          </w:p>
        </w:tc>
        <w:tc>
          <w:tcPr>
            <w:tcW w:w="981" w:type="dxa"/>
            <w:tcBorders>
              <w:top w:val="nil"/>
              <w:left w:val="single" w:sz="4" w:space="0" w:color="auto"/>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45719,00</w:t>
            </w:r>
          </w:p>
        </w:tc>
      </w:tr>
      <w:tr w:rsidR="002E5328" w:rsidRPr="002E5328" w:rsidTr="002E5328">
        <w:trPr>
          <w:trHeight w:val="890"/>
        </w:trPr>
        <w:tc>
          <w:tcPr>
            <w:tcW w:w="407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autoSpaceDE w:val="0"/>
              <w:autoSpaceDN w:val="0"/>
              <w:adjustRightInd w:val="0"/>
              <w:jc w:val="both"/>
              <w:outlineLvl w:val="1"/>
              <w:rPr>
                <w:iCs/>
                <w:sz w:val="20"/>
                <w:szCs w:val="20"/>
              </w:rPr>
            </w:pPr>
            <w:r w:rsidRPr="002E5328">
              <w:rPr>
                <w:sz w:val="20"/>
                <w:szCs w:val="20"/>
                <w:lang w:eastAsia="en-US"/>
              </w:rPr>
              <w:t xml:space="preserve">Передача  </w:t>
            </w:r>
            <w:r w:rsidRPr="002E5328">
              <w:rPr>
                <w:sz w:val="28"/>
                <w:szCs w:val="28"/>
              </w:rPr>
              <w:t xml:space="preserve"> </w:t>
            </w:r>
            <w:r w:rsidRPr="002E5328">
              <w:rPr>
                <w:sz w:val="20"/>
                <w:szCs w:val="20"/>
              </w:rPr>
              <w:t>полномочий по осуществлению внешнего муниципального финансового контроля.</w:t>
            </w:r>
          </w:p>
          <w:p w:rsidR="002E5328" w:rsidRPr="002E5328" w:rsidRDefault="002E5328" w:rsidP="002E5328">
            <w:pPr>
              <w:rPr>
                <w:sz w:val="20"/>
                <w:szCs w:val="20"/>
                <w:lang w:eastAsia="en-US"/>
              </w:rPr>
            </w:pP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0103</w:t>
            </w:r>
          </w:p>
        </w:tc>
        <w:tc>
          <w:tcPr>
            <w:tcW w:w="1423" w:type="dxa"/>
            <w:tcBorders>
              <w:top w:val="nil"/>
              <w:left w:val="nil"/>
              <w:bottom w:val="single" w:sz="4" w:space="0" w:color="auto"/>
              <w:right w:val="nil"/>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8110080250</w:t>
            </w:r>
          </w:p>
        </w:tc>
        <w:tc>
          <w:tcPr>
            <w:tcW w:w="981" w:type="dxa"/>
            <w:tcBorders>
              <w:top w:val="nil"/>
              <w:left w:val="single" w:sz="4" w:space="0" w:color="auto"/>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500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45719,00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autoSpaceDE w:val="0"/>
              <w:autoSpaceDN w:val="0"/>
              <w:adjustRightInd w:val="0"/>
              <w:jc w:val="both"/>
              <w:outlineLvl w:val="1"/>
              <w:rPr>
                <w:sz w:val="20"/>
                <w:szCs w:val="20"/>
                <w:lang w:eastAsia="en-US"/>
              </w:rPr>
            </w:pPr>
            <w:r w:rsidRPr="002E5328">
              <w:rPr>
                <w:sz w:val="20"/>
                <w:szCs w:val="20"/>
                <w:lang w:eastAsia="en-US"/>
              </w:rPr>
              <w:t>Иные межбюджетные трансферты</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0103</w:t>
            </w:r>
          </w:p>
        </w:tc>
        <w:tc>
          <w:tcPr>
            <w:tcW w:w="1423" w:type="dxa"/>
            <w:tcBorders>
              <w:top w:val="nil"/>
              <w:left w:val="nil"/>
              <w:bottom w:val="single" w:sz="4" w:space="0" w:color="auto"/>
              <w:right w:val="nil"/>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8110080250</w:t>
            </w:r>
          </w:p>
        </w:tc>
        <w:tc>
          <w:tcPr>
            <w:tcW w:w="981" w:type="dxa"/>
            <w:tcBorders>
              <w:top w:val="nil"/>
              <w:left w:val="single" w:sz="4" w:space="0" w:color="auto"/>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540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45719,00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themeFill="background1"/>
            <w:noWrap/>
          </w:tcPr>
          <w:p w:rsidR="002E5328" w:rsidRPr="002E5328" w:rsidRDefault="002E5328" w:rsidP="002E5328">
            <w:pPr>
              <w:rPr>
                <w:b/>
                <w:bCs/>
                <w:sz w:val="20"/>
                <w:szCs w:val="20"/>
                <w:lang w:eastAsia="en-US"/>
              </w:rPr>
            </w:pPr>
            <w:proofErr w:type="spellStart"/>
            <w:r w:rsidRPr="002E5328">
              <w:rPr>
                <w:b/>
                <w:bCs/>
                <w:sz w:val="20"/>
                <w:szCs w:val="20"/>
                <w:lang w:val="en-US" w:eastAsia="en-US"/>
              </w:rPr>
              <w:t>Функционирование</w:t>
            </w:r>
            <w:proofErr w:type="spellEnd"/>
            <w:r w:rsidRPr="002E5328">
              <w:rPr>
                <w:b/>
                <w:bCs/>
                <w:sz w:val="20"/>
                <w:szCs w:val="20"/>
                <w:lang w:val="en-US" w:eastAsia="en-US"/>
              </w:rPr>
              <w:t xml:space="preserve">  </w:t>
            </w:r>
            <w:proofErr w:type="spellStart"/>
            <w:r w:rsidRPr="002E5328">
              <w:rPr>
                <w:b/>
                <w:bCs/>
                <w:sz w:val="20"/>
                <w:szCs w:val="20"/>
                <w:lang w:val="en-US" w:eastAsia="en-US"/>
              </w:rPr>
              <w:t>администрации</w:t>
            </w:r>
            <w:proofErr w:type="spellEnd"/>
            <w:r w:rsidRPr="002E5328">
              <w:rPr>
                <w:b/>
                <w:bCs/>
                <w:sz w:val="20"/>
                <w:szCs w:val="20"/>
                <w:lang w:val="en-US" w:eastAsia="en-US"/>
              </w:rPr>
              <w:t xml:space="preserve"> </w:t>
            </w:r>
            <w:r w:rsidRPr="002E5328">
              <w:rPr>
                <w:b/>
                <w:bCs/>
                <w:sz w:val="20"/>
                <w:szCs w:val="20"/>
                <w:lang w:eastAsia="en-US"/>
              </w:rPr>
              <w:t>Маганского сельсовета</w:t>
            </w:r>
          </w:p>
        </w:tc>
        <w:tc>
          <w:tcPr>
            <w:tcW w:w="127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eastAsia="en-US"/>
              </w:rPr>
            </w:pPr>
            <w:r w:rsidRPr="002E5328">
              <w:rPr>
                <w:b/>
                <w:bCs/>
                <w:sz w:val="20"/>
                <w:szCs w:val="20"/>
                <w:lang w:val="en-US" w:eastAsia="en-US"/>
              </w:rPr>
              <w:t>01</w:t>
            </w:r>
            <w:r w:rsidRPr="002E5328">
              <w:rPr>
                <w:b/>
                <w:bCs/>
                <w:sz w:val="20"/>
                <w:szCs w:val="20"/>
                <w:lang w:eastAsia="en-US"/>
              </w:rPr>
              <w:t>7</w:t>
            </w:r>
          </w:p>
        </w:tc>
        <w:tc>
          <w:tcPr>
            <w:tcW w:w="156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0104</w:t>
            </w:r>
          </w:p>
        </w:tc>
        <w:tc>
          <w:tcPr>
            <w:tcW w:w="1423"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981"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173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eastAsia="en-US"/>
              </w:rPr>
            </w:pPr>
            <w:r w:rsidRPr="002E5328">
              <w:rPr>
                <w:b/>
                <w:sz w:val="18"/>
                <w:szCs w:val="18"/>
                <w:lang w:eastAsia="en-US"/>
              </w:rPr>
              <w:t>9209406,30</w:t>
            </w:r>
          </w:p>
        </w:tc>
      </w:tr>
      <w:tr w:rsidR="002E5328" w:rsidRPr="002E5328" w:rsidTr="002E5328">
        <w:trPr>
          <w:trHeight w:val="345"/>
        </w:trPr>
        <w:tc>
          <w:tcPr>
            <w:tcW w:w="4072" w:type="dxa"/>
            <w:tcBorders>
              <w:top w:val="nil"/>
              <w:left w:val="single" w:sz="4" w:space="0" w:color="auto"/>
              <w:bottom w:val="single" w:sz="4" w:space="0" w:color="auto"/>
              <w:right w:val="single" w:sz="4" w:space="0" w:color="auto"/>
            </w:tcBorders>
            <w:shd w:val="clear" w:color="auto" w:fill="FFFFFF"/>
            <w:noWrap/>
          </w:tcPr>
          <w:p w:rsidR="002E5328" w:rsidRPr="002E5328" w:rsidRDefault="002E5328" w:rsidP="002E5328">
            <w:pPr>
              <w:rPr>
                <w:sz w:val="20"/>
                <w:szCs w:val="20"/>
                <w:lang w:eastAsia="en-US"/>
              </w:rPr>
            </w:pPr>
            <w:r w:rsidRPr="002E5328">
              <w:rPr>
                <w:sz w:val="20"/>
                <w:szCs w:val="20"/>
                <w:lang w:eastAsia="en-US"/>
              </w:rPr>
              <w:t xml:space="preserve">Непрограммные расходы администрации Маганского сельсовета   </w:t>
            </w:r>
          </w:p>
        </w:tc>
        <w:tc>
          <w:tcPr>
            <w:tcW w:w="127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0104</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val="en-US" w:eastAsia="en-US"/>
              </w:rPr>
              <w:t>8500000</w:t>
            </w:r>
            <w:r w:rsidRPr="002E5328">
              <w:rPr>
                <w:sz w:val="20"/>
                <w:szCs w:val="20"/>
                <w:lang w:eastAsia="en-US"/>
              </w:rPr>
              <w:t>000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b/>
                <w:sz w:val="20"/>
                <w:szCs w:val="20"/>
                <w:lang w:eastAsia="en-US"/>
              </w:rPr>
            </w:pPr>
            <w:r w:rsidRPr="002E5328">
              <w:rPr>
                <w:sz w:val="18"/>
                <w:szCs w:val="18"/>
                <w:lang w:eastAsia="en-US"/>
              </w:rPr>
              <w:t>9209406,30</w:t>
            </w:r>
          </w:p>
        </w:tc>
      </w:tr>
      <w:tr w:rsidR="002E5328" w:rsidRPr="002E5328" w:rsidTr="002E5328">
        <w:trPr>
          <w:trHeight w:val="345"/>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proofErr w:type="spellStart"/>
            <w:r w:rsidRPr="002E5328">
              <w:rPr>
                <w:sz w:val="20"/>
                <w:szCs w:val="20"/>
                <w:lang w:val="en-US" w:eastAsia="en-US"/>
              </w:rPr>
              <w:t>Функционирование</w:t>
            </w:r>
            <w:proofErr w:type="spellEnd"/>
            <w:r w:rsidRPr="002E5328">
              <w:rPr>
                <w:sz w:val="20"/>
                <w:szCs w:val="20"/>
                <w:lang w:val="en-US" w:eastAsia="en-US"/>
              </w:rPr>
              <w:t xml:space="preserve"> </w:t>
            </w:r>
            <w:r w:rsidRPr="002E5328">
              <w:rPr>
                <w:sz w:val="20"/>
                <w:szCs w:val="20"/>
                <w:lang w:eastAsia="en-US"/>
              </w:rPr>
              <w:t>а</w:t>
            </w:r>
            <w:proofErr w:type="spellStart"/>
            <w:r w:rsidRPr="002E5328">
              <w:rPr>
                <w:sz w:val="20"/>
                <w:szCs w:val="20"/>
                <w:lang w:val="en-US" w:eastAsia="en-US"/>
              </w:rPr>
              <w:t>дминистрации</w:t>
            </w:r>
            <w:proofErr w:type="spellEnd"/>
            <w:r w:rsidRPr="002E5328">
              <w:rPr>
                <w:sz w:val="20"/>
                <w:szCs w:val="20"/>
                <w:lang w:val="en-US" w:eastAsia="en-US"/>
              </w:rPr>
              <w:t xml:space="preserve"> </w:t>
            </w:r>
            <w:r w:rsidRPr="002E5328">
              <w:rPr>
                <w:sz w:val="20"/>
                <w:szCs w:val="20"/>
                <w:lang w:eastAsia="en-US"/>
              </w:rPr>
              <w:t>Маганского сельсовета</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0104</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val="en-US" w:eastAsia="en-US"/>
              </w:rPr>
              <w:t>8510000</w:t>
            </w:r>
            <w:r w:rsidRPr="002E5328">
              <w:rPr>
                <w:sz w:val="20"/>
                <w:szCs w:val="20"/>
                <w:lang w:eastAsia="en-US"/>
              </w:rPr>
              <w:t>000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b/>
                <w:sz w:val="20"/>
                <w:szCs w:val="20"/>
                <w:lang w:eastAsia="en-US"/>
              </w:rPr>
            </w:pPr>
            <w:r w:rsidRPr="002E5328">
              <w:rPr>
                <w:sz w:val="18"/>
                <w:szCs w:val="18"/>
                <w:lang w:eastAsia="en-US"/>
              </w:rPr>
              <w:t>9209406,30</w:t>
            </w:r>
          </w:p>
        </w:tc>
      </w:tr>
      <w:tr w:rsidR="002E5328" w:rsidRPr="002E5328" w:rsidTr="002E5328">
        <w:trPr>
          <w:trHeight w:val="45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 xml:space="preserve">Руководство и управление  администрации  Маганского сельсовета в сфере установленных функций в рамках непрограммных расходов </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0104</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val="en-US" w:eastAsia="en-US"/>
              </w:rPr>
              <w:t>851</w:t>
            </w:r>
            <w:r w:rsidRPr="002E5328">
              <w:rPr>
                <w:sz w:val="20"/>
                <w:szCs w:val="20"/>
                <w:lang w:eastAsia="en-US"/>
              </w:rPr>
              <w:t>00</w:t>
            </w:r>
            <w:r w:rsidRPr="002E5328">
              <w:rPr>
                <w:sz w:val="20"/>
                <w:szCs w:val="20"/>
                <w:lang w:val="en-US" w:eastAsia="en-US"/>
              </w:rPr>
              <w:t>8023</w:t>
            </w:r>
            <w:r w:rsidRPr="002E5328">
              <w:rPr>
                <w:sz w:val="20"/>
                <w:szCs w:val="20"/>
                <w:lang w:eastAsia="en-US"/>
              </w:rPr>
              <w:t>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18"/>
                <w:szCs w:val="18"/>
                <w:lang w:eastAsia="en-US"/>
              </w:rPr>
              <w:t>9209406,30</w:t>
            </w:r>
          </w:p>
        </w:tc>
      </w:tr>
      <w:tr w:rsidR="002E5328" w:rsidRPr="002E5328" w:rsidTr="002E5328">
        <w:trPr>
          <w:trHeight w:val="675"/>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sz w:val="20"/>
                <w:szCs w:val="20"/>
                <w:lang w:eastAsia="en-U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0104</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851</w:t>
            </w:r>
            <w:r w:rsidRPr="002E5328">
              <w:rPr>
                <w:sz w:val="20"/>
                <w:szCs w:val="20"/>
                <w:lang w:eastAsia="en-US"/>
              </w:rPr>
              <w:t>00</w:t>
            </w:r>
            <w:r w:rsidRPr="002E5328">
              <w:rPr>
                <w:sz w:val="20"/>
                <w:szCs w:val="20"/>
                <w:lang w:val="en-US" w:eastAsia="en-US"/>
              </w:rPr>
              <w:t>8023</w:t>
            </w:r>
            <w:r w:rsidRPr="002E5328">
              <w:rPr>
                <w:sz w:val="20"/>
                <w:szCs w:val="20"/>
                <w:lang w:eastAsia="en-US"/>
              </w:rPr>
              <w:t>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100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6229077,30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rPr>
                <w:sz w:val="20"/>
                <w:szCs w:val="20"/>
                <w:lang w:eastAsia="en-US"/>
              </w:rPr>
            </w:pPr>
          </w:p>
          <w:p w:rsidR="002E5328" w:rsidRPr="002E5328" w:rsidRDefault="002E5328" w:rsidP="002E5328">
            <w:pPr>
              <w:rPr>
                <w:sz w:val="20"/>
                <w:szCs w:val="20"/>
                <w:lang w:eastAsia="en-US"/>
              </w:rPr>
            </w:pPr>
            <w:r w:rsidRPr="002E5328">
              <w:rPr>
                <w:sz w:val="20"/>
                <w:szCs w:val="20"/>
                <w:lang w:eastAsia="en-US"/>
              </w:rPr>
              <w:t>Фонд оплаты труда муниципальных органов</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0104</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val="en-US" w:eastAsia="en-US"/>
              </w:rPr>
              <w:t>851</w:t>
            </w:r>
            <w:r w:rsidRPr="002E5328">
              <w:rPr>
                <w:sz w:val="20"/>
                <w:szCs w:val="20"/>
                <w:lang w:eastAsia="en-US"/>
              </w:rPr>
              <w:t>00</w:t>
            </w:r>
            <w:r w:rsidRPr="002E5328">
              <w:rPr>
                <w:sz w:val="20"/>
                <w:szCs w:val="20"/>
                <w:lang w:val="en-US" w:eastAsia="en-US"/>
              </w:rPr>
              <w:t>8023</w:t>
            </w:r>
            <w:r w:rsidRPr="002E5328">
              <w:rPr>
                <w:sz w:val="20"/>
                <w:szCs w:val="20"/>
                <w:lang w:eastAsia="en-US"/>
              </w:rPr>
              <w:t>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1</w:t>
            </w:r>
            <w:r w:rsidRPr="002E5328">
              <w:rPr>
                <w:sz w:val="20"/>
                <w:szCs w:val="20"/>
                <w:lang w:eastAsia="en-US"/>
              </w:rPr>
              <w:t>21</w:t>
            </w:r>
          </w:p>
        </w:tc>
        <w:tc>
          <w:tcPr>
            <w:tcW w:w="173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4784237,50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noWrap/>
            <w:vAlign w:val="bottom"/>
          </w:tcPr>
          <w:p w:rsidR="002E5328" w:rsidRPr="002E5328" w:rsidRDefault="002E5328" w:rsidP="002E5328">
            <w:pPr>
              <w:rPr>
                <w:sz w:val="20"/>
                <w:szCs w:val="20"/>
                <w:lang w:eastAsia="en-US"/>
              </w:rPr>
            </w:pPr>
            <w:r w:rsidRPr="002E5328">
              <w:rPr>
                <w:sz w:val="20"/>
                <w:szCs w:val="20"/>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0104</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val="en-US" w:eastAsia="en-US"/>
              </w:rPr>
              <w:t>851</w:t>
            </w:r>
            <w:r w:rsidRPr="002E5328">
              <w:rPr>
                <w:sz w:val="20"/>
                <w:szCs w:val="20"/>
                <w:lang w:eastAsia="en-US"/>
              </w:rPr>
              <w:t>00</w:t>
            </w:r>
            <w:r w:rsidRPr="002E5328">
              <w:rPr>
                <w:sz w:val="20"/>
                <w:szCs w:val="20"/>
                <w:lang w:val="en-US" w:eastAsia="en-US"/>
              </w:rPr>
              <w:t>8023</w:t>
            </w:r>
            <w:r w:rsidRPr="002E5328">
              <w:rPr>
                <w:sz w:val="20"/>
                <w:szCs w:val="20"/>
                <w:lang w:eastAsia="en-US"/>
              </w:rPr>
              <w:t>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val="en-US" w:eastAsia="en-US"/>
              </w:rPr>
              <w:t>12</w:t>
            </w:r>
            <w:r w:rsidRPr="002E5328">
              <w:rPr>
                <w:sz w:val="20"/>
                <w:szCs w:val="20"/>
                <w:lang w:eastAsia="en-US"/>
              </w:rPr>
              <w:t>9</w:t>
            </w:r>
          </w:p>
        </w:tc>
        <w:tc>
          <w:tcPr>
            <w:tcW w:w="173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1444839,80</w:t>
            </w:r>
          </w:p>
        </w:tc>
      </w:tr>
      <w:tr w:rsidR="002E5328" w:rsidRPr="002E5328" w:rsidTr="002E5328">
        <w:trPr>
          <w:trHeight w:val="255"/>
        </w:trPr>
        <w:tc>
          <w:tcPr>
            <w:tcW w:w="4072" w:type="dxa"/>
            <w:tcBorders>
              <w:top w:val="nil"/>
              <w:left w:val="single" w:sz="4" w:space="0" w:color="auto"/>
              <w:bottom w:val="single" w:sz="4" w:space="0" w:color="auto"/>
              <w:right w:val="nil"/>
            </w:tcBorders>
            <w:shd w:val="clear" w:color="auto" w:fill="auto"/>
            <w:noWrap/>
            <w:vAlign w:val="bottom"/>
          </w:tcPr>
          <w:p w:rsidR="002E5328" w:rsidRPr="002E5328" w:rsidRDefault="002E5328" w:rsidP="002E5328">
            <w:pPr>
              <w:rPr>
                <w:sz w:val="20"/>
                <w:szCs w:val="20"/>
                <w:lang w:eastAsia="en-US"/>
              </w:rPr>
            </w:pPr>
            <w:r w:rsidRPr="002E5328">
              <w:rPr>
                <w:sz w:val="20"/>
                <w:szCs w:val="20"/>
                <w:lang w:eastAsia="en-US"/>
              </w:rPr>
              <w:t>Иные закупки товаров, работ и услуг для обеспечения муниципальных нужд</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0104</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851</w:t>
            </w:r>
            <w:r w:rsidRPr="002E5328">
              <w:rPr>
                <w:sz w:val="20"/>
                <w:szCs w:val="20"/>
                <w:lang w:eastAsia="en-US"/>
              </w:rPr>
              <w:t>00</w:t>
            </w:r>
            <w:r w:rsidRPr="002E5328">
              <w:rPr>
                <w:sz w:val="20"/>
                <w:szCs w:val="20"/>
                <w:lang w:val="en-US" w:eastAsia="en-US"/>
              </w:rPr>
              <w:t>8023</w:t>
            </w:r>
            <w:r w:rsidRPr="002E5328">
              <w:rPr>
                <w:sz w:val="20"/>
                <w:szCs w:val="20"/>
                <w:lang w:eastAsia="en-US"/>
              </w:rPr>
              <w:t>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2</w:t>
            </w:r>
            <w:r w:rsidRPr="002E5328">
              <w:rPr>
                <w:sz w:val="20"/>
                <w:szCs w:val="20"/>
                <w:lang w:eastAsia="en-US"/>
              </w:rPr>
              <w:t>4</w:t>
            </w:r>
            <w:r w:rsidRPr="002E5328">
              <w:rPr>
                <w:sz w:val="20"/>
                <w:szCs w:val="20"/>
                <w:lang w:val="en-US" w:eastAsia="en-US"/>
              </w:rPr>
              <w:t>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2910813,00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Прочая закупка товаров, работ и услуг для обеспечения муниципальных нужд</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0104</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val="en-US" w:eastAsia="en-US"/>
              </w:rPr>
              <w:t>851</w:t>
            </w:r>
            <w:r w:rsidRPr="002E5328">
              <w:rPr>
                <w:sz w:val="20"/>
                <w:szCs w:val="20"/>
                <w:lang w:eastAsia="en-US"/>
              </w:rPr>
              <w:t>00</w:t>
            </w:r>
            <w:r w:rsidRPr="002E5328">
              <w:rPr>
                <w:sz w:val="20"/>
                <w:szCs w:val="20"/>
                <w:lang w:val="en-US" w:eastAsia="en-US"/>
              </w:rPr>
              <w:t>8023</w:t>
            </w:r>
            <w:r w:rsidRPr="002E5328">
              <w:rPr>
                <w:sz w:val="20"/>
                <w:szCs w:val="20"/>
                <w:lang w:eastAsia="en-US"/>
              </w:rPr>
              <w:t>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val="en-US" w:eastAsia="en-US"/>
              </w:rPr>
              <w:t>24</w:t>
            </w:r>
            <w:r w:rsidRPr="002E5328">
              <w:rPr>
                <w:sz w:val="20"/>
                <w:szCs w:val="20"/>
                <w:lang w:eastAsia="en-US"/>
              </w:rPr>
              <w:t>4</w:t>
            </w:r>
          </w:p>
        </w:tc>
        <w:tc>
          <w:tcPr>
            <w:tcW w:w="173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2311600,00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rFonts w:eastAsiaTheme="minorHAnsi"/>
                <w:color w:val="000000"/>
                <w:sz w:val="20"/>
                <w:szCs w:val="20"/>
                <w:lang w:eastAsia="en-US"/>
              </w:rPr>
              <w:t>Закупка энергетических ресурсов</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0104</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8510080230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247</w:t>
            </w:r>
          </w:p>
        </w:tc>
        <w:tc>
          <w:tcPr>
            <w:tcW w:w="173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599213,00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rFonts w:eastAsiaTheme="minorHAnsi"/>
                <w:color w:val="000000"/>
                <w:sz w:val="20"/>
                <w:szCs w:val="20"/>
                <w:lang w:eastAsia="en-US"/>
              </w:rPr>
            </w:pPr>
            <w:r w:rsidRPr="002E5328">
              <w:rPr>
                <w:rFonts w:eastAsiaTheme="minorHAnsi"/>
                <w:color w:val="000000"/>
                <w:sz w:val="20"/>
                <w:szCs w:val="20"/>
                <w:lang w:eastAsia="en-US"/>
              </w:rPr>
              <w:t>Передача полномочий по адресному хозяйству</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0104</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8510080230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500</w:t>
            </w:r>
          </w:p>
        </w:tc>
        <w:tc>
          <w:tcPr>
            <w:tcW w:w="173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69516,00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rFonts w:eastAsiaTheme="minorHAnsi"/>
                <w:color w:val="000000"/>
                <w:sz w:val="20"/>
                <w:szCs w:val="20"/>
                <w:lang w:eastAsia="en-US"/>
              </w:rPr>
            </w:pPr>
            <w:r w:rsidRPr="002E5328">
              <w:rPr>
                <w:sz w:val="20"/>
                <w:szCs w:val="20"/>
                <w:lang w:eastAsia="en-US"/>
              </w:rPr>
              <w:t>Иные межбюджетные трансферты</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0104</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8510080290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540</w:t>
            </w:r>
          </w:p>
        </w:tc>
        <w:tc>
          <w:tcPr>
            <w:tcW w:w="173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69516,00</w:t>
            </w:r>
          </w:p>
        </w:tc>
      </w:tr>
      <w:tr w:rsidR="002E5328" w:rsidRPr="002E5328" w:rsidTr="002E5328">
        <w:trPr>
          <w:trHeight w:val="345"/>
        </w:trPr>
        <w:tc>
          <w:tcPr>
            <w:tcW w:w="4072" w:type="dxa"/>
            <w:tcBorders>
              <w:top w:val="nil"/>
              <w:left w:val="single" w:sz="4" w:space="0" w:color="auto"/>
              <w:bottom w:val="single" w:sz="4" w:space="0" w:color="auto"/>
              <w:right w:val="single" w:sz="4" w:space="0" w:color="auto"/>
            </w:tcBorders>
            <w:shd w:val="clear" w:color="auto" w:fill="FFFFFF" w:themeFill="background1"/>
            <w:noWrap/>
            <w:vAlign w:val="bottom"/>
          </w:tcPr>
          <w:p w:rsidR="002E5328" w:rsidRPr="002E5328" w:rsidRDefault="002E5328" w:rsidP="002E5328">
            <w:pPr>
              <w:rPr>
                <w:b/>
                <w:bCs/>
                <w:sz w:val="20"/>
                <w:szCs w:val="20"/>
                <w:lang w:val="en-US" w:eastAsia="en-US"/>
              </w:rPr>
            </w:pPr>
            <w:proofErr w:type="spellStart"/>
            <w:r w:rsidRPr="002E5328">
              <w:rPr>
                <w:b/>
                <w:bCs/>
                <w:sz w:val="20"/>
                <w:szCs w:val="20"/>
                <w:lang w:val="en-US" w:eastAsia="en-US"/>
              </w:rPr>
              <w:t>Резервный</w:t>
            </w:r>
            <w:proofErr w:type="spellEnd"/>
            <w:r w:rsidRPr="002E5328">
              <w:rPr>
                <w:b/>
                <w:bCs/>
                <w:sz w:val="20"/>
                <w:szCs w:val="20"/>
                <w:lang w:val="en-US" w:eastAsia="en-US"/>
              </w:rPr>
              <w:t xml:space="preserve"> </w:t>
            </w:r>
            <w:proofErr w:type="spellStart"/>
            <w:r w:rsidRPr="002E5328">
              <w:rPr>
                <w:b/>
                <w:bCs/>
                <w:sz w:val="20"/>
                <w:szCs w:val="20"/>
                <w:lang w:val="en-US" w:eastAsia="en-US"/>
              </w:rPr>
              <w:t>фонд</w:t>
            </w:r>
            <w:proofErr w:type="spellEnd"/>
          </w:p>
        </w:tc>
        <w:tc>
          <w:tcPr>
            <w:tcW w:w="127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eastAsia="en-US"/>
              </w:rPr>
            </w:pPr>
            <w:r w:rsidRPr="002E5328">
              <w:rPr>
                <w:b/>
                <w:bCs/>
                <w:sz w:val="20"/>
                <w:szCs w:val="20"/>
                <w:lang w:val="en-US" w:eastAsia="en-US"/>
              </w:rPr>
              <w:t>01</w:t>
            </w:r>
            <w:r w:rsidRPr="002E5328">
              <w:rPr>
                <w:b/>
                <w:bCs/>
                <w:sz w:val="20"/>
                <w:szCs w:val="20"/>
                <w:lang w:eastAsia="en-US"/>
              </w:rPr>
              <w:t>7</w:t>
            </w:r>
          </w:p>
        </w:tc>
        <w:tc>
          <w:tcPr>
            <w:tcW w:w="156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0111</w:t>
            </w:r>
          </w:p>
        </w:tc>
        <w:tc>
          <w:tcPr>
            <w:tcW w:w="1423"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981"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eastAsia="en-US"/>
              </w:rPr>
            </w:pPr>
            <w:r w:rsidRPr="002E5328">
              <w:rPr>
                <w:b/>
                <w:bCs/>
                <w:sz w:val="20"/>
                <w:szCs w:val="20"/>
                <w:lang w:eastAsia="en-US"/>
              </w:rPr>
              <w:t>40000,00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rPr>
                <w:sz w:val="20"/>
                <w:szCs w:val="20"/>
                <w:lang w:eastAsia="en-US"/>
              </w:rPr>
            </w:pPr>
            <w:r w:rsidRPr="002E5328">
              <w:rPr>
                <w:sz w:val="20"/>
                <w:szCs w:val="20"/>
                <w:lang w:eastAsia="en-US"/>
              </w:rPr>
              <w:t xml:space="preserve">Непрограммные расходы администрации Маганского сельсовета   </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0111</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8500000000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40000,00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rPr>
                <w:sz w:val="20"/>
                <w:szCs w:val="20"/>
                <w:lang w:eastAsia="en-US"/>
              </w:rPr>
            </w:pPr>
            <w:proofErr w:type="spellStart"/>
            <w:r w:rsidRPr="002E5328">
              <w:rPr>
                <w:sz w:val="20"/>
                <w:szCs w:val="20"/>
                <w:lang w:val="en-US" w:eastAsia="en-US"/>
              </w:rPr>
              <w:t>Функционирование</w:t>
            </w:r>
            <w:proofErr w:type="spellEnd"/>
            <w:r w:rsidRPr="002E5328">
              <w:rPr>
                <w:sz w:val="20"/>
                <w:szCs w:val="20"/>
                <w:lang w:eastAsia="en-US"/>
              </w:rPr>
              <w:t xml:space="preserve"> а</w:t>
            </w:r>
            <w:proofErr w:type="spellStart"/>
            <w:r w:rsidRPr="002E5328">
              <w:rPr>
                <w:sz w:val="20"/>
                <w:szCs w:val="20"/>
                <w:lang w:val="en-US" w:eastAsia="en-US"/>
              </w:rPr>
              <w:t>дминистрации</w:t>
            </w:r>
            <w:proofErr w:type="spellEnd"/>
            <w:r w:rsidRPr="002E5328">
              <w:rPr>
                <w:sz w:val="20"/>
                <w:szCs w:val="20"/>
                <w:lang w:val="en-US" w:eastAsia="en-US"/>
              </w:rPr>
              <w:t xml:space="preserve"> </w:t>
            </w:r>
            <w:r w:rsidRPr="002E5328">
              <w:rPr>
                <w:sz w:val="20"/>
                <w:szCs w:val="20"/>
                <w:lang w:eastAsia="en-US"/>
              </w:rPr>
              <w:t>Маганского сельсовета</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0111</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8510000000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40000,00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 xml:space="preserve">Резервный фонд в рамках непрограммных расходов администрации Маганского сельсовета </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0111</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8510000000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40000,00</w:t>
            </w:r>
          </w:p>
        </w:tc>
      </w:tr>
      <w:tr w:rsidR="002E5328" w:rsidRPr="002E5328" w:rsidTr="002E5328">
        <w:trPr>
          <w:trHeight w:val="270"/>
        </w:trPr>
        <w:tc>
          <w:tcPr>
            <w:tcW w:w="4072" w:type="dxa"/>
            <w:tcBorders>
              <w:top w:val="nil"/>
              <w:left w:val="single" w:sz="4" w:space="0" w:color="auto"/>
              <w:bottom w:val="single" w:sz="4" w:space="0" w:color="auto"/>
              <w:right w:val="single" w:sz="4" w:space="0" w:color="auto"/>
            </w:tcBorders>
            <w:shd w:val="clear" w:color="auto" w:fill="auto"/>
          </w:tcPr>
          <w:p w:rsidR="002E5328" w:rsidRPr="002E5328" w:rsidRDefault="002E5328" w:rsidP="002E5328">
            <w:pPr>
              <w:rPr>
                <w:sz w:val="20"/>
                <w:szCs w:val="20"/>
                <w:lang w:val="en-US" w:eastAsia="en-US"/>
              </w:rPr>
            </w:pPr>
            <w:proofErr w:type="spellStart"/>
            <w:r w:rsidRPr="002E5328">
              <w:rPr>
                <w:sz w:val="20"/>
                <w:szCs w:val="20"/>
                <w:lang w:val="en-US" w:eastAsia="en-US"/>
              </w:rPr>
              <w:t>Иные</w:t>
            </w:r>
            <w:proofErr w:type="spellEnd"/>
            <w:r w:rsidRPr="002E5328">
              <w:rPr>
                <w:sz w:val="20"/>
                <w:szCs w:val="20"/>
                <w:lang w:val="en-US" w:eastAsia="en-US"/>
              </w:rPr>
              <w:t xml:space="preserve"> </w:t>
            </w:r>
            <w:proofErr w:type="spellStart"/>
            <w:r w:rsidRPr="002E5328">
              <w:rPr>
                <w:sz w:val="20"/>
                <w:szCs w:val="20"/>
                <w:lang w:val="en-US" w:eastAsia="en-US"/>
              </w:rPr>
              <w:t>бюджетные</w:t>
            </w:r>
            <w:proofErr w:type="spellEnd"/>
            <w:r w:rsidRPr="002E5328">
              <w:rPr>
                <w:sz w:val="20"/>
                <w:szCs w:val="20"/>
                <w:lang w:val="en-US" w:eastAsia="en-US"/>
              </w:rPr>
              <w:t xml:space="preserve"> </w:t>
            </w:r>
            <w:proofErr w:type="spellStart"/>
            <w:r w:rsidRPr="002E5328">
              <w:rPr>
                <w:sz w:val="20"/>
                <w:szCs w:val="20"/>
                <w:lang w:val="en-US" w:eastAsia="en-US"/>
              </w:rPr>
              <w:t>ассигнования</w:t>
            </w:r>
            <w:proofErr w:type="spellEnd"/>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0111</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8510080110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800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40000,00</w:t>
            </w:r>
          </w:p>
        </w:tc>
      </w:tr>
      <w:tr w:rsidR="002E5328" w:rsidRPr="002E5328" w:rsidTr="002E5328">
        <w:trPr>
          <w:trHeight w:val="270"/>
        </w:trPr>
        <w:tc>
          <w:tcPr>
            <w:tcW w:w="4072" w:type="dxa"/>
            <w:tcBorders>
              <w:top w:val="nil"/>
              <w:left w:val="single" w:sz="4" w:space="0" w:color="auto"/>
              <w:bottom w:val="single" w:sz="4" w:space="0" w:color="auto"/>
              <w:right w:val="single" w:sz="4" w:space="0" w:color="auto"/>
            </w:tcBorders>
            <w:shd w:val="clear" w:color="auto" w:fill="auto"/>
          </w:tcPr>
          <w:p w:rsidR="002E5328" w:rsidRPr="002E5328" w:rsidRDefault="002E5328" w:rsidP="002E5328">
            <w:pPr>
              <w:rPr>
                <w:sz w:val="20"/>
                <w:szCs w:val="20"/>
                <w:lang w:val="en-US" w:eastAsia="en-US"/>
              </w:rPr>
            </w:pPr>
            <w:proofErr w:type="spellStart"/>
            <w:r w:rsidRPr="002E5328">
              <w:rPr>
                <w:sz w:val="20"/>
                <w:szCs w:val="20"/>
                <w:lang w:val="en-US" w:eastAsia="en-US"/>
              </w:rPr>
              <w:t>Резервные</w:t>
            </w:r>
            <w:proofErr w:type="spellEnd"/>
            <w:r w:rsidRPr="002E5328">
              <w:rPr>
                <w:sz w:val="20"/>
                <w:szCs w:val="20"/>
                <w:lang w:val="en-US" w:eastAsia="en-US"/>
              </w:rPr>
              <w:t xml:space="preserve"> </w:t>
            </w:r>
            <w:proofErr w:type="spellStart"/>
            <w:r w:rsidRPr="002E5328">
              <w:rPr>
                <w:sz w:val="20"/>
                <w:szCs w:val="20"/>
                <w:lang w:val="en-US" w:eastAsia="en-US"/>
              </w:rPr>
              <w:t>средства</w:t>
            </w:r>
            <w:proofErr w:type="spellEnd"/>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0111</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85100</w:t>
            </w:r>
            <w:r w:rsidRPr="002E5328">
              <w:rPr>
                <w:sz w:val="20"/>
                <w:szCs w:val="20"/>
                <w:lang w:val="en-US" w:eastAsia="en-US"/>
              </w:rPr>
              <w:t>8011</w:t>
            </w:r>
            <w:r w:rsidRPr="002E5328">
              <w:rPr>
                <w:sz w:val="20"/>
                <w:szCs w:val="20"/>
                <w:lang w:eastAsia="en-US"/>
              </w:rPr>
              <w:t>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870</w:t>
            </w:r>
          </w:p>
        </w:tc>
        <w:tc>
          <w:tcPr>
            <w:tcW w:w="173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40000,00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themeFill="background1"/>
            <w:noWrap/>
            <w:vAlign w:val="bottom"/>
          </w:tcPr>
          <w:p w:rsidR="002E5328" w:rsidRPr="002E5328" w:rsidRDefault="002E5328" w:rsidP="002E5328">
            <w:pPr>
              <w:rPr>
                <w:b/>
                <w:bCs/>
                <w:sz w:val="20"/>
                <w:szCs w:val="20"/>
                <w:lang w:eastAsia="en-US"/>
              </w:rPr>
            </w:pPr>
            <w:proofErr w:type="spellStart"/>
            <w:r w:rsidRPr="002E5328">
              <w:rPr>
                <w:b/>
                <w:bCs/>
                <w:sz w:val="20"/>
                <w:szCs w:val="20"/>
                <w:lang w:val="en-US" w:eastAsia="en-US"/>
              </w:rPr>
              <w:t>Другие</w:t>
            </w:r>
            <w:proofErr w:type="spellEnd"/>
            <w:r w:rsidRPr="002E5328">
              <w:rPr>
                <w:b/>
                <w:bCs/>
                <w:sz w:val="20"/>
                <w:szCs w:val="20"/>
                <w:lang w:val="en-US" w:eastAsia="en-US"/>
              </w:rPr>
              <w:t xml:space="preserve"> </w:t>
            </w:r>
            <w:r w:rsidRPr="002E5328">
              <w:rPr>
                <w:b/>
                <w:bCs/>
                <w:sz w:val="20"/>
                <w:szCs w:val="20"/>
                <w:lang w:eastAsia="en-US"/>
              </w:rPr>
              <w:t>обще</w:t>
            </w:r>
            <w:proofErr w:type="spellStart"/>
            <w:r w:rsidRPr="002E5328">
              <w:rPr>
                <w:b/>
                <w:bCs/>
                <w:sz w:val="20"/>
                <w:szCs w:val="20"/>
                <w:lang w:val="en-US" w:eastAsia="en-US"/>
              </w:rPr>
              <w:t>государственные</w:t>
            </w:r>
            <w:proofErr w:type="spellEnd"/>
            <w:r w:rsidRPr="002E5328">
              <w:rPr>
                <w:b/>
                <w:bCs/>
                <w:sz w:val="20"/>
                <w:szCs w:val="20"/>
                <w:lang w:val="en-US" w:eastAsia="en-US"/>
              </w:rPr>
              <w:t xml:space="preserve"> </w:t>
            </w:r>
            <w:r w:rsidRPr="002E5328">
              <w:rPr>
                <w:b/>
                <w:bCs/>
                <w:sz w:val="20"/>
                <w:szCs w:val="20"/>
                <w:lang w:eastAsia="en-US"/>
              </w:rPr>
              <w:t>вопросы</w:t>
            </w:r>
          </w:p>
        </w:tc>
        <w:tc>
          <w:tcPr>
            <w:tcW w:w="127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eastAsia="en-US"/>
              </w:rPr>
            </w:pPr>
            <w:r w:rsidRPr="002E5328">
              <w:rPr>
                <w:b/>
                <w:bCs/>
                <w:sz w:val="20"/>
                <w:szCs w:val="20"/>
                <w:lang w:val="en-US" w:eastAsia="en-US"/>
              </w:rPr>
              <w:t>01</w:t>
            </w:r>
            <w:r w:rsidRPr="002E5328">
              <w:rPr>
                <w:b/>
                <w:bCs/>
                <w:sz w:val="20"/>
                <w:szCs w:val="20"/>
                <w:lang w:eastAsia="en-US"/>
              </w:rPr>
              <w:t>7</w:t>
            </w:r>
          </w:p>
        </w:tc>
        <w:tc>
          <w:tcPr>
            <w:tcW w:w="156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0113</w:t>
            </w:r>
          </w:p>
        </w:tc>
        <w:tc>
          <w:tcPr>
            <w:tcW w:w="1423"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981"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173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eastAsia="en-US"/>
              </w:rPr>
            </w:pPr>
            <w:r w:rsidRPr="002E5328">
              <w:rPr>
                <w:b/>
                <w:sz w:val="18"/>
                <w:szCs w:val="18"/>
                <w:lang w:eastAsia="en-US"/>
              </w:rPr>
              <w:t>327490,00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noWrap/>
          </w:tcPr>
          <w:p w:rsidR="002E5328" w:rsidRPr="002E5328" w:rsidRDefault="002E5328" w:rsidP="002E5328">
            <w:pPr>
              <w:rPr>
                <w:sz w:val="20"/>
                <w:szCs w:val="20"/>
                <w:lang w:eastAsia="en-US"/>
              </w:rPr>
            </w:pPr>
            <w:r w:rsidRPr="002E5328">
              <w:rPr>
                <w:sz w:val="20"/>
                <w:szCs w:val="20"/>
                <w:lang w:eastAsia="en-US"/>
              </w:rPr>
              <w:t xml:space="preserve">Непрограммные расходы администрации Маганского сельсовета   </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0113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8</w:t>
            </w:r>
            <w:r w:rsidRPr="002E5328">
              <w:rPr>
                <w:sz w:val="20"/>
                <w:szCs w:val="20"/>
                <w:lang w:eastAsia="en-US"/>
              </w:rPr>
              <w:t>0</w:t>
            </w:r>
            <w:r w:rsidRPr="002E5328">
              <w:rPr>
                <w:sz w:val="20"/>
                <w:szCs w:val="20"/>
                <w:lang w:val="en-US" w:eastAsia="en-US"/>
              </w:rPr>
              <w:t>00000</w:t>
            </w:r>
            <w:r w:rsidRPr="002E5328">
              <w:rPr>
                <w:sz w:val="20"/>
                <w:szCs w:val="20"/>
                <w:lang w:eastAsia="en-US"/>
              </w:rPr>
              <w:t>000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22414,00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proofErr w:type="spellStart"/>
            <w:r w:rsidRPr="002E5328">
              <w:rPr>
                <w:sz w:val="20"/>
                <w:szCs w:val="20"/>
                <w:lang w:val="en-US" w:eastAsia="en-US"/>
              </w:rPr>
              <w:t>Функционирование</w:t>
            </w:r>
            <w:proofErr w:type="spellEnd"/>
            <w:r w:rsidRPr="002E5328">
              <w:rPr>
                <w:sz w:val="20"/>
                <w:szCs w:val="20"/>
                <w:lang w:val="en-US" w:eastAsia="en-US"/>
              </w:rPr>
              <w:t xml:space="preserve"> </w:t>
            </w:r>
            <w:r w:rsidRPr="002E5328">
              <w:rPr>
                <w:sz w:val="20"/>
                <w:szCs w:val="20"/>
                <w:lang w:eastAsia="en-US"/>
              </w:rPr>
              <w:t>а</w:t>
            </w:r>
            <w:proofErr w:type="spellStart"/>
            <w:r w:rsidRPr="002E5328">
              <w:rPr>
                <w:sz w:val="20"/>
                <w:szCs w:val="20"/>
                <w:lang w:val="en-US" w:eastAsia="en-US"/>
              </w:rPr>
              <w:t>дминистрации</w:t>
            </w:r>
            <w:proofErr w:type="spellEnd"/>
            <w:r w:rsidRPr="002E5328">
              <w:rPr>
                <w:sz w:val="20"/>
                <w:szCs w:val="20"/>
                <w:lang w:val="en-US" w:eastAsia="en-US"/>
              </w:rPr>
              <w:t xml:space="preserve"> </w:t>
            </w:r>
            <w:r w:rsidRPr="002E5328">
              <w:rPr>
                <w:sz w:val="20"/>
                <w:szCs w:val="20"/>
                <w:lang w:eastAsia="en-US"/>
              </w:rPr>
              <w:t>Маганского сельсовета</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0113</w:t>
            </w:r>
          </w:p>
        </w:tc>
        <w:tc>
          <w:tcPr>
            <w:tcW w:w="1423"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8500000000</w:t>
            </w:r>
          </w:p>
        </w:tc>
        <w:tc>
          <w:tcPr>
            <w:tcW w:w="981"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FFFFFF"/>
            <w:noWrap/>
            <w:vAlign w:val="center"/>
          </w:tcPr>
          <w:p w:rsidR="002E5328" w:rsidRPr="002E5328" w:rsidRDefault="002E5328" w:rsidP="002E5328">
            <w:pPr>
              <w:jc w:val="center"/>
              <w:rPr>
                <w:sz w:val="20"/>
                <w:szCs w:val="20"/>
                <w:lang w:eastAsia="en-US"/>
              </w:rPr>
            </w:pPr>
            <w:r w:rsidRPr="002E5328">
              <w:rPr>
                <w:sz w:val="20"/>
                <w:szCs w:val="20"/>
                <w:lang w:eastAsia="en-US"/>
              </w:rPr>
              <w:t>22414,00</w:t>
            </w:r>
          </w:p>
        </w:tc>
      </w:tr>
      <w:tr w:rsidR="002E5328" w:rsidRPr="002E5328" w:rsidTr="002E5328">
        <w:trPr>
          <w:trHeight w:val="450"/>
        </w:trPr>
        <w:tc>
          <w:tcPr>
            <w:tcW w:w="4072" w:type="dxa"/>
            <w:tcBorders>
              <w:top w:val="nil"/>
              <w:left w:val="single" w:sz="4" w:space="0" w:color="auto"/>
              <w:bottom w:val="single" w:sz="4" w:space="0" w:color="auto"/>
              <w:right w:val="single" w:sz="4" w:space="0" w:color="auto"/>
            </w:tcBorders>
            <w:shd w:val="clear" w:color="auto" w:fill="auto"/>
          </w:tcPr>
          <w:p w:rsidR="002E5328" w:rsidRPr="002E5328" w:rsidRDefault="002E5328" w:rsidP="002E5328">
            <w:pPr>
              <w:rPr>
                <w:sz w:val="20"/>
                <w:szCs w:val="20"/>
                <w:lang w:eastAsia="en-US"/>
              </w:rPr>
            </w:pPr>
            <w:r w:rsidRPr="002E5328">
              <w:rPr>
                <w:sz w:val="20"/>
                <w:szCs w:val="20"/>
                <w:lang w:eastAsia="en-US"/>
              </w:rPr>
              <w:t>Субвенция бюджету муниципального образования  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0113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851</w:t>
            </w:r>
            <w:r w:rsidRPr="002E5328">
              <w:rPr>
                <w:sz w:val="20"/>
                <w:szCs w:val="20"/>
                <w:lang w:eastAsia="en-US"/>
              </w:rPr>
              <w:t>007</w:t>
            </w:r>
            <w:r w:rsidRPr="002E5328">
              <w:rPr>
                <w:sz w:val="20"/>
                <w:szCs w:val="20"/>
                <w:lang w:val="en-US" w:eastAsia="en-US"/>
              </w:rPr>
              <w:t>514</w:t>
            </w:r>
            <w:r w:rsidRPr="002E5328">
              <w:rPr>
                <w:sz w:val="20"/>
                <w:szCs w:val="20"/>
                <w:lang w:eastAsia="en-US"/>
              </w:rPr>
              <w:t>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22414,00</w:t>
            </w:r>
          </w:p>
        </w:tc>
      </w:tr>
      <w:tr w:rsidR="002E5328" w:rsidRPr="002E5328" w:rsidTr="002E5328">
        <w:trPr>
          <w:trHeight w:val="510"/>
        </w:trPr>
        <w:tc>
          <w:tcPr>
            <w:tcW w:w="4072" w:type="dxa"/>
            <w:tcBorders>
              <w:top w:val="nil"/>
              <w:left w:val="single" w:sz="4" w:space="0" w:color="auto"/>
              <w:bottom w:val="single" w:sz="4" w:space="0" w:color="auto"/>
              <w:right w:val="nil"/>
            </w:tcBorders>
            <w:shd w:val="clear" w:color="auto" w:fill="auto"/>
            <w:noWrap/>
            <w:vAlign w:val="bottom"/>
          </w:tcPr>
          <w:p w:rsidR="002E5328" w:rsidRPr="002E5328" w:rsidRDefault="002E5328" w:rsidP="002E5328">
            <w:pPr>
              <w:rPr>
                <w:sz w:val="20"/>
                <w:szCs w:val="20"/>
                <w:lang w:eastAsia="en-US"/>
              </w:rPr>
            </w:pPr>
            <w:r w:rsidRPr="002E5328">
              <w:rPr>
                <w:sz w:val="20"/>
                <w:szCs w:val="20"/>
                <w:lang w:eastAsia="en-US"/>
              </w:rPr>
              <w:t>Закупка товаров, работ и услуг для государственных (муниципальных) нужд</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0113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851</w:t>
            </w:r>
            <w:r w:rsidRPr="002E5328">
              <w:rPr>
                <w:sz w:val="20"/>
                <w:szCs w:val="20"/>
                <w:lang w:eastAsia="en-US"/>
              </w:rPr>
              <w:t>007</w:t>
            </w:r>
            <w:r w:rsidRPr="002E5328">
              <w:rPr>
                <w:sz w:val="20"/>
                <w:szCs w:val="20"/>
                <w:lang w:val="en-US" w:eastAsia="en-US"/>
              </w:rPr>
              <w:t>514</w:t>
            </w:r>
            <w:r w:rsidRPr="002E5328">
              <w:rPr>
                <w:sz w:val="20"/>
                <w:szCs w:val="20"/>
                <w:lang w:eastAsia="en-US"/>
              </w:rPr>
              <w:t>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2</w:t>
            </w:r>
            <w:r w:rsidRPr="002E5328">
              <w:rPr>
                <w:sz w:val="20"/>
                <w:szCs w:val="20"/>
                <w:lang w:eastAsia="en-US"/>
              </w:rPr>
              <w:t>4</w:t>
            </w:r>
            <w:r w:rsidRPr="002E5328">
              <w:rPr>
                <w:sz w:val="20"/>
                <w:szCs w:val="20"/>
                <w:lang w:val="en-US" w:eastAsia="en-US"/>
              </w:rPr>
              <w:t>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22414,00</w:t>
            </w:r>
          </w:p>
        </w:tc>
      </w:tr>
      <w:tr w:rsidR="002E5328" w:rsidRPr="002E5328" w:rsidTr="002E5328">
        <w:trPr>
          <w:trHeight w:val="315"/>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Иные закупки товаров, работ и услуг для обеспечения муниципальных нужд</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0113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851</w:t>
            </w:r>
            <w:r w:rsidRPr="002E5328">
              <w:rPr>
                <w:sz w:val="20"/>
                <w:szCs w:val="20"/>
                <w:lang w:eastAsia="en-US"/>
              </w:rPr>
              <w:t>007</w:t>
            </w:r>
            <w:r w:rsidRPr="002E5328">
              <w:rPr>
                <w:sz w:val="20"/>
                <w:szCs w:val="20"/>
                <w:lang w:val="en-US" w:eastAsia="en-US"/>
              </w:rPr>
              <w:t>514</w:t>
            </w:r>
            <w:r w:rsidRPr="002E5328">
              <w:rPr>
                <w:sz w:val="20"/>
                <w:szCs w:val="20"/>
                <w:lang w:eastAsia="en-US"/>
              </w:rPr>
              <w:t>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24</w:t>
            </w:r>
            <w:r w:rsidRPr="002E5328">
              <w:rPr>
                <w:sz w:val="20"/>
                <w:szCs w:val="20"/>
                <w:lang w:eastAsia="en-US"/>
              </w:rPr>
              <w:t>4</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22414,00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Мероприятия в рамках муниципальной программы "Повышение качества жизни и прочие мероприятия на территории муниципального образования Маганский сельсовет на 2024-2026гг."</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0113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0790000000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305076,00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18"/>
                <w:szCs w:val="18"/>
                <w:lang w:eastAsia="en-US"/>
              </w:rPr>
            </w:pPr>
            <w:r w:rsidRPr="002E5328">
              <w:rPr>
                <w:sz w:val="20"/>
                <w:szCs w:val="20"/>
                <w:lang w:eastAsia="en-US"/>
              </w:rPr>
              <w:t>Иные закупки товаров, работ и услуг для обеспечения муниципальных нужд</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0113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0790080320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244</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305076,00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b/>
                <w:sz w:val="20"/>
                <w:szCs w:val="20"/>
                <w:lang w:eastAsia="en-US"/>
              </w:rPr>
            </w:pPr>
            <w:r w:rsidRPr="002E5328">
              <w:rPr>
                <w:b/>
                <w:sz w:val="20"/>
                <w:szCs w:val="20"/>
                <w:lang w:eastAsia="en-US"/>
              </w:rPr>
              <w:t>Национальная оборона</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sz w:val="20"/>
                <w:szCs w:val="20"/>
                <w:lang w:eastAsia="en-US"/>
              </w:rPr>
            </w:pPr>
            <w:r w:rsidRPr="002E5328">
              <w:rPr>
                <w:b/>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sz w:val="20"/>
                <w:szCs w:val="20"/>
                <w:lang w:eastAsia="en-US"/>
              </w:rPr>
            </w:pPr>
            <w:r w:rsidRPr="002E5328">
              <w:rPr>
                <w:b/>
                <w:sz w:val="20"/>
                <w:szCs w:val="20"/>
                <w:lang w:eastAsia="en-US"/>
              </w:rPr>
              <w:t>0200</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sz w:val="20"/>
                <w:szCs w:val="20"/>
                <w:lang w:eastAsia="en-US"/>
              </w:rPr>
            </w:pPr>
            <w:r w:rsidRPr="002E5328">
              <w:rPr>
                <w:b/>
                <w:sz w:val="20"/>
                <w:szCs w:val="20"/>
                <w:lang w:eastAsia="en-US"/>
              </w:rPr>
              <w:t>619800,00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 xml:space="preserve">Непрограммные расходы администрации </w:t>
            </w:r>
            <w:r w:rsidRPr="002E5328">
              <w:rPr>
                <w:sz w:val="20"/>
                <w:szCs w:val="20"/>
                <w:lang w:eastAsia="en-US"/>
              </w:rPr>
              <w:lastRenderedPageBreak/>
              <w:t>Маганского сельсовета</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lastRenderedPageBreak/>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0203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8500000000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619800,00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lastRenderedPageBreak/>
              <w:t>Функционирование администрации Маганского сельсовета</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0203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8510000000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619800,00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Осуществление первичного воинского учета на территориях, где отсутствуют военные комиссариаты в рамках непрограммных расходов</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0203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8510051180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619800,00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0203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8510051180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100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481000,00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Фонд оплаты труда муниципальных органов</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0203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8510051180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121</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369431,00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0203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8510051180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129</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111569,00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Закупка товаров, работ и услуг для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0203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8510051180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138800,00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Иные закупки товаров, работ и услуг для обеспечения муниципальных нужд</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0203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8510051180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244</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138800,00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b/>
                <w:sz w:val="18"/>
                <w:szCs w:val="18"/>
                <w:lang w:eastAsia="en-US"/>
              </w:rPr>
              <w:t>НАЦИОНАЛЬНАЯ БЕЗОПАСНОСТЬ И ПРАВООХРАНИТЕЛЬНАЯ ДЕЯТЕЛЬНОСТЬ</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sz w:val="20"/>
                <w:szCs w:val="20"/>
                <w:lang w:eastAsia="en-US"/>
              </w:rPr>
            </w:pPr>
            <w:r w:rsidRPr="002E5328">
              <w:rPr>
                <w:b/>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sz w:val="20"/>
                <w:szCs w:val="20"/>
                <w:lang w:eastAsia="en-US"/>
              </w:rPr>
            </w:pPr>
            <w:r w:rsidRPr="002E5328">
              <w:rPr>
                <w:b/>
                <w:sz w:val="20"/>
                <w:szCs w:val="20"/>
                <w:lang w:eastAsia="en-US"/>
              </w:rPr>
              <w:t>0300</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sz w:val="20"/>
                <w:szCs w:val="20"/>
                <w:lang w:eastAsia="en-US"/>
              </w:rPr>
            </w:pPr>
            <w:r w:rsidRPr="002E5328">
              <w:rPr>
                <w:b/>
                <w:sz w:val="20"/>
                <w:szCs w:val="20"/>
                <w:lang w:eastAsia="en-US"/>
              </w:rPr>
              <w:t>192796,00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b/>
                <w:sz w:val="18"/>
                <w:szCs w:val="18"/>
                <w:lang w:eastAsia="en-US"/>
              </w:rPr>
            </w:pPr>
            <w:r w:rsidRPr="002E5328">
              <w:rPr>
                <w:sz w:val="18"/>
                <w:szCs w:val="18"/>
                <w:lang w:eastAsia="en-US"/>
              </w:rPr>
              <w:t>Гражданская оборона</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0309</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0700000000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5000,00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18"/>
                <w:szCs w:val="18"/>
                <w:lang w:eastAsia="en-US"/>
              </w:rPr>
            </w:pPr>
            <w:r w:rsidRPr="002E5328">
              <w:rPr>
                <w:sz w:val="18"/>
                <w:szCs w:val="18"/>
                <w:lang w:eastAsia="en-US"/>
              </w:rPr>
              <w:t>Муниципальная программа "Повышение качества жизни и прочие мероприятия на территории муниципального образования Маганский сельсовет на 2024-2026гг."</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0309</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0790000000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5000,00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18"/>
                <w:szCs w:val="18"/>
                <w:lang w:eastAsia="en-US"/>
              </w:rPr>
            </w:pPr>
            <w:r w:rsidRPr="002E5328">
              <w:rPr>
                <w:sz w:val="18"/>
                <w:szCs w:val="18"/>
                <w:lang w:eastAsia="en-US"/>
              </w:rPr>
              <w:t>Мероприятия в рамках муниципальной программы "Повышение качества жизни и прочие мероприятия на территории муниципального образования Маганский сельсовет на 2024-2026гг."</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0309</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0790080020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5000,00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18"/>
                <w:szCs w:val="18"/>
                <w:lang w:eastAsia="en-US"/>
              </w:rPr>
            </w:pPr>
            <w:r w:rsidRPr="002E5328">
              <w:rPr>
                <w:sz w:val="20"/>
                <w:szCs w:val="20"/>
                <w:lang w:eastAsia="en-US"/>
              </w:rPr>
              <w:t>Прочая закупка товаров, работ и услуг для обеспечения муниципальных нужд</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0309</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0790080020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244</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5000,00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18"/>
                <w:szCs w:val="18"/>
                <w:lang w:eastAsia="en-US"/>
              </w:rPr>
            </w:pPr>
            <w:r w:rsidRPr="002E5328">
              <w:rPr>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0310</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color w:val="993300"/>
                <w:sz w:val="20"/>
                <w:szCs w:val="20"/>
                <w:lang w:eastAsia="en-US"/>
              </w:rPr>
            </w:pPr>
            <w:r w:rsidRPr="002E5328">
              <w:rPr>
                <w:sz w:val="20"/>
                <w:szCs w:val="20"/>
                <w:lang w:eastAsia="en-US"/>
              </w:rPr>
              <w:t>0790000000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color w:val="993300"/>
                <w:sz w:val="20"/>
                <w:szCs w:val="20"/>
                <w:lang w:eastAsia="en-US"/>
              </w:rPr>
            </w:pPr>
            <w:r w:rsidRPr="002E5328">
              <w:rPr>
                <w:sz w:val="20"/>
                <w:szCs w:val="20"/>
                <w:lang w:eastAsia="en-US"/>
              </w:rPr>
              <w:t>200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187796,00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Мероприятия по обеспечению пожарной безопасности</w:t>
            </w:r>
            <w:r w:rsidRPr="002E5328">
              <w:rPr>
                <w:sz w:val="18"/>
                <w:szCs w:val="18"/>
                <w:lang w:eastAsia="en-US"/>
              </w:rPr>
              <w:t xml:space="preserve"> в рамках муниципальной программы "Повышение качества жизни и прочие мероприятия на территории муниципального образования Маганский сельсовет на 2023-2025гг."</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0310</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0790080010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187796,00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Прочая закупка товаров, работ и услуг для обеспечения муниципальных нужд</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0310</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0790080010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244</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187796,00</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b/>
                <w:bCs/>
                <w:sz w:val="20"/>
                <w:szCs w:val="20"/>
                <w:lang w:val="en-US" w:eastAsia="en-US"/>
              </w:rPr>
            </w:pPr>
            <w:r w:rsidRPr="002E5328">
              <w:rPr>
                <w:b/>
                <w:bCs/>
                <w:sz w:val="20"/>
                <w:szCs w:val="20"/>
                <w:lang w:val="en-US" w:eastAsia="en-US"/>
              </w:rPr>
              <w:t>НАЦИОНАЛЬНАЯ ЭКОНОМИКА</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eastAsia="en-US"/>
              </w:rPr>
            </w:pPr>
            <w:r w:rsidRPr="002E5328">
              <w:rPr>
                <w:b/>
                <w:bCs/>
                <w:sz w:val="20"/>
                <w:szCs w:val="20"/>
                <w:lang w:val="en-US" w:eastAsia="en-US"/>
              </w:rPr>
              <w:t>01</w:t>
            </w:r>
            <w:r w:rsidRPr="002E5328">
              <w:rPr>
                <w:b/>
                <w:bCs/>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0400</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eastAsia="en-US"/>
              </w:rPr>
            </w:pPr>
            <w:r w:rsidRPr="002E5328">
              <w:rPr>
                <w:b/>
                <w:bCs/>
                <w:sz w:val="18"/>
                <w:szCs w:val="18"/>
                <w:lang w:eastAsia="en-US"/>
              </w:rPr>
              <w:t>4331649,95</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FFFFFF" w:themeFill="background1"/>
            <w:vAlign w:val="bottom"/>
          </w:tcPr>
          <w:p w:rsidR="002E5328" w:rsidRPr="002E5328" w:rsidRDefault="002E5328" w:rsidP="002E5328">
            <w:pPr>
              <w:rPr>
                <w:b/>
                <w:bCs/>
                <w:sz w:val="20"/>
                <w:szCs w:val="20"/>
                <w:lang w:val="en-US" w:eastAsia="en-US"/>
              </w:rPr>
            </w:pPr>
            <w:proofErr w:type="spellStart"/>
            <w:r w:rsidRPr="002E5328">
              <w:rPr>
                <w:b/>
                <w:bCs/>
                <w:sz w:val="20"/>
                <w:szCs w:val="20"/>
                <w:lang w:val="en-US" w:eastAsia="en-US"/>
              </w:rPr>
              <w:t>Дорожное</w:t>
            </w:r>
            <w:proofErr w:type="spellEnd"/>
            <w:r w:rsidRPr="002E5328">
              <w:rPr>
                <w:b/>
                <w:bCs/>
                <w:sz w:val="20"/>
                <w:szCs w:val="20"/>
                <w:lang w:val="en-US" w:eastAsia="en-US"/>
              </w:rPr>
              <w:t xml:space="preserve"> </w:t>
            </w:r>
            <w:proofErr w:type="spellStart"/>
            <w:r w:rsidRPr="002E5328">
              <w:rPr>
                <w:b/>
                <w:bCs/>
                <w:sz w:val="20"/>
                <w:szCs w:val="20"/>
                <w:lang w:val="en-US" w:eastAsia="en-US"/>
              </w:rPr>
              <w:t>хозяйство</w:t>
            </w:r>
            <w:proofErr w:type="spellEnd"/>
            <w:r w:rsidRPr="002E5328">
              <w:rPr>
                <w:b/>
                <w:bCs/>
                <w:sz w:val="20"/>
                <w:szCs w:val="20"/>
                <w:lang w:val="en-US" w:eastAsia="en-US"/>
              </w:rPr>
              <w:t xml:space="preserve"> (</w:t>
            </w:r>
            <w:proofErr w:type="spellStart"/>
            <w:r w:rsidRPr="002E5328">
              <w:rPr>
                <w:b/>
                <w:bCs/>
                <w:sz w:val="20"/>
                <w:szCs w:val="20"/>
                <w:lang w:val="en-US" w:eastAsia="en-US"/>
              </w:rPr>
              <w:t>дорожные</w:t>
            </w:r>
            <w:proofErr w:type="spellEnd"/>
            <w:r w:rsidRPr="002E5328">
              <w:rPr>
                <w:b/>
                <w:bCs/>
                <w:sz w:val="20"/>
                <w:szCs w:val="20"/>
                <w:lang w:val="en-US" w:eastAsia="en-US"/>
              </w:rPr>
              <w:t xml:space="preserve"> </w:t>
            </w:r>
            <w:proofErr w:type="spellStart"/>
            <w:r w:rsidRPr="002E5328">
              <w:rPr>
                <w:b/>
                <w:bCs/>
                <w:sz w:val="20"/>
                <w:szCs w:val="20"/>
                <w:lang w:val="en-US" w:eastAsia="en-US"/>
              </w:rPr>
              <w:t>фонды</w:t>
            </w:r>
            <w:proofErr w:type="spellEnd"/>
            <w:r w:rsidRPr="002E5328">
              <w:rPr>
                <w:b/>
                <w:bCs/>
                <w:sz w:val="20"/>
                <w:szCs w:val="20"/>
                <w:lang w:val="en-US" w:eastAsia="en-US"/>
              </w:rPr>
              <w:t>)</w:t>
            </w:r>
          </w:p>
        </w:tc>
        <w:tc>
          <w:tcPr>
            <w:tcW w:w="127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eastAsia="en-US"/>
              </w:rPr>
            </w:pPr>
            <w:r w:rsidRPr="002E5328">
              <w:rPr>
                <w:b/>
                <w:bCs/>
                <w:sz w:val="20"/>
                <w:szCs w:val="20"/>
                <w:lang w:val="en-US" w:eastAsia="en-US"/>
              </w:rPr>
              <w:t>01</w:t>
            </w:r>
            <w:r w:rsidRPr="002E5328">
              <w:rPr>
                <w:b/>
                <w:bCs/>
                <w:sz w:val="20"/>
                <w:szCs w:val="20"/>
                <w:lang w:eastAsia="en-US"/>
              </w:rPr>
              <w:t>7</w:t>
            </w:r>
          </w:p>
        </w:tc>
        <w:tc>
          <w:tcPr>
            <w:tcW w:w="156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0409</w:t>
            </w:r>
          </w:p>
        </w:tc>
        <w:tc>
          <w:tcPr>
            <w:tcW w:w="1423"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eastAsia="en-US"/>
              </w:rPr>
              <w:t>0700000000</w:t>
            </w:r>
            <w:r w:rsidRPr="002E5328">
              <w:rPr>
                <w:b/>
                <w:bCs/>
                <w:sz w:val="20"/>
                <w:szCs w:val="20"/>
                <w:lang w:val="en-US" w:eastAsia="en-US"/>
              </w:rPr>
              <w:t> </w:t>
            </w:r>
          </w:p>
        </w:tc>
        <w:tc>
          <w:tcPr>
            <w:tcW w:w="981"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173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Cs/>
                <w:sz w:val="20"/>
                <w:szCs w:val="20"/>
                <w:lang w:val="en-US" w:eastAsia="en-US"/>
              </w:rPr>
            </w:pPr>
            <w:r w:rsidRPr="002E5328">
              <w:rPr>
                <w:bCs/>
                <w:sz w:val="18"/>
                <w:szCs w:val="18"/>
                <w:lang w:eastAsia="en-US"/>
              </w:rPr>
              <w:t>4331649,95</w:t>
            </w:r>
          </w:p>
        </w:tc>
      </w:tr>
      <w:tr w:rsidR="002E5328" w:rsidRPr="002E5328" w:rsidTr="002E5328">
        <w:trPr>
          <w:trHeight w:val="330"/>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sz w:val="18"/>
                <w:szCs w:val="18"/>
                <w:lang w:eastAsia="en-US"/>
              </w:rPr>
              <w:t>Муниципальная программа "Комплексное развитие транспортной инфраструктуры Маганского сельсовета"</w:t>
            </w:r>
            <w:r w:rsidRPr="002E5328">
              <w:rPr>
                <w:sz w:val="20"/>
                <w:szCs w:val="20"/>
                <w:lang w:eastAsia="en-US"/>
              </w:rPr>
              <w:t xml:space="preserve"> </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0409</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0790000000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bCs/>
                <w:sz w:val="18"/>
                <w:szCs w:val="18"/>
                <w:lang w:eastAsia="en-US"/>
              </w:rPr>
              <w:t>4331649,95</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18"/>
                <w:szCs w:val="18"/>
                <w:lang w:eastAsia="en-US"/>
              </w:rPr>
            </w:pPr>
            <w:r w:rsidRPr="002E5328">
              <w:rPr>
                <w:sz w:val="18"/>
                <w:szCs w:val="18"/>
                <w:lang w:eastAsia="en-US"/>
              </w:rPr>
              <w:t xml:space="preserve">Мероприятия по содержанию автомобильных дорог поселения в рамках муниципальной программы " Комплексное развитие транспортной инфраструктуры Маганского </w:t>
            </w:r>
            <w:r w:rsidRPr="002E5328">
              <w:rPr>
                <w:sz w:val="18"/>
                <w:szCs w:val="18"/>
                <w:lang w:eastAsia="en-US"/>
              </w:rPr>
              <w:lastRenderedPageBreak/>
              <w:t>сельсовета"</w:t>
            </w:r>
            <w:r w:rsidRPr="002E5328">
              <w:rPr>
                <w:sz w:val="20"/>
                <w:szCs w:val="20"/>
                <w:lang w:eastAsia="en-US"/>
              </w:rPr>
              <w:t xml:space="preserve"> </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lastRenderedPageBreak/>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0409</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0790080100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bCs/>
                <w:sz w:val="18"/>
                <w:szCs w:val="18"/>
                <w:lang w:eastAsia="en-US"/>
              </w:rPr>
              <w:t>4331649,95</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18"/>
                <w:szCs w:val="18"/>
                <w:lang w:eastAsia="en-US"/>
              </w:rPr>
            </w:pPr>
            <w:r w:rsidRPr="002E5328">
              <w:rPr>
                <w:sz w:val="20"/>
                <w:szCs w:val="20"/>
                <w:lang w:eastAsia="en-US"/>
              </w:rPr>
              <w:lastRenderedPageBreak/>
              <w:t>Прочая закупка товаров, работ и услуг для обеспечения муниципальных нужд</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0409</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0790080100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244</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18"/>
                <w:szCs w:val="18"/>
                <w:lang w:eastAsia="en-US"/>
              </w:rPr>
              <w:t>1986319,95</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sz w:val="20"/>
                <w:szCs w:val="20"/>
                <w:lang w:eastAsia="en-US"/>
              </w:rPr>
            </w:pPr>
            <w:r w:rsidRPr="002E5328">
              <w:rPr>
                <w:sz w:val="20"/>
                <w:szCs w:val="20"/>
                <w:lang w:eastAsia="en-US"/>
              </w:rPr>
              <w:t>Прочая закупка товаров, работ и услуг для обеспечения муниципальных нужд</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0409</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eastAsia="en-US"/>
              </w:rPr>
              <w:t>07900</w:t>
            </w:r>
            <w:r w:rsidRPr="002E5328">
              <w:rPr>
                <w:sz w:val="20"/>
                <w:szCs w:val="20"/>
                <w:lang w:val="en-US" w:eastAsia="en-US"/>
              </w:rPr>
              <w:t>S5080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244</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18"/>
                <w:szCs w:val="18"/>
                <w:lang w:eastAsia="en-US"/>
              </w:rPr>
            </w:pPr>
            <w:r w:rsidRPr="002E5328">
              <w:rPr>
                <w:sz w:val="18"/>
                <w:szCs w:val="18"/>
                <w:lang w:val="en-US" w:eastAsia="en-US"/>
              </w:rPr>
              <w:t>2345330</w:t>
            </w:r>
            <w:r w:rsidRPr="002E5328">
              <w:rPr>
                <w:sz w:val="18"/>
                <w:szCs w:val="18"/>
                <w:lang w:eastAsia="en-US"/>
              </w:rPr>
              <w:t>,00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rPr>
                <w:b/>
                <w:bCs/>
                <w:sz w:val="20"/>
                <w:szCs w:val="20"/>
                <w:lang w:val="en-US" w:eastAsia="en-US"/>
              </w:rPr>
            </w:pPr>
            <w:r w:rsidRPr="002E5328">
              <w:rPr>
                <w:b/>
                <w:bCs/>
                <w:sz w:val="20"/>
                <w:szCs w:val="20"/>
                <w:lang w:val="en-US" w:eastAsia="en-US"/>
              </w:rPr>
              <w:t>ЖИЛИЩНО-КОММУНАЛЬНОЕ ХОЗЯЙСТВО</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eastAsia="en-US"/>
              </w:rPr>
            </w:pPr>
            <w:r w:rsidRPr="002E5328">
              <w:rPr>
                <w:b/>
                <w:bCs/>
                <w:sz w:val="20"/>
                <w:szCs w:val="20"/>
                <w:lang w:val="en-US" w:eastAsia="en-US"/>
              </w:rPr>
              <w:t>01</w:t>
            </w:r>
            <w:r w:rsidRPr="002E5328">
              <w:rPr>
                <w:b/>
                <w:bCs/>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0500</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eastAsia="en-US"/>
              </w:rPr>
            </w:pPr>
            <w:r w:rsidRPr="002E5328">
              <w:rPr>
                <w:b/>
                <w:bCs/>
                <w:sz w:val="18"/>
                <w:szCs w:val="18"/>
                <w:lang w:eastAsia="en-US"/>
              </w:rPr>
              <w:t>2959452,00</w:t>
            </w:r>
          </w:p>
        </w:tc>
      </w:tr>
      <w:tr w:rsidR="002E5328" w:rsidRPr="002E5328" w:rsidTr="002E5328">
        <w:trPr>
          <w:trHeight w:val="390"/>
        </w:trPr>
        <w:tc>
          <w:tcPr>
            <w:tcW w:w="4072" w:type="dxa"/>
            <w:tcBorders>
              <w:top w:val="nil"/>
              <w:left w:val="single" w:sz="4" w:space="0" w:color="auto"/>
              <w:bottom w:val="single" w:sz="4" w:space="0" w:color="auto"/>
              <w:right w:val="single" w:sz="4" w:space="0" w:color="auto"/>
            </w:tcBorders>
            <w:shd w:val="clear" w:color="auto" w:fill="FFFFFF" w:themeFill="background1"/>
            <w:vAlign w:val="bottom"/>
          </w:tcPr>
          <w:p w:rsidR="002E5328" w:rsidRPr="002E5328" w:rsidRDefault="002E5328" w:rsidP="002E5328">
            <w:pPr>
              <w:rPr>
                <w:b/>
                <w:bCs/>
                <w:sz w:val="20"/>
                <w:szCs w:val="20"/>
                <w:lang w:val="en-US" w:eastAsia="en-US"/>
              </w:rPr>
            </w:pPr>
            <w:proofErr w:type="spellStart"/>
            <w:r w:rsidRPr="002E5328">
              <w:rPr>
                <w:b/>
                <w:bCs/>
                <w:sz w:val="20"/>
                <w:szCs w:val="20"/>
                <w:lang w:val="en-US" w:eastAsia="en-US"/>
              </w:rPr>
              <w:t>Благоустройство</w:t>
            </w:r>
            <w:proofErr w:type="spellEnd"/>
          </w:p>
        </w:tc>
        <w:tc>
          <w:tcPr>
            <w:tcW w:w="127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eastAsia="en-US"/>
              </w:rPr>
            </w:pPr>
            <w:r w:rsidRPr="002E5328">
              <w:rPr>
                <w:b/>
                <w:bCs/>
                <w:sz w:val="20"/>
                <w:szCs w:val="20"/>
                <w:lang w:val="en-US" w:eastAsia="en-US"/>
              </w:rPr>
              <w:t>01</w:t>
            </w:r>
            <w:r w:rsidRPr="002E5328">
              <w:rPr>
                <w:b/>
                <w:bCs/>
                <w:sz w:val="20"/>
                <w:szCs w:val="20"/>
                <w:lang w:eastAsia="en-US"/>
              </w:rPr>
              <w:t>7</w:t>
            </w:r>
          </w:p>
        </w:tc>
        <w:tc>
          <w:tcPr>
            <w:tcW w:w="156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0503</w:t>
            </w:r>
          </w:p>
        </w:tc>
        <w:tc>
          <w:tcPr>
            <w:tcW w:w="1423"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981"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173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Cs/>
                <w:sz w:val="20"/>
                <w:szCs w:val="20"/>
                <w:lang w:eastAsia="en-US"/>
              </w:rPr>
            </w:pPr>
            <w:r w:rsidRPr="002E5328">
              <w:rPr>
                <w:bCs/>
                <w:sz w:val="18"/>
                <w:szCs w:val="18"/>
                <w:lang w:eastAsia="en-US"/>
              </w:rPr>
              <w:t>2959452,00</w:t>
            </w:r>
          </w:p>
        </w:tc>
      </w:tr>
      <w:tr w:rsidR="002E5328" w:rsidRPr="002E5328" w:rsidTr="002E5328">
        <w:trPr>
          <w:trHeight w:val="390"/>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sz w:val="20"/>
                <w:szCs w:val="20"/>
                <w:lang w:eastAsia="en-US"/>
              </w:rPr>
              <w:t>Муниципальная программа  « Повышение качества жизни и прочие мероприятия на территории муниципального образования Маганский сельсовет  на 2024-2026 гг.»</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0503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0790000000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bCs/>
                <w:sz w:val="18"/>
                <w:szCs w:val="18"/>
                <w:lang w:eastAsia="en-US"/>
              </w:rPr>
              <w:t>2959452,00</w:t>
            </w:r>
          </w:p>
        </w:tc>
      </w:tr>
      <w:tr w:rsidR="002E5328" w:rsidRPr="002E5328" w:rsidTr="002E5328">
        <w:trPr>
          <w:trHeight w:val="390"/>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sz w:val="20"/>
                <w:szCs w:val="20"/>
                <w:lang w:eastAsia="en-US"/>
              </w:rPr>
              <w:t>Мероприятия в рамках муниципальной программы  «Повышение  качества жизни и прочие мероприятия  на территории муниципального образования Маганский сельсовет на 2024-2026 гг.»</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0503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0790081000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bCs/>
                <w:sz w:val="18"/>
                <w:szCs w:val="18"/>
                <w:lang w:eastAsia="en-US"/>
              </w:rPr>
              <w:t>2959452,00</w:t>
            </w:r>
          </w:p>
        </w:tc>
      </w:tr>
      <w:tr w:rsidR="002E5328" w:rsidRPr="002E5328" w:rsidTr="002E5328">
        <w:trPr>
          <w:trHeight w:val="354"/>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p>
          <w:p w:rsidR="002E5328" w:rsidRPr="002E5328" w:rsidRDefault="002E5328" w:rsidP="002E5328">
            <w:pPr>
              <w:rPr>
                <w:sz w:val="20"/>
                <w:szCs w:val="20"/>
                <w:lang w:eastAsia="en-US"/>
              </w:rPr>
            </w:pPr>
            <w:r w:rsidRPr="002E5328">
              <w:rPr>
                <w:sz w:val="20"/>
                <w:szCs w:val="20"/>
                <w:lang w:eastAsia="en-US"/>
              </w:rPr>
              <w:t>Прочая  закупка товаров, работ и услуг для обеспечения муниципальных нужд</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0503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0790081010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244</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bCs/>
                <w:sz w:val="20"/>
                <w:szCs w:val="20"/>
                <w:lang w:eastAsia="en-US"/>
              </w:rPr>
              <w:t>120000,00</w:t>
            </w:r>
          </w:p>
        </w:tc>
      </w:tr>
      <w:tr w:rsidR="002E5328" w:rsidRPr="002E5328" w:rsidTr="002E5328">
        <w:trPr>
          <w:trHeight w:val="354"/>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rFonts w:eastAsiaTheme="minorHAnsi"/>
                <w:color w:val="000000"/>
                <w:sz w:val="20"/>
                <w:szCs w:val="20"/>
                <w:lang w:eastAsia="en-US"/>
              </w:rPr>
              <w:t>Закупка энергетических ресурсов</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0503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0790081010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247</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Cs/>
                <w:sz w:val="20"/>
                <w:szCs w:val="20"/>
                <w:lang w:eastAsia="en-US"/>
              </w:rPr>
            </w:pPr>
            <w:r w:rsidRPr="002E5328">
              <w:rPr>
                <w:bCs/>
                <w:sz w:val="20"/>
                <w:szCs w:val="20"/>
                <w:lang w:eastAsia="en-US"/>
              </w:rPr>
              <w:t>626852,00</w:t>
            </w:r>
          </w:p>
        </w:tc>
      </w:tr>
      <w:tr w:rsidR="002E5328" w:rsidRPr="002E5328" w:rsidTr="002E5328">
        <w:trPr>
          <w:trHeight w:val="354"/>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rFonts w:eastAsiaTheme="minorHAnsi"/>
                <w:color w:val="000000"/>
                <w:sz w:val="20"/>
                <w:szCs w:val="20"/>
                <w:lang w:eastAsia="en-US"/>
              </w:rPr>
            </w:pPr>
            <w:r w:rsidRPr="002E5328">
              <w:rPr>
                <w:sz w:val="20"/>
                <w:szCs w:val="20"/>
                <w:lang w:eastAsia="en-US"/>
              </w:rPr>
              <w:t>Прочая  закупка товаров, работ и услуг для обеспечения муниципальных нужд</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0503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0790081020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244</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Cs/>
                <w:sz w:val="20"/>
                <w:szCs w:val="20"/>
                <w:lang w:eastAsia="en-US"/>
              </w:rPr>
            </w:pPr>
            <w:r w:rsidRPr="002E5328">
              <w:rPr>
                <w:bCs/>
                <w:sz w:val="20"/>
                <w:szCs w:val="20"/>
                <w:lang w:eastAsia="en-US"/>
              </w:rPr>
              <w:t>600000,00</w:t>
            </w:r>
          </w:p>
        </w:tc>
      </w:tr>
      <w:tr w:rsidR="002E5328" w:rsidRPr="002E5328" w:rsidTr="002E5328">
        <w:trPr>
          <w:trHeight w:val="354"/>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sz w:val="20"/>
                <w:szCs w:val="20"/>
                <w:lang w:eastAsia="en-US"/>
              </w:rPr>
              <w:t>Прочая  закупка товаров, работ и услуг для обеспечения муниципальных нужд</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0503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0790081040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244</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Cs/>
                <w:sz w:val="20"/>
                <w:szCs w:val="20"/>
                <w:lang w:eastAsia="en-US"/>
              </w:rPr>
            </w:pPr>
            <w:r w:rsidRPr="002E5328">
              <w:rPr>
                <w:bCs/>
                <w:sz w:val="20"/>
                <w:szCs w:val="20"/>
                <w:lang w:eastAsia="en-US"/>
              </w:rPr>
              <w:t>958000,00</w:t>
            </w:r>
          </w:p>
        </w:tc>
      </w:tr>
      <w:tr w:rsidR="002E5328" w:rsidRPr="002E5328" w:rsidTr="002E5328">
        <w:trPr>
          <w:trHeight w:val="354"/>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rFonts w:eastAsiaTheme="minorHAnsi"/>
                <w:color w:val="000000"/>
                <w:sz w:val="20"/>
                <w:szCs w:val="20"/>
                <w:lang w:eastAsia="en-US"/>
              </w:rPr>
              <w:t>Закупка энергетических ресурсов</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0503</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0790081040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247</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Cs/>
                <w:sz w:val="20"/>
                <w:szCs w:val="20"/>
                <w:lang w:eastAsia="en-US"/>
              </w:rPr>
            </w:pPr>
            <w:r w:rsidRPr="002E5328">
              <w:rPr>
                <w:bCs/>
                <w:sz w:val="20"/>
                <w:szCs w:val="20"/>
                <w:lang w:eastAsia="en-US"/>
              </w:rPr>
              <w:t>654600,00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vAlign w:val="bottom"/>
          </w:tcPr>
          <w:p w:rsidR="002E5328" w:rsidRPr="002E5328" w:rsidRDefault="002E5328" w:rsidP="002E5328">
            <w:pPr>
              <w:rPr>
                <w:b/>
                <w:bCs/>
                <w:sz w:val="20"/>
                <w:szCs w:val="20"/>
                <w:lang w:val="en-US" w:eastAsia="en-US"/>
              </w:rPr>
            </w:pPr>
            <w:r w:rsidRPr="002E5328">
              <w:rPr>
                <w:b/>
                <w:bCs/>
                <w:sz w:val="20"/>
                <w:szCs w:val="20"/>
                <w:lang w:val="en-US" w:eastAsia="en-US"/>
              </w:rPr>
              <w:t>КУЛЬТУРА, КИНЕМАТОГРАФИЯ</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eastAsia="en-US"/>
              </w:rPr>
            </w:pPr>
            <w:r w:rsidRPr="002E5328">
              <w:rPr>
                <w:b/>
                <w:bCs/>
                <w:sz w:val="20"/>
                <w:szCs w:val="20"/>
                <w:lang w:val="en-US" w:eastAsia="en-US"/>
              </w:rPr>
              <w:t>01</w:t>
            </w:r>
            <w:r w:rsidRPr="002E5328">
              <w:rPr>
                <w:b/>
                <w:bCs/>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0800</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eastAsia="en-US"/>
              </w:rPr>
            </w:pPr>
            <w:r w:rsidRPr="002E5328">
              <w:rPr>
                <w:b/>
                <w:sz w:val="20"/>
                <w:szCs w:val="20"/>
                <w:lang w:eastAsia="en-US"/>
              </w:rPr>
              <w:t>6552521,62</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themeFill="background1"/>
            <w:noWrap/>
            <w:vAlign w:val="bottom"/>
          </w:tcPr>
          <w:p w:rsidR="002E5328" w:rsidRPr="002E5328" w:rsidRDefault="002E5328" w:rsidP="002E5328">
            <w:pPr>
              <w:rPr>
                <w:b/>
                <w:bCs/>
                <w:sz w:val="20"/>
                <w:szCs w:val="20"/>
                <w:lang w:val="en-US" w:eastAsia="en-US"/>
              </w:rPr>
            </w:pPr>
            <w:proofErr w:type="spellStart"/>
            <w:r w:rsidRPr="002E5328">
              <w:rPr>
                <w:b/>
                <w:bCs/>
                <w:sz w:val="20"/>
                <w:szCs w:val="20"/>
                <w:lang w:val="en-US" w:eastAsia="en-US"/>
              </w:rPr>
              <w:t>Культура</w:t>
            </w:r>
            <w:proofErr w:type="spellEnd"/>
          </w:p>
        </w:tc>
        <w:tc>
          <w:tcPr>
            <w:tcW w:w="127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eastAsia="en-US"/>
              </w:rPr>
            </w:pPr>
            <w:r w:rsidRPr="002E5328">
              <w:rPr>
                <w:b/>
                <w:bCs/>
                <w:sz w:val="20"/>
                <w:szCs w:val="20"/>
                <w:lang w:val="en-US" w:eastAsia="en-US"/>
              </w:rPr>
              <w:t>01</w:t>
            </w:r>
            <w:r w:rsidRPr="002E5328">
              <w:rPr>
                <w:b/>
                <w:bCs/>
                <w:sz w:val="20"/>
                <w:szCs w:val="20"/>
                <w:lang w:eastAsia="en-US"/>
              </w:rPr>
              <w:t>7</w:t>
            </w:r>
          </w:p>
        </w:tc>
        <w:tc>
          <w:tcPr>
            <w:tcW w:w="156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0801</w:t>
            </w:r>
          </w:p>
        </w:tc>
        <w:tc>
          <w:tcPr>
            <w:tcW w:w="1423"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981"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173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Cs/>
                <w:sz w:val="20"/>
                <w:szCs w:val="20"/>
                <w:lang w:eastAsia="en-US"/>
              </w:rPr>
            </w:pPr>
            <w:r w:rsidRPr="002E5328">
              <w:rPr>
                <w:sz w:val="20"/>
                <w:szCs w:val="20"/>
                <w:lang w:eastAsia="en-US"/>
              </w:rPr>
              <w:t>6552521,62</w:t>
            </w:r>
          </w:p>
        </w:tc>
      </w:tr>
      <w:tr w:rsidR="002E5328" w:rsidRPr="002E5328" w:rsidTr="002E5328">
        <w:trPr>
          <w:trHeight w:val="390"/>
        </w:trPr>
        <w:tc>
          <w:tcPr>
            <w:tcW w:w="407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autoSpaceDE w:val="0"/>
              <w:autoSpaceDN w:val="0"/>
              <w:adjustRightInd w:val="0"/>
              <w:jc w:val="both"/>
              <w:outlineLvl w:val="1"/>
              <w:rPr>
                <w:iCs/>
                <w:sz w:val="20"/>
                <w:szCs w:val="20"/>
              </w:rPr>
            </w:pPr>
            <w:r w:rsidRPr="002E5328">
              <w:rPr>
                <w:sz w:val="20"/>
                <w:szCs w:val="20"/>
                <w:lang w:eastAsia="en-US"/>
              </w:rPr>
              <w:t xml:space="preserve">Передача части </w:t>
            </w:r>
            <w:r w:rsidRPr="002E5328">
              <w:rPr>
                <w:sz w:val="20"/>
                <w:szCs w:val="20"/>
              </w:rPr>
              <w:t>полномочий по организации в области культуры</w:t>
            </w:r>
          </w:p>
          <w:p w:rsidR="002E5328" w:rsidRPr="002E5328" w:rsidRDefault="002E5328" w:rsidP="002E5328">
            <w:pPr>
              <w:rPr>
                <w:sz w:val="20"/>
                <w:szCs w:val="20"/>
                <w:lang w:eastAsia="en-US"/>
              </w:rPr>
            </w:pP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0801</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8510000000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eastAsia="en-US"/>
              </w:rPr>
              <w:t>500</w:t>
            </w:r>
            <w:r w:rsidRPr="002E5328">
              <w:rPr>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5229206,62</w:t>
            </w:r>
          </w:p>
        </w:tc>
      </w:tr>
      <w:tr w:rsidR="002E5328" w:rsidRPr="002E5328" w:rsidTr="002E5328">
        <w:trPr>
          <w:trHeight w:val="305"/>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sz w:val="20"/>
                <w:szCs w:val="20"/>
                <w:lang w:eastAsia="en-US"/>
              </w:rPr>
              <w:t>Иные межбюджетные трансферты</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01</w:t>
            </w:r>
            <w:r w:rsidRPr="002E5328">
              <w:rPr>
                <w:sz w:val="20"/>
                <w:szCs w:val="20"/>
                <w:lang w:eastAsia="en-US"/>
              </w:rPr>
              <w:t>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0801</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8510080060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val="en-US" w:eastAsia="en-US"/>
              </w:rPr>
              <w:t> </w:t>
            </w:r>
            <w:r w:rsidRPr="002E5328">
              <w:rPr>
                <w:sz w:val="20"/>
                <w:szCs w:val="20"/>
                <w:lang w:eastAsia="en-US"/>
              </w:rPr>
              <w:t>540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4221443,00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b/>
                <w:sz w:val="20"/>
                <w:szCs w:val="20"/>
                <w:lang w:eastAsia="en-US"/>
              </w:rPr>
            </w:pPr>
            <w:r w:rsidRPr="002E5328">
              <w:rPr>
                <w:sz w:val="20"/>
                <w:szCs w:val="20"/>
                <w:lang w:eastAsia="en-US"/>
              </w:rPr>
              <w:t>Иные межбюджетные трансферты</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0801</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8510080650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540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895270,82</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sz w:val="20"/>
                <w:szCs w:val="20"/>
                <w:lang w:eastAsia="en-US"/>
              </w:rPr>
              <w:t>Иные межбюджетные трансферты</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0801</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8510010410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540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112492,80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sz w:val="20"/>
                <w:szCs w:val="20"/>
                <w:lang w:eastAsia="en-US"/>
              </w:rPr>
              <w:t>Закупка товаров, работ и услуг для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0801</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8510080060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1323315,00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sz w:val="20"/>
                <w:szCs w:val="20"/>
                <w:lang w:eastAsia="en-US"/>
              </w:rPr>
            </w:pPr>
            <w:r w:rsidRPr="002E5328">
              <w:rPr>
                <w:rFonts w:eastAsiaTheme="minorHAnsi"/>
                <w:color w:val="000000"/>
                <w:sz w:val="20"/>
                <w:szCs w:val="20"/>
                <w:lang w:eastAsia="en-US"/>
              </w:rPr>
              <w:t>Закупка энергетических ресурсов</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0801</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8510080060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247</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1323315,00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FFFFFF" w:themeFill="background1"/>
            <w:vAlign w:val="bottom"/>
          </w:tcPr>
          <w:p w:rsidR="002E5328" w:rsidRPr="002E5328" w:rsidRDefault="002E5328" w:rsidP="002E5328">
            <w:pPr>
              <w:rPr>
                <w:rFonts w:eastAsiaTheme="minorHAnsi"/>
                <w:b/>
                <w:color w:val="000000" w:themeColor="text1"/>
                <w:sz w:val="20"/>
                <w:szCs w:val="20"/>
                <w:highlight w:val="darkGray"/>
                <w:lang w:eastAsia="en-US"/>
              </w:rPr>
            </w:pPr>
            <w:r w:rsidRPr="002E5328">
              <w:rPr>
                <w:rFonts w:eastAsiaTheme="minorHAnsi"/>
                <w:b/>
                <w:color w:val="000000" w:themeColor="text1"/>
                <w:sz w:val="20"/>
                <w:szCs w:val="20"/>
                <w:lang w:eastAsia="en-US"/>
              </w:rPr>
              <w:t>Социальная политика</w:t>
            </w:r>
          </w:p>
        </w:tc>
        <w:tc>
          <w:tcPr>
            <w:tcW w:w="127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color w:val="000000" w:themeColor="text1"/>
                <w:sz w:val="20"/>
                <w:szCs w:val="20"/>
                <w:highlight w:val="darkGray"/>
                <w:lang w:eastAsia="en-US"/>
              </w:rPr>
            </w:pPr>
            <w:r w:rsidRPr="002E5328">
              <w:rPr>
                <w:color w:val="000000" w:themeColor="text1"/>
                <w:sz w:val="20"/>
                <w:szCs w:val="20"/>
                <w:lang w:eastAsia="en-US"/>
              </w:rPr>
              <w:t>017</w:t>
            </w:r>
          </w:p>
        </w:tc>
        <w:tc>
          <w:tcPr>
            <w:tcW w:w="156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color w:val="000000" w:themeColor="text1"/>
                <w:sz w:val="20"/>
                <w:szCs w:val="20"/>
                <w:highlight w:val="darkGray"/>
                <w:lang w:eastAsia="en-US"/>
              </w:rPr>
            </w:pPr>
            <w:r w:rsidRPr="002E5328">
              <w:rPr>
                <w:color w:val="000000" w:themeColor="text1"/>
                <w:sz w:val="20"/>
                <w:szCs w:val="20"/>
                <w:lang w:eastAsia="en-US"/>
              </w:rPr>
              <w:t>1000</w:t>
            </w:r>
          </w:p>
        </w:tc>
        <w:tc>
          <w:tcPr>
            <w:tcW w:w="1423"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color w:val="000000" w:themeColor="text1"/>
                <w:sz w:val="20"/>
                <w:szCs w:val="20"/>
                <w:highlight w:val="darkGray"/>
                <w:lang w:eastAsia="en-US"/>
              </w:rPr>
            </w:pPr>
            <w:r w:rsidRPr="002E5328">
              <w:rPr>
                <w:color w:val="000000" w:themeColor="text1"/>
                <w:sz w:val="20"/>
                <w:szCs w:val="20"/>
                <w:lang w:eastAsia="en-US"/>
              </w:rPr>
              <w:t>8510000000</w:t>
            </w:r>
          </w:p>
        </w:tc>
        <w:tc>
          <w:tcPr>
            <w:tcW w:w="981"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color w:val="000000" w:themeColor="text1"/>
                <w:sz w:val="20"/>
                <w:szCs w:val="20"/>
                <w:highlight w:val="darkGray"/>
                <w:lang w:eastAsia="en-US"/>
              </w:rPr>
            </w:pPr>
            <w:r w:rsidRPr="002E5328">
              <w:rPr>
                <w:color w:val="000000" w:themeColor="text1"/>
                <w:sz w:val="20"/>
                <w:szCs w:val="20"/>
                <w:lang w:eastAsia="en-US"/>
              </w:rPr>
              <w:t>500</w:t>
            </w:r>
          </w:p>
        </w:tc>
        <w:tc>
          <w:tcPr>
            <w:tcW w:w="1738" w:type="dxa"/>
            <w:tcBorders>
              <w:top w:val="nil"/>
              <w:left w:val="nil"/>
              <w:bottom w:val="single" w:sz="4" w:space="0" w:color="auto"/>
              <w:right w:val="single" w:sz="4" w:space="0" w:color="auto"/>
            </w:tcBorders>
            <w:shd w:val="clear" w:color="auto" w:fill="FFFFFF" w:themeFill="background1"/>
            <w:noWrap/>
            <w:vAlign w:val="center"/>
          </w:tcPr>
          <w:p w:rsidR="002E5328" w:rsidRPr="002E5328" w:rsidRDefault="002E5328" w:rsidP="002E5328">
            <w:pPr>
              <w:jc w:val="center"/>
              <w:rPr>
                <w:b/>
                <w:color w:val="000000" w:themeColor="text1"/>
                <w:sz w:val="20"/>
                <w:szCs w:val="20"/>
                <w:highlight w:val="darkGray"/>
                <w:lang w:eastAsia="en-US"/>
              </w:rPr>
            </w:pPr>
            <w:r w:rsidRPr="002E5328">
              <w:rPr>
                <w:b/>
                <w:color w:val="000000" w:themeColor="text1"/>
                <w:sz w:val="20"/>
                <w:szCs w:val="20"/>
                <w:lang w:eastAsia="en-US"/>
              </w:rPr>
              <w:t>70092,00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auto"/>
            <w:vAlign w:val="bottom"/>
          </w:tcPr>
          <w:p w:rsidR="002E5328" w:rsidRPr="002E5328" w:rsidRDefault="002E5328" w:rsidP="002E5328">
            <w:pPr>
              <w:rPr>
                <w:rFonts w:eastAsiaTheme="minorHAnsi"/>
                <w:color w:val="000000"/>
                <w:sz w:val="20"/>
                <w:szCs w:val="20"/>
                <w:lang w:eastAsia="en-US"/>
              </w:rPr>
            </w:pPr>
            <w:r w:rsidRPr="002E5328">
              <w:rPr>
                <w:rFonts w:eastAsiaTheme="minorHAnsi"/>
                <w:color w:val="000000"/>
                <w:sz w:val="20"/>
                <w:szCs w:val="20"/>
                <w:lang w:eastAsia="en-US"/>
              </w:rPr>
              <w:t>Пенсионное обеспечение</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017</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1001</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8510080270</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540</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eastAsia="en-US"/>
              </w:rPr>
            </w:pPr>
            <w:r w:rsidRPr="002E5328">
              <w:rPr>
                <w:sz w:val="20"/>
                <w:szCs w:val="20"/>
                <w:lang w:eastAsia="en-US"/>
              </w:rPr>
              <w:t>70092,00</w:t>
            </w:r>
          </w:p>
        </w:tc>
      </w:tr>
      <w:tr w:rsidR="002E5328" w:rsidRPr="002E5328" w:rsidTr="002E5328">
        <w:trPr>
          <w:trHeight w:val="255"/>
        </w:trPr>
        <w:tc>
          <w:tcPr>
            <w:tcW w:w="4072" w:type="dxa"/>
            <w:tcBorders>
              <w:top w:val="nil"/>
              <w:left w:val="single" w:sz="4" w:space="0" w:color="auto"/>
              <w:bottom w:val="single" w:sz="4" w:space="0" w:color="auto"/>
              <w:right w:val="single" w:sz="4" w:space="0" w:color="auto"/>
            </w:tcBorders>
            <w:shd w:val="clear" w:color="auto" w:fill="auto"/>
            <w:noWrap/>
            <w:vAlign w:val="bottom"/>
          </w:tcPr>
          <w:p w:rsidR="002E5328" w:rsidRPr="002E5328" w:rsidRDefault="002E5328" w:rsidP="002E5328">
            <w:pPr>
              <w:rPr>
                <w:b/>
                <w:bCs/>
                <w:sz w:val="20"/>
                <w:szCs w:val="20"/>
                <w:lang w:val="en-US" w:eastAsia="en-US"/>
              </w:rPr>
            </w:pPr>
            <w:r w:rsidRPr="002E5328">
              <w:rPr>
                <w:b/>
                <w:bCs/>
                <w:sz w:val="20"/>
                <w:szCs w:val="20"/>
                <w:lang w:val="en-US" w:eastAsia="en-US"/>
              </w:rPr>
              <w:t xml:space="preserve">ВСЕГО </w:t>
            </w:r>
          </w:p>
        </w:tc>
        <w:tc>
          <w:tcPr>
            <w:tcW w:w="127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56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1423"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sz w:val="20"/>
                <w:szCs w:val="20"/>
                <w:lang w:val="en-US" w:eastAsia="en-US"/>
              </w:rPr>
            </w:pPr>
            <w:r w:rsidRPr="002E5328">
              <w:rPr>
                <w:sz w:val="20"/>
                <w:szCs w:val="20"/>
                <w:lang w:val="en-US" w:eastAsia="en-US"/>
              </w:rPr>
              <w:t> </w:t>
            </w:r>
          </w:p>
        </w:tc>
        <w:tc>
          <w:tcPr>
            <w:tcW w:w="981"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val="en-US" w:eastAsia="en-US"/>
              </w:rPr>
            </w:pPr>
            <w:r w:rsidRPr="002E5328">
              <w:rPr>
                <w:b/>
                <w:bCs/>
                <w:sz w:val="20"/>
                <w:szCs w:val="20"/>
                <w:lang w:val="en-US" w:eastAsia="en-US"/>
              </w:rPr>
              <w:t> </w:t>
            </w:r>
          </w:p>
        </w:tc>
        <w:tc>
          <w:tcPr>
            <w:tcW w:w="1738" w:type="dxa"/>
            <w:tcBorders>
              <w:top w:val="nil"/>
              <w:left w:val="nil"/>
              <w:bottom w:val="single" w:sz="4" w:space="0" w:color="auto"/>
              <w:right w:val="single" w:sz="4" w:space="0" w:color="auto"/>
            </w:tcBorders>
            <w:shd w:val="clear" w:color="auto" w:fill="auto"/>
            <w:noWrap/>
            <w:vAlign w:val="center"/>
          </w:tcPr>
          <w:p w:rsidR="002E5328" w:rsidRPr="002E5328" w:rsidRDefault="002E5328" w:rsidP="002E5328">
            <w:pPr>
              <w:jc w:val="center"/>
              <w:rPr>
                <w:b/>
                <w:bCs/>
                <w:sz w:val="20"/>
                <w:szCs w:val="20"/>
                <w:lang w:eastAsia="en-US"/>
              </w:rPr>
            </w:pPr>
            <w:r w:rsidRPr="002E5328">
              <w:rPr>
                <w:b/>
                <w:sz w:val="18"/>
                <w:szCs w:val="18"/>
                <w:lang w:eastAsia="en-US"/>
              </w:rPr>
              <w:t>25490203,82</w:t>
            </w:r>
          </w:p>
        </w:tc>
      </w:tr>
    </w:tbl>
    <w:p w:rsidR="002E5328" w:rsidRDefault="002E5328"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E5328" w:rsidRPr="009B0E33" w:rsidRDefault="002E5328" w:rsidP="002E5328">
      <w:pPr>
        <w:shd w:val="clear" w:color="auto" w:fill="FFFFFF"/>
        <w:ind w:firstLine="142"/>
        <w:jc w:val="both"/>
        <w:rPr>
          <w:color w:val="000000"/>
          <w:sz w:val="28"/>
          <w:szCs w:val="28"/>
        </w:rPr>
      </w:pPr>
      <w:r>
        <w:rPr>
          <w:color w:val="000000"/>
          <w:sz w:val="28"/>
          <w:szCs w:val="28"/>
        </w:rPr>
        <w:t>*******************************************************</w:t>
      </w: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72E80" w:rsidRDefault="00272E80" w:rsidP="00384BA1">
      <w:pPr>
        <w:widowControl w:val="0"/>
        <w:autoSpaceDE w:val="0"/>
        <w:autoSpaceDN w:val="0"/>
        <w:adjustRightInd w:val="0"/>
        <w:ind w:firstLine="708"/>
        <w:jc w:val="both"/>
        <w:rPr>
          <w:sz w:val="28"/>
          <w:szCs w:val="28"/>
        </w:rPr>
      </w:pPr>
    </w:p>
    <w:p w:rsidR="002E5328" w:rsidRPr="007F59FB" w:rsidRDefault="002E5328" w:rsidP="002E5328">
      <w:pPr>
        <w:rPr>
          <w:b/>
          <w:sz w:val="28"/>
          <w:szCs w:val="28"/>
        </w:rPr>
      </w:pPr>
      <w:r w:rsidRPr="007F59FB">
        <w:rPr>
          <w:b/>
          <w:sz w:val="28"/>
          <w:szCs w:val="28"/>
        </w:rPr>
        <w:lastRenderedPageBreak/>
        <w:t xml:space="preserve">РЕШЕНИЕ МАГАНСКОГО СЕЛЬСКОГО СОВЕТА ДЕПУТАТОВ  </w:t>
      </w:r>
    </w:p>
    <w:p w:rsidR="002E5328" w:rsidRPr="007F59FB" w:rsidRDefault="002E5328" w:rsidP="002E5328">
      <w:pPr>
        <w:rPr>
          <w:b/>
          <w:sz w:val="28"/>
          <w:szCs w:val="28"/>
        </w:rPr>
      </w:pPr>
      <w:r w:rsidRPr="007F59FB">
        <w:rPr>
          <w:b/>
          <w:sz w:val="28"/>
          <w:szCs w:val="28"/>
        </w:rPr>
        <w:t>от «</w:t>
      </w:r>
      <w:r>
        <w:rPr>
          <w:b/>
          <w:sz w:val="28"/>
          <w:szCs w:val="28"/>
        </w:rPr>
        <w:t>01</w:t>
      </w:r>
      <w:r w:rsidRPr="007F59FB">
        <w:rPr>
          <w:b/>
          <w:sz w:val="28"/>
          <w:szCs w:val="28"/>
        </w:rPr>
        <w:t xml:space="preserve">» </w:t>
      </w:r>
      <w:r>
        <w:rPr>
          <w:b/>
          <w:sz w:val="28"/>
          <w:szCs w:val="28"/>
        </w:rPr>
        <w:t>февраля</w:t>
      </w:r>
      <w:r w:rsidRPr="007F59FB">
        <w:rPr>
          <w:b/>
          <w:sz w:val="28"/>
          <w:szCs w:val="28"/>
        </w:rPr>
        <w:t xml:space="preserve"> 202</w:t>
      </w:r>
      <w:r>
        <w:rPr>
          <w:b/>
          <w:sz w:val="28"/>
          <w:szCs w:val="28"/>
        </w:rPr>
        <w:t>4</w:t>
      </w:r>
      <w:r w:rsidRPr="007F59FB">
        <w:rPr>
          <w:b/>
          <w:sz w:val="28"/>
          <w:szCs w:val="28"/>
        </w:rPr>
        <w:t xml:space="preserve"> г. № 5</w:t>
      </w:r>
      <w:r w:rsidR="0090159B">
        <w:rPr>
          <w:b/>
          <w:sz w:val="28"/>
          <w:szCs w:val="28"/>
        </w:rPr>
        <w:t>5-5</w:t>
      </w:r>
      <w:r w:rsidRPr="007F59FB">
        <w:rPr>
          <w:b/>
          <w:sz w:val="28"/>
          <w:szCs w:val="28"/>
        </w:rPr>
        <w:t>Р</w:t>
      </w:r>
    </w:p>
    <w:p w:rsidR="00272E80" w:rsidRDefault="00272E80" w:rsidP="00384BA1">
      <w:pPr>
        <w:widowControl w:val="0"/>
        <w:autoSpaceDE w:val="0"/>
        <w:autoSpaceDN w:val="0"/>
        <w:adjustRightInd w:val="0"/>
        <w:ind w:firstLine="708"/>
        <w:jc w:val="both"/>
        <w:rPr>
          <w:sz w:val="28"/>
          <w:szCs w:val="28"/>
        </w:rPr>
      </w:pPr>
    </w:p>
    <w:p w:rsidR="0090159B" w:rsidRPr="0090159B" w:rsidRDefault="0090159B" w:rsidP="0090159B">
      <w:pPr>
        <w:jc w:val="both"/>
        <w:rPr>
          <w:rFonts w:eastAsiaTheme="minorHAnsi"/>
          <w:b/>
        </w:rPr>
      </w:pPr>
      <w:r w:rsidRPr="0090159B">
        <w:rPr>
          <w:rFonts w:eastAsiaTheme="minorHAnsi"/>
          <w:b/>
        </w:rPr>
        <w:t>Об утверждении схемы многомандатных избирательных округов для проведения выборов депутатов Маганского сельского Совета депутатов Березовского района Красноярского края</w:t>
      </w:r>
    </w:p>
    <w:p w:rsidR="00272E80" w:rsidRDefault="00272E80" w:rsidP="00384BA1">
      <w:pPr>
        <w:widowControl w:val="0"/>
        <w:autoSpaceDE w:val="0"/>
        <w:autoSpaceDN w:val="0"/>
        <w:adjustRightInd w:val="0"/>
        <w:ind w:firstLine="708"/>
        <w:jc w:val="both"/>
        <w:rPr>
          <w:sz w:val="28"/>
          <w:szCs w:val="28"/>
        </w:rPr>
      </w:pPr>
    </w:p>
    <w:p w:rsidR="0090159B" w:rsidRPr="0090159B" w:rsidRDefault="0090159B" w:rsidP="0090159B">
      <w:pPr>
        <w:ind w:firstLine="708"/>
        <w:jc w:val="both"/>
        <w:rPr>
          <w:rFonts w:eastAsiaTheme="minorHAnsi"/>
          <w:sz w:val="27"/>
          <w:szCs w:val="27"/>
          <w:lang w:eastAsia="en-US"/>
        </w:rPr>
      </w:pPr>
      <w:r w:rsidRPr="0090159B">
        <w:rPr>
          <w:rFonts w:eastAsiaTheme="minorHAnsi"/>
          <w:sz w:val="27"/>
          <w:szCs w:val="27"/>
          <w:lang w:eastAsia="en-US"/>
        </w:rPr>
        <w:t xml:space="preserve">В соответствии со статьей 18 Федерального закона от 12.06.2002 № 67-ФЗ «Об основных гарантиях избирательных прав и права на участие в референдуме граждан Российской Федерации», статьями 8, 17.1. </w:t>
      </w:r>
      <w:proofErr w:type="gramStart"/>
      <w:r w:rsidRPr="0090159B">
        <w:rPr>
          <w:rFonts w:eastAsiaTheme="minorHAnsi"/>
          <w:sz w:val="27"/>
          <w:szCs w:val="27"/>
          <w:lang w:eastAsia="en-US"/>
        </w:rPr>
        <w:t>Закона Красноярского края от 02.10.2003 № 8-1411 «О выборах в органы местного самоуправления в Красноярском крае», решением Избирательной комиссии Красноярского края от № 9/73-8 от 21.04.2022 «О возложении на территориальную избирательную комиссию Березовского района Красноярского края полномочий по подготовке и проведению выборов в органы местного самоуправления, местного референдума на территории муниципального образования Маганский сельсовет Березовского района Красноярского края», руководствуясь Уставом Маганского</w:t>
      </w:r>
      <w:proofErr w:type="gramEnd"/>
      <w:r w:rsidRPr="0090159B">
        <w:rPr>
          <w:rFonts w:eastAsiaTheme="minorHAnsi"/>
          <w:sz w:val="27"/>
          <w:szCs w:val="27"/>
          <w:lang w:eastAsia="en-US"/>
        </w:rPr>
        <w:t xml:space="preserve"> сельсовета, Регламентом Маганского сельского Совета депутатов, Маганский сельский Совет депутатов</w:t>
      </w:r>
    </w:p>
    <w:p w:rsidR="0090159B" w:rsidRPr="0090159B" w:rsidRDefault="0090159B" w:rsidP="0090159B">
      <w:pPr>
        <w:ind w:firstLine="567"/>
        <w:jc w:val="both"/>
        <w:rPr>
          <w:rFonts w:eastAsiaTheme="minorHAnsi"/>
          <w:sz w:val="27"/>
          <w:szCs w:val="27"/>
          <w:lang w:eastAsia="en-US"/>
        </w:rPr>
      </w:pPr>
      <w:r w:rsidRPr="0090159B">
        <w:rPr>
          <w:rFonts w:eastAsiaTheme="minorHAnsi"/>
          <w:sz w:val="27"/>
          <w:szCs w:val="27"/>
          <w:lang w:eastAsia="en-US"/>
        </w:rPr>
        <w:t>РЕШИЛ:</w:t>
      </w:r>
    </w:p>
    <w:p w:rsidR="0090159B" w:rsidRPr="0090159B" w:rsidRDefault="0090159B" w:rsidP="0090159B">
      <w:pPr>
        <w:ind w:firstLine="567"/>
        <w:jc w:val="both"/>
        <w:rPr>
          <w:rFonts w:eastAsiaTheme="minorHAnsi"/>
          <w:sz w:val="27"/>
          <w:szCs w:val="27"/>
          <w:lang w:eastAsia="en-US"/>
        </w:rPr>
      </w:pPr>
      <w:r w:rsidRPr="0090159B">
        <w:rPr>
          <w:rFonts w:eastAsiaTheme="minorHAnsi"/>
          <w:sz w:val="27"/>
          <w:szCs w:val="27"/>
          <w:lang w:eastAsia="en-US"/>
        </w:rPr>
        <w:t xml:space="preserve">1. Утвердить схему многомандатных избирательных округов для проведения выборов депутатов Маганского сельского Совета депутатов Березовского района Красноярского края, включая ее графическое изображение согласно приложению. </w:t>
      </w:r>
    </w:p>
    <w:p w:rsidR="0090159B" w:rsidRPr="0090159B" w:rsidRDefault="0090159B" w:rsidP="0090159B">
      <w:pPr>
        <w:ind w:firstLine="567"/>
        <w:jc w:val="both"/>
        <w:rPr>
          <w:rFonts w:eastAsiaTheme="minorHAnsi"/>
          <w:sz w:val="27"/>
          <w:szCs w:val="27"/>
          <w:lang w:eastAsia="en-US"/>
        </w:rPr>
      </w:pPr>
      <w:r w:rsidRPr="0090159B">
        <w:rPr>
          <w:rFonts w:eastAsiaTheme="minorHAnsi"/>
          <w:sz w:val="27"/>
          <w:szCs w:val="27"/>
          <w:lang w:eastAsia="en-US"/>
        </w:rPr>
        <w:t>2. Утвердить количество мандатов, замещаемых в 1-ом многомандатном избирательном округе – 3 (три), во 2-ом многомандатном избирательном округе - 7 (семь).</w:t>
      </w:r>
    </w:p>
    <w:p w:rsidR="0090159B" w:rsidRPr="0090159B" w:rsidRDefault="0090159B" w:rsidP="0090159B">
      <w:pPr>
        <w:ind w:firstLine="567"/>
        <w:jc w:val="both"/>
        <w:rPr>
          <w:rFonts w:eastAsiaTheme="minorHAnsi"/>
          <w:sz w:val="27"/>
          <w:szCs w:val="27"/>
          <w:lang w:eastAsia="en-US"/>
        </w:rPr>
      </w:pPr>
      <w:r w:rsidRPr="0090159B">
        <w:rPr>
          <w:rFonts w:eastAsiaTheme="minorHAnsi"/>
          <w:sz w:val="27"/>
          <w:szCs w:val="27"/>
          <w:lang w:eastAsia="en-US"/>
        </w:rPr>
        <w:t xml:space="preserve">3. </w:t>
      </w:r>
      <w:proofErr w:type="gramStart"/>
      <w:r w:rsidRPr="0090159B">
        <w:rPr>
          <w:rFonts w:eastAsiaTheme="minorHAnsi"/>
          <w:sz w:val="27"/>
          <w:szCs w:val="27"/>
          <w:lang w:eastAsia="en-US"/>
        </w:rPr>
        <w:t>Контроль за</w:t>
      </w:r>
      <w:proofErr w:type="gramEnd"/>
      <w:r w:rsidRPr="0090159B">
        <w:rPr>
          <w:rFonts w:eastAsiaTheme="minorHAnsi"/>
          <w:sz w:val="27"/>
          <w:szCs w:val="27"/>
          <w:lang w:eastAsia="en-US"/>
        </w:rPr>
        <w:t xml:space="preserve"> исполнением настоящего решения возложить на комиссию по законотворчеству, спорту, социальной и молодежной политике.</w:t>
      </w:r>
    </w:p>
    <w:p w:rsidR="0090159B" w:rsidRPr="0090159B" w:rsidRDefault="0090159B" w:rsidP="0090159B">
      <w:pPr>
        <w:ind w:firstLine="567"/>
        <w:jc w:val="both"/>
        <w:rPr>
          <w:rFonts w:eastAsiaTheme="minorHAnsi"/>
          <w:sz w:val="27"/>
          <w:szCs w:val="27"/>
          <w:lang w:eastAsia="en-US"/>
        </w:rPr>
      </w:pPr>
      <w:r w:rsidRPr="0090159B">
        <w:rPr>
          <w:rFonts w:eastAsiaTheme="minorHAnsi"/>
          <w:sz w:val="27"/>
          <w:szCs w:val="27"/>
          <w:lang w:eastAsia="en-US"/>
        </w:rPr>
        <w:t>4. Настоящее Решение вступает в силу с момента его подписания</w:t>
      </w:r>
      <w:r w:rsidRPr="0090159B">
        <w:rPr>
          <w:rFonts w:eastAsiaTheme="minorHAnsi"/>
          <w:bCs/>
          <w:kern w:val="36"/>
          <w:sz w:val="27"/>
          <w:szCs w:val="27"/>
          <w:lang w:eastAsia="en-US"/>
        </w:rPr>
        <w:t xml:space="preserve"> и подлежит официальному опубликованию в газете «Ведомости органов местного самоуправления Маганского сельсовета</w:t>
      </w:r>
      <w:r w:rsidRPr="0090159B">
        <w:rPr>
          <w:rFonts w:eastAsiaTheme="minorHAnsi"/>
          <w:sz w:val="27"/>
          <w:szCs w:val="27"/>
          <w:lang w:eastAsia="en-US"/>
        </w:rPr>
        <w:t>» и подлежит размещению на официальном сайте администрации Маганского сельсовета в сети интернет в 10-дневный срок со дня утверждения.</w:t>
      </w:r>
    </w:p>
    <w:p w:rsidR="0090159B" w:rsidRPr="0090159B" w:rsidRDefault="0090159B" w:rsidP="0090159B">
      <w:pPr>
        <w:jc w:val="both"/>
        <w:rPr>
          <w:rFonts w:eastAsiaTheme="minorHAnsi"/>
          <w:sz w:val="27"/>
          <w:szCs w:val="27"/>
          <w:lang w:eastAsia="en-US"/>
        </w:rPr>
      </w:pPr>
    </w:p>
    <w:tbl>
      <w:tblPr>
        <w:tblW w:w="0" w:type="auto"/>
        <w:tblLook w:val="04A0" w:firstRow="1" w:lastRow="0" w:firstColumn="1" w:lastColumn="0" w:noHBand="0" w:noVBand="1"/>
      </w:tblPr>
      <w:tblGrid>
        <w:gridCol w:w="4785"/>
        <w:gridCol w:w="4786"/>
      </w:tblGrid>
      <w:tr w:rsidR="0090159B" w:rsidRPr="0090159B" w:rsidTr="001266E6">
        <w:tc>
          <w:tcPr>
            <w:tcW w:w="4785" w:type="dxa"/>
          </w:tcPr>
          <w:p w:rsidR="0090159B" w:rsidRPr="0090159B" w:rsidRDefault="0090159B" w:rsidP="0090159B">
            <w:pPr>
              <w:tabs>
                <w:tab w:val="center" w:pos="4677"/>
                <w:tab w:val="right" w:pos="9355"/>
              </w:tabs>
              <w:jc w:val="both"/>
              <w:rPr>
                <w:rFonts w:eastAsiaTheme="minorHAnsi" w:cstheme="minorBidi"/>
                <w:sz w:val="27"/>
                <w:szCs w:val="27"/>
                <w:lang w:eastAsia="en-US"/>
              </w:rPr>
            </w:pPr>
            <w:r w:rsidRPr="0090159B">
              <w:rPr>
                <w:rFonts w:eastAsiaTheme="minorHAnsi" w:cstheme="minorBidi"/>
                <w:sz w:val="27"/>
                <w:szCs w:val="27"/>
                <w:lang w:eastAsia="en-US"/>
              </w:rPr>
              <w:t xml:space="preserve">Председатель Маганского </w:t>
            </w:r>
          </w:p>
          <w:p w:rsidR="0090159B" w:rsidRPr="0090159B" w:rsidRDefault="0090159B" w:rsidP="0090159B">
            <w:pPr>
              <w:tabs>
                <w:tab w:val="center" w:pos="4677"/>
                <w:tab w:val="right" w:pos="9355"/>
              </w:tabs>
              <w:jc w:val="both"/>
              <w:rPr>
                <w:rFonts w:eastAsiaTheme="minorHAnsi" w:cstheme="minorBidi"/>
                <w:sz w:val="27"/>
                <w:szCs w:val="27"/>
                <w:lang w:eastAsia="en-US"/>
              </w:rPr>
            </w:pPr>
            <w:r w:rsidRPr="0090159B">
              <w:rPr>
                <w:rFonts w:eastAsiaTheme="minorHAnsi" w:cstheme="minorBidi"/>
                <w:sz w:val="27"/>
                <w:szCs w:val="27"/>
                <w:lang w:eastAsia="en-US"/>
              </w:rPr>
              <w:t>сельского Совета депутатов</w:t>
            </w:r>
          </w:p>
          <w:p w:rsidR="0090159B" w:rsidRPr="0090159B" w:rsidRDefault="0090159B" w:rsidP="0090159B">
            <w:pPr>
              <w:tabs>
                <w:tab w:val="center" w:pos="4677"/>
                <w:tab w:val="right" w:pos="9355"/>
              </w:tabs>
              <w:jc w:val="both"/>
              <w:rPr>
                <w:rFonts w:eastAsiaTheme="minorHAnsi" w:cstheme="minorBidi"/>
                <w:sz w:val="27"/>
                <w:szCs w:val="27"/>
                <w:lang w:eastAsia="en-US"/>
              </w:rPr>
            </w:pPr>
          </w:p>
          <w:p w:rsidR="0090159B" w:rsidRPr="0090159B" w:rsidRDefault="0090159B" w:rsidP="0090159B">
            <w:pPr>
              <w:tabs>
                <w:tab w:val="center" w:pos="4677"/>
                <w:tab w:val="right" w:pos="9355"/>
              </w:tabs>
              <w:jc w:val="both"/>
              <w:rPr>
                <w:rFonts w:eastAsiaTheme="minorHAnsi" w:cstheme="minorBidi"/>
                <w:sz w:val="27"/>
                <w:szCs w:val="27"/>
                <w:lang w:eastAsia="en-US"/>
              </w:rPr>
            </w:pPr>
            <w:r w:rsidRPr="0090159B">
              <w:rPr>
                <w:rFonts w:eastAsiaTheme="minorHAnsi" w:cstheme="minorBidi"/>
                <w:sz w:val="27"/>
                <w:szCs w:val="27"/>
                <w:lang w:eastAsia="en-US"/>
              </w:rPr>
              <w:t xml:space="preserve">____________О. А. </w:t>
            </w:r>
            <w:proofErr w:type="spellStart"/>
            <w:r w:rsidRPr="0090159B">
              <w:rPr>
                <w:rFonts w:eastAsiaTheme="minorHAnsi" w:cstheme="minorBidi"/>
                <w:sz w:val="27"/>
                <w:szCs w:val="27"/>
                <w:lang w:eastAsia="en-US"/>
              </w:rPr>
              <w:t>Камскова</w:t>
            </w:r>
            <w:proofErr w:type="spellEnd"/>
          </w:p>
          <w:p w:rsidR="0090159B" w:rsidRPr="0090159B" w:rsidRDefault="0090159B" w:rsidP="0090159B">
            <w:pPr>
              <w:tabs>
                <w:tab w:val="center" w:pos="4677"/>
                <w:tab w:val="right" w:pos="9355"/>
              </w:tabs>
              <w:jc w:val="both"/>
              <w:rPr>
                <w:rFonts w:eastAsiaTheme="minorHAnsi" w:cstheme="minorBidi"/>
                <w:sz w:val="27"/>
                <w:szCs w:val="27"/>
                <w:lang w:eastAsia="en-US"/>
              </w:rPr>
            </w:pPr>
          </w:p>
        </w:tc>
        <w:tc>
          <w:tcPr>
            <w:tcW w:w="4786" w:type="dxa"/>
          </w:tcPr>
          <w:p w:rsidR="0090159B" w:rsidRPr="0090159B" w:rsidRDefault="0090159B" w:rsidP="0090159B">
            <w:pPr>
              <w:tabs>
                <w:tab w:val="center" w:pos="4677"/>
                <w:tab w:val="right" w:pos="9355"/>
              </w:tabs>
              <w:ind w:left="885"/>
              <w:rPr>
                <w:rFonts w:eastAsiaTheme="minorHAnsi" w:cstheme="minorBidi"/>
                <w:sz w:val="27"/>
                <w:szCs w:val="27"/>
                <w:lang w:eastAsia="en-US"/>
              </w:rPr>
            </w:pPr>
            <w:r w:rsidRPr="0090159B">
              <w:rPr>
                <w:rFonts w:eastAsiaTheme="minorHAnsi" w:cstheme="minorBidi"/>
                <w:sz w:val="27"/>
                <w:szCs w:val="27"/>
                <w:lang w:eastAsia="en-US"/>
              </w:rPr>
              <w:t xml:space="preserve">Глава </w:t>
            </w:r>
          </w:p>
          <w:p w:rsidR="0090159B" w:rsidRPr="0090159B" w:rsidRDefault="0090159B" w:rsidP="0090159B">
            <w:pPr>
              <w:tabs>
                <w:tab w:val="center" w:pos="4677"/>
                <w:tab w:val="right" w:pos="9355"/>
              </w:tabs>
              <w:ind w:left="885"/>
              <w:rPr>
                <w:rFonts w:eastAsiaTheme="minorHAnsi" w:cstheme="minorBidi"/>
                <w:sz w:val="27"/>
                <w:szCs w:val="27"/>
                <w:lang w:eastAsia="en-US"/>
              </w:rPr>
            </w:pPr>
            <w:r w:rsidRPr="0090159B">
              <w:rPr>
                <w:rFonts w:eastAsiaTheme="minorHAnsi" w:cstheme="minorBidi"/>
                <w:sz w:val="27"/>
                <w:szCs w:val="27"/>
                <w:lang w:eastAsia="en-US"/>
              </w:rPr>
              <w:t xml:space="preserve">Маганского сельсовета     </w:t>
            </w:r>
          </w:p>
          <w:p w:rsidR="0090159B" w:rsidRPr="0090159B" w:rsidRDefault="0090159B" w:rsidP="0090159B">
            <w:pPr>
              <w:tabs>
                <w:tab w:val="center" w:pos="4677"/>
                <w:tab w:val="right" w:pos="9355"/>
              </w:tabs>
              <w:ind w:left="885"/>
              <w:rPr>
                <w:rFonts w:eastAsiaTheme="minorHAnsi" w:cstheme="minorBidi"/>
                <w:sz w:val="27"/>
                <w:szCs w:val="27"/>
                <w:lang w:eastAsia="en-US"/>
              </w:rPr>
            </w:pPr>
          </w:p>
          <w:p w:rsidR="0090159B" w:rsidRPr="0090159B" w:rsidRDefault="0090159B" w:rsidP="0090159B">
            <w:pPr>
              <w:tabs>
                <w:tab w:val="center" w:pos="4677"/>
                <w:tab w:val="right" w:pos="9355"/>
              </w:tabs>
              <w:ind w:left="885"/>
              <w:rPr>
                <w:rFonts w:eastAsiaTheme="minorHAnsi" w:cstheme="minorBidi"/>
                <w:sz w:val="27"/>
                <w:szCs w:val="27"/>
                <w:lang w:eastAsia="en-US"/>
              </w:rPr>
            </w:pPr>
            <w:r w:rsidRPr="0090159B">
              <w:rPr>
                <w:rFonts w:eastAsiaTheme="minorHAnsi" w:cstheme="minorBidi"/>
                <w:sz w:val="27"/>
                <w:szCs w:val="27"/>
                <w:lang w:eastAsia="en-US"/>
              </w:rPr>
              <w:t>____________А. Г. Ларионов</w:t>
            </w:r>
          </w:p>
          <w:p w:rsidR="0090159B" w:rsidRPr="0090159B" w:rsidRDefault="0090159B" w:rsidP="0090159B">
            <w:pPr>
              <w:tabs>
                <w:tab w:val="center" w:pos="4677"/>
                <w:tab w:val="right" w:pos="9355"/>
              </w:tabs>
              <w:ind w:left="885"/>
              <w:rPr>
                <w:rFonts w:eastAsiaTheme="minorHAnsi" w:cstheme="minorBidi"/>
                <w:sz w:val="27"/>
                <w:szCs w:val="27"/>
                <w:lang w:eastAsia="en-US"/>
              </w:rPr>
            </w:pPr>
          </w:p>
        </w:tc>
      </w:tr>
    </w:tbl>
    <w:p w:rsidR="00272E80" w:rsidRDefault="00272E80" w:rsidP="00384BA1">
      <w:pPr>
        <w:widowControl w:val="0"/>
        <w:autoSpaceDE w:val="0"/>
        <w:autoSpaceDN w:val="0"/>
        <w:adjustRightInd w:val="0"/>
        <w:ind w:firstLine="708"/>
        <w:jc w:val="both"/>
        <w:rPr>
          <w:sz w:val="28"/>
          <w:szCs w:val="28"/>
        </w:rPr>
      </w:pPr>
    </w:p>
    <w:p w:rsidR="0090159B" w:rsidRDefault="0090159B" w:rsidP="00384BA1">
      <w:pPr>
        <w:widowControl w:val="0"/>
        <w:autoSpaceDE w:val="0"/>
        <w:autoSpaceDN w:val="0"/>
        <w:adjustRightInd w:val="0"/>
        <w:ind w:firstLine="708"/>
        <w:jc w:val="both"/>
        <w:rPr>
          <w:sz w:val="28"/>
          <w:szCs w:val="28"/>
        </w:rPr>
      </w:pPr>
    </w:p>
    <w:p w:rsidR="0090159B" w:rsidRDefault="0090159B" w:rsidP="00384BA1">
      <w:pPr>
        <w:widowControl w:val="0"/>
        <w:autoSpaceDE w:val="0"/>
        <w:autoSpaceDN w:val="0"/>
        <w:adjustRightInd w:val="0"/>
        <w:ind w:firstLine="708"/>
        <w:jc w:val="both"/>
        <w:rPr>
          <w:sz w:val="28"/>
          <w:szCs w:val="28"/>
        </w:rPr>
      </w:pPr>
    </w:p>
    <w:p w:rsidR="0090159B" w:rsidRDefault="0090159B" w:rsidP="00384BA1">
      <w:pPr>
        <w:widowControl w:val="0"/>
        <w:autoSpaceDE w:val="0"/>
        <w:autoSpaceDN w:val="0"/>
        <w:adjustRightInd w:val="0"/>
        <w:ind w:firstLine="708"/>
        <w:jc w:val="both"/>
        <w:rPr>
          <w:sz w:val="28"/>
          <w:szCs w:val="28"/>
        </w:rPr>
      </w:pPr>
    </w:p>
    <w:p w:rsidR="0090159B" w:rsidRPr="0090159B" w:rsidRDefault="0090159B" w:rsidP="0090159B">
      <w:pPr>
        <w:ind w:firstLine="5670"/>
        <w:jc w:val="both"/>
        <w:rPr>
          <w:rFonts w:eastAsiaTheme="minorHAnsi"/>
          <w:szCs w:val="28"/>
          <w:lang w:eastAsia="en-US"/>
        </w:rPr>
      </w:pPr>
      <w:r w:rsidRPr="0090159B">
        <w:rPr>
          <w:rFonts w:eastAsiaTheme="minorHAnsi"/>
          <w:szCs w:val="28"/>
          <w:lang w:eastAsia="en-US"/>
        </w:rPr>
        <w:t xml:space="preserve">Приложение </w:t>
      </w:r>
    </w:p>
    <w:p w:rsidR="0090159B" w:rsidRPr="0090159B" w:rsidRDefault="0090159B" w:rsidP="0090159B">
      <w:pPr>
        <w:ind w:firstLine="5670"/>
        <w:jc w:val="both"/>
        <w:rPr>
          <w:rFonts w:eastAsiaTheme="minorHAnsi"/>
          <w:szCs w:val="28"/>
          <w:lang w:eastAsia="en-US"/>
        </w:rPr>
      </w:pPr>
      <w:r w:rsidRPr="0090159B">
        <w:rPr>
          <w:rFonts w:eastAsiaTheme="minorHAnsi"/>
          <w:szCs w:val="28"/>
          <w:lang w:eastAsia="en-US"/>
        </w:rPr>
        <w:t xml:space="preserve">к Решению Маганского </w:t>
      </w:r>
      <w:proofErr w:type="gramStart"/>
      <w:r w:rsidRPr="0090159B">
        <w:rPr>
          <w:rFonts w:eastAsiaTheme="minorHAnsi"/>
          <w:szCs w:val="28"/>
          <w:lang w:eastAsia="en-US"/>
        </w:rPr>
        <w:t>сельского</w:t>
      </w:r>
      <w:proofErr w:type="gramEnd"/>
    </w:p>
    <w:p w:rsidR="0090159B" w:rsidRPr="0090159B" w:rsidRDefault="0090159B" w:rsidP="0090159B">
      <w:pPr>
        <w:ind w:firstLine="5670"/>
        <w:jc w:val="both"/>
        <w:rPr>
          <w:rFonts w:eastAsiaTheme="minorHAnsi"/>
          <w:szCs w:val="28"/>
          <w:lang w:eastAsia="en-US"/>
        </w:rPr>
      </w:pPr>
      <w:r w:rsidRPr="0090159B">
        <w:rPr>
          <w:rFonts w:eastAsiaTheme="minorHAnsi"/>
          <w:szCs w:val="28"/>
          <w:lang w:eastAsia="en-US"/>
        </w:rPr>
        <w:t xml:space="preserve">Совета депутатов </w:t>
      </w:r>
    </w:p>
    <w:p w:rsidR="0090159B" w:rsidRPr="0090159B" w:rsidRDefault="0090159B" w:rsidP="0090159B">
      <w:pPr>
        <w:ind w:firstLine="5670"/>
        <w:jc w:val="both"/>
        <w:rPr>
          <w:rFonts w:eastAsiaTheme="minorHAnsi"/>
          <w:sz w:val="28"/>
          <w:szCs w:val="28"/>
          <w:lang w:eastAsia="en-US"/>
        </w:rPr>
      </w:pPr>
      <w:r w:rsidRPr="0090159B">
        <w:rPr>
          <w:rFonts w:eastAsiaTheme="minorHAnsi"/>
          <w:szCs w:val="28"/>
          <w:lang w:eastAsia="en-US"/>
        </w:rPr>
        <w:t>от 01.02.2024г. № 55-5Р</w:t>
      </w:r>
    </w:p>
    <w:p w:rsidR="0090159B" w:rsidRPr="0090159B" w:rsidRDefault="0090159B" w:rsidP="0090159B">
      <w:pPr>
        <w:jc w:val="center"/>
        <w:rPr>
          <w:rFonts w:eastAsiaTheme="minorHAnsi" w:cstheme="minorBidi"/>
          <w:bCs/>
          <w:sz w:val="28"/>
          <w:szCs w:val="22"/>
          <w:lang w:eastAsia="en-US"/>
        </w:rPr>
      </w:pPr>
      <w:r w:rsidRPr="0090159B">
        <w:rPr>
          <w:rFonts w:eastAsiaTheme="minorHAnsi" w:cstheme="minorBidi"/>
          <w:bCs/>
          <w:sz w:val="28"/>
          <w:szCs w:val="22"/>
          <w:lang w:eastAsia="en-US"/>
        </w:rPr>
        <w:t xml:space="preserve">Раздел </w:t>
      </w:r>
      <w:r w:rsidRPr="0090159B">
        <w:rPr>
          <w:rFonts w:eastAsiaTheme="minorHAnsi" w:cstheme="minorBidi"/>
          <w:bCs/>
          <w:sz w:val="28"/>
          <w:szCs w:val="22"/>
          <w:lang w:val="en-US" w:eastAsia="en-US"/>
        </w:rPr>
        <w:t>I</w:t>
      </w:r>
      <w:r w:rsidRPr="0090159B">
        <w:rPr>
          <w:rFonts w:eastAsiaTheme="minorHAnsi" w:cstheme="minorBidi"/>
          <w:bCs/>
          <w:sz w:val="28"/>
          <w:szCs w:val="22"/>
          <w:lang w:eastAsia="en-US"/>
        </w:rPr>
        <w:t xml:space="preserve">. </w:t>
      </w:r>
    </w:p>
    <w:p w:rsidR="0090159B" w:rsidRPr="0090159B" w:rsidRDefault="0090159B" w:rsidP="0090159B">
      <w:pPr>
        <w:jc w:val="center"/>
        <w:rPr>
          <w:rFonts w:eastAsiaTheme="minorHAnsi" w:cstheme="minorBidi"/>
          <w:b/>
          <w:bCs/>
          <w:sz w:val="28"/>
          <w:szCs w:val="22"/>
          <w:lang w:eastAsia="en-US"/>
        </w:rPr>
      </w:pPr>
      <w:r w:rsidRPr="0090159B">
        <w:rPr>
          <w:rFonts w:eastAsiaTheme="minorHAnsi" w:cstheme="minorBidi"/>
          <w:b/>
          <w:bCs/>
          <w:sz w:val="28"/>
          <w:szCs w:val="22"/>
          <w:lang w:eastAsia="en-US"/>
        </w:rPr>
        <w:t>С</w:t>
      </w:r>
      <w:r w:rsidRPr="0090159B">
        <w:rPr>
          <w:rFonts w:eastAsia="Calibri"/>
          <w:b/>
          <w:bCs/>
          <w:sz w:val="28"/>
          <w:szCs w:val="22"/>
          <w:lang w:eastAsia="en-US"/>
        </w:rPr>
        <w:t>хем</w:t>
      </w:r>
      <w:r w:rsidRPr="0090159B">
        <w:rPr>
          <w:rFonts w:eastAsiaTheme="minorHAnsi" w:cstheme="minorBidi"/>
          <w:b/>
          <w:bCs/>
          <w:sz w:val="28"/>
          <w:szCs w:val="22"/>
          <w:lang w:eastAsia="en-US"/>
        </w:rPr>
        <w:t>а</w:t>
      </w:r>
      <w:r w:rsidRPr="0090159B">
        <w:rPr>
          <w:rFonts w:eastAsia="Calibri"/>
          <w:b/>
          <w:bCs/>
          <w:sz w:val="28"/>
          <w:szCs w:val="22"/>
          <w:lang w:eastAsia="en-US"/>
        </w:rPr>
        <w:t xml:space="preserve"> многомандатных избирательных округов </w:t>
      </w:r>
    </w:p>
    <w:p w:rsidR="0090159B" w:rsidRPr="0090159B" w:rsidRDefault="0090159B" w:rsidP="0090159B">
      <w:pPr>
        <w:jc w:val="center"/>
        <w:rPr>
          <w:rFonts w:eastAsiaTheme="minorHAnsi" w:cstheme="minorBidi"/>
          <w:bCs/>
          <w:sz w:val="28"/>
          <w:szCs w:val="22"/>
          <w:lang w:eastAsia="en-US"/>
        </w:rPr>
      </w:pPr>
      <w:r w:rsidRPr="0090159B">
        <w:rPr>
          <w:rFonts w:eastAsiaTheme="minorHAnsi" w:cstheme="minorBidi"/>
          <w:bCs/>
          <w:sz w:val="28"/>
          <w:szCs w:val="22"/>
          <w:lang w:eastAsia="en-US"/>
        </w:rPr>
        <w:t xml:space="preserve">для проведения выборов депутатов Маганского сельского Совета депутатов </w:t>
      </w:r>
    </w:p>
    <w:p w:rsidR="0090159B" w:rsidRPr="0090159B" w:rsidRDefault="0090159B" w:rsidP="007567C9">
      <w:pPr>
        <w:jc w:val="center"/>
        <w:rPr>
          <w:rFonts w:eastAsiaTheme="minorHAnsi" w:cstheme="minorBidi"/>
          <w:sz w:val="28"/>
          <w:szCs w:val="22"/>
          <w:lang w:eastAsia="en-US"/>
        </w:rPr>
      </w:pPr>
      <w:r w:rsidRPr="0090159B">
        <w:rPr>
          <w:rFonts w:eastAsiaTheme="minorHAnsi" w:cstheme="minorBidi"/>
          <w:bCs/>
          <w:sz w:val="28"/>
          <w:szCs w:val="22"/>
          <w:lang w:eastAsia="en-US"/>
        </w:rPr>
        <w:t>Березовского района Красноярского края</w:t>
      </w:r>
    </w:p>
    <w:tbl>
      <w:tblPr>
        <w:tblStyle w:val="71"/>
        <w:tblW w:w="0" w:type="auto"/>
        <w:tblLook w:val="04A0" w:firstRow="1" w:lastRow="0" w:firstColumn="1" w:lastColumn="0" w:noHBand="0" w:noVBand="1"/>
      </w:tblPr>
      <w:tblGrid>
        <w:gridCol w:w="8963"/>
        <w:gridCol w:w="976"/>
      </w:tblGrid>
      <w:tr w:rsidR="0090159B" w:rsidRPr="0090159B" w:rsidTr="001266E6">
        <w:tc>
          <w:tcPr>
            <w:tcW w:w="9209"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Численность избирателей по состоянию на 1 июля 2023 года</w:t>
            </w:r>
          </w:p>
        </w:tc>
        <w:tc>
          <w:tcPr>
            <w:tcW w:w="986"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2430</w:t>
            </w:r>
          </w:p>
        </w:tc>
      </w:tr>
      <w:tr w:rsidR="0090159B" w:rsidRPr="0090159B" w:rsidTr="001266E6">
        <w:tc>
          <w:tcPr>
            <w:tcW w:w="9209"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Количество замещаемых мандатов</w:t>
            </w:r>
          </w:p>
        </w:tc>
        <w:tc>
          <w:tcPr>
            <w:tcW w:w="986"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10</w:t>
            </w:r>
          </w:p>
        </w:tc>
      </w:tr>
      <w:tr w:rsidR="0090159B" w:rsidRPr="0090159B" w:rsidTr="001266E6">
        <w:tc>
          <w:tcPr>
            <w:tcW w:w="9209"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Средняя норма представительства избирателей на один депутатский мандат</w:t>
            </w:r>
          </w:p>
        </w:tc>
        <w:tc>
          <w:tcPr>
            <w:tcW w:w="986"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243</w:t>
            </w:r>
          </w:p>
        </w:tc>
      </w:tr>
      <w:tr w:rsidR="0090159B" w:rsidRPr="0090159B" w:rsidTr="001266E6">
        <w:tc>
          <w:tcPr>
            <w:tcW w:w="9209"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 xml:space="preserve">Верхняя граница численности избирателей в 3-хмандатном округе с учетом допустимого отклонения в 10% от средней нормы представительства </w:t>
            </w:r>
          </w:p>
        </w:tc>
        <w:tc>
          <w:tcPr>
            <w:tcW w:w="986"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753</w:t>
            </w:r>
          </w:p>
        </w:tc>
      </w:tr>
      <w:tr w:rsidR="0090159B" w:rsidRPr="0090159B" w:rsidTr="001266E6">
        <w:tc>
          <w:tcPr>
            <w:tcW w:w="9209"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Верхняя граница численности избирателей в 7-мимандатном округе с учетом допустимого отклонения в 10% от средней нормы представительства</w:t>
            </w:r>
          </w:p>
        </w:tc>
        <w:tc>
          <w:tcPr>
            <w:tcW w:w="986"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1725</w:t>
            </w:r>
          </w:p>
        </w:tc>
      </w:tr>
      <w:tr w:rsidR="0090159B" w:rsidRPr="0090159B" w:rsidTr="001266E6">
        <w:tc>
          <w:tcPr>
            <w:tcW w:w="9209"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Нижняя граница численности избирателей в 3-хомандатном округе с учетом допустимого отклонения в 10% от средней нормы представительства</w:t>
            </w:r>
          </w:p>
        </w:tc>
        <w:tc>
          <w:tcPr>
            <w:tcW w:w="986"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705</w:t>
            </w:r>
          </w:p>
        </w:tc>
      </w:tr>
      <w:tr w:rsidR="0090159B" w:rsidRPr="0090159B" w:rsidTr="001266E6">
        <w:tc>
          <w:tcPr>
            <w:tcW w:w="9209"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Нижняя граница численности избирателей в 7-мимандатном округе с учетом допустимого отклонения в 10% от средней нормы представительства</w:t>
            </w:r>
          </w:p>
        </w:tc>
        <w:tc>
          <w:tcPr>
            <w:tcW w:w="986" w:type="dxa"/>
          </w:tcPr>
          <w:p w:rsidR="0090159B" w:rsidRPr="0090159B" w:rsidRDefault="0090159B" w:rsidP="0090159B">
            <w:pPr>
              <w:rPr>
                <w:rFonts w:eastAsiaTheme="minorHAnsi" w:cstheme="minorBidi"/>
                <w:lang w:eastAsia="en-US"/>
              </w:rPr>
            </w:pPr>
            <w:r w:rsidRPr="0090159B">
              <w:rPr>
                <w:rFonts w:eastAsiaTheme="minorHAnsi" w:cstheme="minorBidi"/>
                <w:lang w:eastAsia="en-US"/>
              </w:rPr>
              <w:t>1677</w:t>
            </w:r>
          </w:p>
        </w:tc>
      </w:tr>
    </w:tbl>
    <w:p w:rsidR="0090159B" w:rsidRPr="0090159B" w:rsidRDefault="0090159B" w:rsidP="0090159B">
      <w:pPr>
        <w:rPr>
          <w:rFonts w:eastAsiaTheme="minorHAnsi" w:cstheme="minorBidi"/>
          <w:sz w:val="28"/>
          <w:szCs w:val="22"/>
          <w:lang w:eastAsia="en-US"/>
        </w:rPr>
      </w:pPr>
    </w:p>
    <w:tbl>
      <w:tblPr>
        <w:tblStyle w:val="71"/>
        <w:tblW w:w="9469" w:type="dxa"/>
        <w:tblInd w:w="-5" w:type="dxa"/>
        <w:tblLayout w:type="fixed"/>
        <w:tblLook w:val="04A0" w:firstRow="1" w:lastRow="0" w:firstColumn="1" w:lastColumn="0" w:noHBand="0" w:noVBand="1"/>
      </w:tblPr>
      <w:tblGrid>
        <w:gridCol w:w="1531"/>
        <w:gridCol w:w="2127"/>
        <w:gridCol w:w="2551"/>
        <w:gridCol w:w="1701"/>
        <w:gridCol w:w="1559"/>
      </w:tblGrid>
      <w:tr w:rsidR="0090159B" w:rsidRPr="0090159B" w:rsidTr="001266E6">
        <w:tc>
          <w:tcPr>
            <w:tcW w:w="1531" w:type="dxa"/>
          </w:tcPr>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Номер многомандатного избирательного округа</w:t>
            </w:r>
          </w:p>
        </w:tc>
        <w:tc>
          <w:tcPr>
            <w:tcW w:w="2127" w:type="dxa"/>
          </w:tcPr>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Перечень административно-территориальных единиц</w:t>
            </w:r>
          </w:p>
        </w:tc>
        <w:tc>
          <w:tcPr>
            <w:tcW w:w="2551" w:type="dxa"/>
          </w:tcPr>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Границы многомандатного избирательного округа</w:t>
            </w:r>
          </w:p>
        </w:tc>
        <w:tc>
          <w:tcPr>
            <w:tcW w:w="1701" w:type="dxa"/>
          </w:tcPr>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Количество избирателей в избирательном округе</w:t>
            </w:r>
          </w:p>
        </w:tc>
        <w:tc>
          <w:tcPr>
            <w:tcW w:w="1559" w:type="dxa"/>
          </w:tcPr>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Количество мандатов, замещаемых в округе</w:t>
            </w:r>
          </w:p>
        </w:tc>
      </w:tr>
      <w:tr w:rsidR="0090159B" w:rsidRPr="0090159B" w:rsidTr="001266E6">
        <w:tc>
          <w:tcPr>
            <w:tcW w:w="1531" w:type="dxa"/>
          </w:tcPr>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1</w:t>
            </w:r>
          </w:p>
          <w:p w:rsidR="0090159B" w:rsidRPr="0090159B" w:rsidRDefault="0090159B" w:rsidP="0090159B">
            <w:pPr>
              <w:jc w:val="center"/>
              <w:rPr>
                <w:rFonts w:eastAsiaTheme="minorHAnsi" w:cstheme="minorBidi"/>
                <w:color w:val="FF0000"/>
                <w:szCs w:val="22"/>
                <w:lang w:eastAsia="en-US"/>
              </w:rPr>
            </w:pPr>
          </w:p>
        </w:tc>
        <w:tc>
          <w:tcPr>
            <w:tcW w:w="2127" w:type="dxa"/>
          </w:tcPr>
          <w:p w:rsidR="0090159B" w:rsidRPr="0090159B" w:rsidRDefault="0090159B" w:rsidP="0090159B">
            <w:pPr>
              <w:jc w:val="center"/>
              <w:rPr>
                <w:rFonts w:eastAsia="Calibri"/>
                <w:lang w:eastAsia="en-US"/>
              </w:rPr>
            </w:pPr>
            <w:r w:rsidRPr="0090159B">
              <w:rPr>
                <w:rFonts w:eastAsia="Calibri"/>
                <w:lang w:eastAsia="en-US"/>
              </w:rPr>
              <w:t>Село Маганск</w:t>
            </w:r>
          </w:p>
          <w:p w:rsidR="0090159B" w:rsidRPr="0090159B" w:rsidRDefault="0090159B" w:rsidP="0090159B">
            <w:pPr>
              <w:jc w:val="center"/>
              <w:rPr>
                <w:rFonts w:eastAsia="Calibri"/>
                <w:lang w:eastAsia="en-US"/>
              </w:rPr>
            </w:pPr>
          </w:p>
          <w:p w:rsidR="0090159B" w:rsidRPr="0090159B" w:rsidRDefault="0090159B" w:rsidP="0090159B">
            <w:pPr>
              <w:jc w:val="center"/>
              <w:rPr>
                <w:rFonts w:eastAsia="Calibri"/>
                <w:lang w:eastAsia="en-US"/>
              </w:rPr>
            </w:pPr>
          </w:p>
          <w:p w:rsidR="0090159B" w:rsidRPr="0090159B" w:rsidRDefault="0090159B" w:rsidP="0090159B">
            <w:pPr>
              <w:jc w:val="center"/>
              <w:rPr>
                <w:rFonts w:eastAsia="Calibri"/>
                <w:lang w:eastAsia="en-US"/>
              </w:rPr>
            </w:pPr>
          </w:p>
          <w:p w:rsidR="0090159B" w:rsidRPr="0090159B" w:rsidRDefault="0090159B" w:rsidP="0090159B">
            <w:pPr>
              <w:jc w:val="center"/>
              <w:rPr>
                <w:rFonts w:eastAsiaTheme="minorHAnsi" w:cstheme="minorBidi"/>
                <w:lang w:eastAsia="en-US"/>
              </w:rPr>
            </w:pPr>
          </w:p>
        </w:tc>
        <w:tc>
          <w:tcPr>
            <w:tcW w:w="2551" w:type="dxa"/>
          </w:tcPr>
          <w:p w:rsidR="0090159B" w:rsidRPr="0090159B" w:rsidRDefault="0090159B" w:rsidP="0090159B">
            <w:pPr>
              <w:jc w:val="center"/>
              <w:rPr>
                <w:rFonts w:eastAsia="Calibri"/>
                <w:lang w:eastAsia="en-US"/>
              </w:rPr>
            </w:pPr>
            <w:r w:rsidRPr="0090159B">
              <w:rPr>
                <w:rFonts w:eastAsia="Calibri"/>
                <w:lang w:eastAsia="en-US"/>
              </w:rPr>
              <w:t xml:space="preserve">с. Маганск, </w:t>
            </w:r>
          </w:p>
          <w:p w:rsidR="0090159B" w:rsidRPr="0090159B" w:rsidRDefault="0090159B" w:rsidP="0090159B">
            <w:pPr>
              <w:jc w:val="center"/>
              <w:rPr>
                <w:rFonts w:eastAsia="Calibri"/>
                <w:lang w:eastAsia="en-US"/>
              </w:rPr>
            </w:pPr>
            <w:r w:rsidRPr="0090159B">
              <w:rPr>
                <w:rFonts w:eastAsia="Calibri"/>
                <w:lang w:eastAsia="en-US"/>
              </w:rPr>
              <w:t xml:space="preserve">СНТ «Мичуринец», </w:t>
            </w:r>
          </w:p>
          <w:p w:rsidR="0090159B" w:rsidRPr="0090159B" w:rsidRDefault="0090159B" w:rsidP="0090159B">
            <w:pPr>
              <w:jc w:val="center"/>
              <w:rPr>
                <w:rFonts w:eastAsiaTheme="minorHAnsi" w:cstheme="minorBidi"/>
                <w:lang w:eastAsia="en-US"/>
              </w:rPr>
            </w:pPr>
            <w:r w:rsidRPr="0090159B">
              <w:rPr>
                <w:rFonts w:eastAsiaTheme="minorHAnsi" w:cstheme="minorBidi"/>
                <w:lang w:eastAsia="en-US"/>
              </w:rPr>
              <w:t>СНТ «</w:t>
            </w:r>
            <w:proofErr w:type="spellStart"/>
            <w:r w:rsidRPr="0090159B">
              <w:rPr>
                <w:rFonts w:eastAsiaTheme="minorHAnsi" w:cstheme="minorBidi"/>
                <w:lang w:eastAsia="en-US"/>
              </w:rPr>
              <w:t>Маганское</w:t>
            </w:r>
            <w:proofErr w:type="spellEnd"/>
            <w:r w:rsidRPr="0090159B">
              <w:rPr>
                <w:rFonts w:eastAsiaTheme="minorHAnsi" w:cstheme="minorBidi"/>
                <w:lang w:eastAsia="en-US"/>
              </w:rPr>
              <w:t xml:space="preserve">», </w:t>
            </w:r>
          </w:p>
          <w:p w:rsidR="0090159B" w:rsidRPr="0090159B" w:rsidRDefault="0090159B" w:rsidP="0090159B">
            <w:pPr>
              <w:jc w:val="center"/>
              <w:rPr>
                <w:rFonts w:eastAsiaTheme="minorHAnsi" w:cstheme="minorBidi"/>
                <w:lang w:eastAsia="en-US"/>
              </w:rPr>
            </w:pPr>
            <w:r w:rsidRPr="0090159B">
              <w:rPr>
                <w:rFonts w:eastAsiaTheme="minorHAnsi" w:cstheme="minorBidi"/>
                <w:lang w:eastAsia="en-US"/>
              </w:rPr>
              <w:t xml:space="preserve">СНТ «Кирпичник», </w:t>
            </w:r>
          </w:p>
          <w:p w:rsidR="0090159B" w:rsidRPr="0090159B" w:rsidRDefault="0090159B" w:rsidP="0090159B">
            <w:pPr>
              <w:jc w:val="center"/>
              <w:rPr>
                <w:rFonts w:eastAsiaTheme="minorHAnsi" w:cstheme="minorBidi"/>
                <w:lang w:eastAsia="en-US"/>
              </w:rPr>
            </w:pPr>
            <w:r w:rsidRPr="0090159B">
              <w:rPr>
                <w:rFonts w:eastAsiaTheme="minorHAnsi" w:cstheme="minorBidi"/>
                <w:lang w:eastAsia="en-US"/>
              </w:rPr>
              <w:t>СНТ «</w:t>
            </w:r>
            <w:proofErr w:type="spellStart"/>
            <w:r w:rsidRPr="0090159B">
              <w:rPr>
                <w:rFonts w:eastAsiaTheme="minorHAnsi" w:cstheme="minorBidi"/>
                <w:lang w:eastAsia="en-US"/>
              </w:rPr>
              <w:t>Камас</w:t>
            </w:r>
            <w:proofErr w:type="spellEnd"/>
            <w:r w:rsidRPr="0090159B">
              <w:rPr>
                <w:rFonts w:eastAsiaTheme="minorHAnsi" w:cstheme="minorBidi"/>
                <w:lang w:eastAsia="en-US"/>
              </w:rPr>
              <w:t xml:space="preserve"> 1»</w:t>
            </w:r>
          </w:p>
          <w:p w:rsidR="0090159B" w:rsidRPr="0090159B" w:rsidRDefault="0090159B" w:rsidP="0090159B">
            <w:pPr>
              <w:jc w:val="center"/>
              <w:rPr>
                <w:rFonts w:eastAsiaTheme="minorHAnsi" w:cstheme="minorBidi"/>
                <w:lang w:eastAsia="en-US"/>
              </w:rPr>
            </w:pPr>
            <w:r w:rsidRPr="0090159B">
              <w:rPr>
                <w:rFonts w:eastAsiaTheme="minorHAnsi" w:cstheme="minorBidi"/>
                <w:lang w:eastAsia="en-US"/>
              </w:rPr>
              <w:t>СНТ «Маяк-5», СНТ «Зеленый лог»,</w:t>
            </w:r>
          </w:p>
          <w:p w:rsidR="0090159B" w:rsidRPr="0090159B" w:rsidRDefault="0090159B" w:rsidP="0090159B">
            <w:pPr>
              <w:jc w:val="center"/>
              <w:rPr>
                <w:rFonts w:eastAsiaTheme="minorHAnsi" w:cstheme="minorBidi"/>
                <w:lang w:eastAsia="en-US"/>
              </w:rPr>
            </w:pPr>
            <w:r w:rsidRPr="0090159B">
              <w:rPr>
                <w:rFonts w:eastAsiaTheme="minorHAnsi" w:cstheme="minorBidi"/>
                <w:lang w:eastAsia="en-US"/>
              </w:rPr>
              <w:t>СНТ «Акварель», СНТ «Земледелец», СНТ «Ракета»</w:t>
            </w:r>
          </w:p>
        </w:tc>
        <w:tc>
          <w:tcPr>
            <w:tcW w:w="1701" w:type="dxa"/>
          </w:tcPr>
          <w:p w:rsidR="0090159B" w:rsidRPr="0090159B" w:rsidRDefault="0090159B" w:rsidP="0090159B">
            <w:pPr>
              <w:jc w:val="center"/>
              <w:rPr>
                <w:rFonts w:eastAsiaTheme="minorHAnsi" w:cstheme="minorBidi"/>
                <w:lang w:eastAsia="en-US"/>
              </w:rPr>
            </w:pPr>
            <w:r w:rsidRPr="0090159B">
              <w:rPr>
                <w:rFonts w:eastAsiaTheme="minorHAnsi" w:cstheme="minorBidi"/>
                <w:lang w:eastAsia="en-US"/>
              </w:rPr>
              <w:t>719</w:t>
            </w:r>
          </w:p>
        </w:tc>
        <w:tc>
          <w:tcPr>
            <w:tcW w:w="1559" w:type="dxa"/>
          </w:tcPr>
          <w:p w:rsidR="0090159B" w:rsidRPr="0090159B" w:rsidRDefault="0090159B" w:rsidP="0090159B">
            <w:pPr>
              <w:jc w:val="center"/>
              <w:rPr>
                <w:rFonts w:eastAsiaTheme="minorHAnsi" w:cstheme="minorBidi"/>
                <w:lang w:eastAsia="en-US"/>
              </w:rPr>
            </w:pPr>
            <w:r w:rsidRPr="0090159B">
              <w:rPr>
                <w:rFonts w:eastAsiaTheme="minorHAnsi" w:cstheme="minorBidi"/>
                <w:lang w:eastAsia="en-US"/>
              </w:rPr>
              <w:t>3</w:t>
            </w:r>
          </w:p>
        </w:tc>
      </w:tr>
      <w:tr w:rsidR="0090159B" w:rsidRPr="0090159B" w:rsidTr="001266E6">
        <w:tc>
          <w:tcPr>
            <w:tcW w:w="1531" w:type="dxa"/>
          </w:tcPr>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2</w:t>
            </w:r>
          </w:p>
          <w:p w:rsidR="0090159B" w:rsidRPr="0090159B" w:rsidRDefault="0090159B" w:rsidP="0090159B">
            <w:pPr>
              <w:jc w:val="center"/>
              <w:rPr>
                <w:rFonts w:eastAsiaTheme="minorHAnsi" w:cstheme="minorBidi"/>
                <w:szCs w:val="22"/>
                <w:lang w:eastAsia="en-US"/>
              </w:rPr>
            </w:pPr>
          </w:p>
        </w:tc>
        <w:tc>
          <w:tcPr>
            <w:tcW w:w="2127" w:type="dxa"/>
          </w:tcPr>
          <w:p w:rsidR="0090159B" w:rsidRPr="0090159B" w:rsidRDefault="0090159B" w:rsidP="0090159B">
            <w:pPr>
              <w:jc w:val="center"/>
              <w:rPr>
                <w:rFonts w:eastAsia="Calibri"/>
                <w:lang w:eastAsia="en-US"/>
              </w:rPr>
            </w:pPr>
            <w:r w:rsidRPr="0090159B">
              <w:rPr>
                <w:rFonts w:eastAsiaTheme="minorHAnsi" w:cstheme="minorBidi"/>
                <w:szCs w:val="22"/>
                <w:lang w:eastAsia="en-US"/>
              </w:rPr>
              <w:t xml:space="preserve">Поселок Березовский, </w:t>
            </w:r>
          </w:p>
          <w:p w:rsidR="0090159B" w:rsidRPr="0090159B" w:rsidRDefault="0090159B" w:rsidP="0090159B">
            <w:pPr>
              <w:jc w:val="center"/>
              <w:rPr>
                <w:rFonts w:eastAsia="Calibri"/>
                <w:lang w:eastAsia="en-US"/>
              </w:rPr>
            </w:pPr>
            <w:r w:rsidRPr="0090159B">
              <w:rPr>
                <w:rFonts w:eastAsia="Calibri"/>
                <w:lang w:eastAsia="en-US"/>
              </w:rPr>
              <w:t xml:space="preserve">поселок Береть, поселок Брод, </w:t>
            </w:r>
          </w:p>
          <w:p w:rsidR="0090159B" w:rsidRPr="0090159B" w:rsidRDefault="0090159B" w:rsidP="0090159B">
            <w:pPr>
              <w:jc w:val="center"/>
              <w:rPr>
                <w:rFonts w:eastAsia="Calibri"/>
                <w:lang w:eastAsia="en-US"/>
              </w:rPr>
            </w:pPr>
            <w:r w:rsidRPr="0090159B">
              <w:rPr>
                <w:rFonts w:eastAsia="Calibri"/>
                <w:lang w:eastAsia="en-US"/>
              </w:rPr>
              <w:t xml:space="preserve">поселок </w:t>
            </w:r>
            <w:proofErr w:type="gramStart"/>
            <w:r w:rsidRPr="0090159B">
              <w:rPr>
                <w:rFonts w:eastAsia="Calibri"/>
                <w:lang w:eastAsia="en-US"/>
              </w:rPr>
              <w:t>Верхняя</w:t>
            </w:r>
            <w:proofErr w:type="gramEnd"/>
            <w:r w:rsidRPr="0090159B">
              <w:rPr>
                <w:rFonts w:eastAsia="Calibri"/>
                <w:lang w:eastAsia="en-US"/>
              </w:rPr>
              <w:t xml:space="preserve"> </w:t>
            </w:r>
            <w:proofErr w:type="spellStart"/>
            <w:r w:rsidRPr="0090159B">
              <w:rPr>
                <w:rFonts w:eastAsia="Calibri"/>
                <w:lang w:eastAsia="en-US"/>
              </w:rPr>
              <w:t>Базаиха</w:t>
            </w:r>
            <w:proofErr w:type="spellEnd"/>
            <w:r w:rsidRPr="0090159B">
              <w:rPr>
                <w:rFonts w:eastAsia="Calibri"/>
                <w:lang w:eastAsia="en-US"/>
              </w:rPr>
              <w:t xml:space="preserve">, </w:t>
            </w:r>
          </w:p>
          <w:p w:rsidR="0090159B" w:rsidRPr="0090159B" w:rsidRDefault="0090159B" w:rsidP="0090159B">
            <w:pPr>
              <w:jc w:val="center"/>
              <w:rPr>
                <w:rFonts w:eastAsia="Calibri"/>
                <w:lang w:eastAsia="en-US"/>
              </w:rPr>
            </w:pPr>
            <w:r w:rsidRPr="0090159B">
              <w:rPr>
                <w:rFonts w:eastAsia="Calibri"/>
                <w:lang w:eastAsia="en-US"/>
              </w:rPr>
              <w:t xml:space="preserve">поселок Жистык, </w:t>
            </w:r>
          </w:p>
          <w:p w:rsidR="0090159B" w:rsidRPr="0090159B" w:rsidRDefault="0090159B" w:rsidP="0090159B">
            <w:pPr>
              <w:jc w:val="center"/>
              <w:rPr>
                <w:rFonts w:eastAsiaTheme="minorHAnsi" w:cstheme="minorBidi"/>
                <w:szCs w:val="22"/>
                <w:lang w:eastAsia="en-US"/>
              </w:rPr>
            </w:pPr>
            <w:r w:rsidRPr="0090159B">
              <w:rPr>
                <w:rFonts w:eastAsia="Calibri"/>
                <w:lang w:eastAsia="en-US"/>
              </w:rPr>
              <w:t xml:space="preserve">поселок Маганский, поселок Урман, </w:t>
            </w:r>
            <w:r w:rsidRPr="0090159B">
              <w:rPr>
                <w:rFonts w:eastAsia="Calibri"/>
                <w:lang w:eastAsia="en-US"/>
              </w:rPr>
              <w:lastRenderedPageBreak/>
              <w:t xml:space="preserve">деревня </w:t>
            </w:r>
            <w:proofErr w:type="spellStart"/>
            <w:r w:rsidRPr="0090159B">
              <w:rPr>
                <w:rFonts w:eastAsia="Calibri"/>
                <w:lang w:eastAsia="en-US"/>
              </w:rPr>
              <w:t>Свищево</w:t>
            </w:r>
            <w:proofErr w:type="spellEnd"/>
          </w:p>
        </w:tc>
        <w:tc>
          <w:tcPr>
            <w:tcW w:w="2551" w:type="dxa"/>
          </w:tcPr>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lastRenderedPageBreak/>
              <w:t xml:space="preserve">п. Березовский,  </w:t>
            </w:r>
          </w:p>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 xml:space="preserve">СНТ «Рассвет» </w:t>
            </w:r>
          </w:p>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 xml:space="preserve">п. Береть, </w:t>
            </w:r>
          </w:p>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 xml:space="preserve">п. Брод, </w:t>
            </w:r>
          </w:p>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 xml:space="preserve">п. Верхняя </w:t>
            </w:r>
            <w:proofErr w:type="spellStart"/>
            <w:r w:rsidRPr="0090159B">
              <w:rPr>
                <w:rFonts w:eastAsiaTheme="minorHAnsi" w:cstheme="minorBidi"/>
                <w:szCs w:val="22"/>
                <w:lang w:eastAsia="en-US"/>
              </w:rPr>
              <w:t>Базаиха</w:t>
            </w:r>
            <w:proofErr w:type="spellEnd"/>
            <w:r w:rsidRPr="0090159B">
              <w:rPr>
                <w:rFonts w:eastAsiaTheme="minorHAnsi" w:cstheme="minorBidi"/>
                <w:szCs w:val="22"/>
                <w:lang w:eastAsia="en-US"/>
              </w:rPr>
              <w:t xml:space="preserve">, </w:t>
            </w:r>
          </w:p>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 xml:space="preserve">п. Жистык, </w:t>
            </w:r>
          </w:p>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 xml:space="preserve">п. Маганский, </w:t>
            </w:r>
          </w:p>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 xml:space="preserve">п. Урман, </w:t>
            </w:r>
          </w:p>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 xml:space="preserve">д. </w:t>
            </w:r>
            <w:proofErr w:type="spellStart"/>
            <w:r w:rsidRPr="0090159B">
              <w:rPr>
                <w:rFonts w:eastAsiaTheme="minorHAnsi" w:cstheme="minorBidi"/>
                <w:szCs w:val="22"/>
                <w:lang w:eastAsia="en-US"/>
              </w:rPr>
              <w:t>Свищево</w:t>
            </w:r>
            <w:proofErr w:type="spellEnd"/>
          </w:p>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 xml:space="preserve">СНТ «Путеец», СНТ </w:t>
            </w:r>
            <w:r w:rsidRPr="0090159B">
              <w:rPr>
                <w:rFonts w:eastAsiaTheme="minorHAnsi" w:cstheme="minorBidi"/>
                <w:szCs w:val="22"/>
                <w:lang w:eastAsia="en-US"/>
              </w:rPr>
              <w:lastRenderedPageBreak/>
              <w:t>«Жарки»</w:t>
            </w:r>
          </w:p>
        </w:tc>
        <w:tc>
          <w:tcPr>
            <w:tcW w:w="1701" w:type="dxa"/>
          </w:tcPr>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lastRenderedPageBreak/>
              <w:t>1711</w:t>
            </w:r>
          </w:p>
        </w:tc>
        <w:tc>
          <w:tcPr>
            <w:tcW w:w="1559" w:type="dxa"/>
          </w:tcPr>
          <w:p w:rsidR="0090159B" w:rsidRPr="0090159B" w:rsidRDefault="0090159B" w:rsidP="0090159B">
            <w:pPr>
              <w:jc w:val="center"/>
              <w:rPr>
                <w:rFonts w:eastAsiaTheme="minorHAnsi" w:cstheme="minorBidi"/>
                <w:szCs w:val="22"/>
                <w:lang w:eastAsia="en-US"/>
              </w:rPr>
            </w:pPr>
            <w:r w:rsidRPr="0090159B">
              <w:rPr>
                <w:rFonts w:eastAsiaTheme="minorHAnsi" w:cstheme="minorBidi"/>
                <w:szCs w:val="22"/>
                <w:lang w:eastAsia="en-US"/>
              </w:rPr>
              <w:t>7</w:t>
            </w:r>
          </w:p>
        </w:tc>
      </w:tr>
    </w:tbl>
    <w:p w:rsidR="0090159B" w:rsidRPr="0090159B" w:rsidRDefault="0090159B" w:rsidP="0090159B">
      <w:pPr>
        <w:jc w:val="center"/>
        <w:rPr>
          <w:rFonts w:eastAsia="Calibri"/>
          <w:sz w:val="28"/>
          <w:szCs w:val="22"/>
          <w:lang w:eastAsia="en-US"/>
        </w:rPr>
      </w:pPr>
      <w:r w:rsidRPr="0090159B">
        <w:rPr>
          <w:rFonts w:eastAsia="Calibri"/>
          <w:sz w:val="28"/>
          <w:szCs w:val="22"/>
          <w:lang w:eastAsia="en-US"/>
        </w:rPr>
        <w:lastRenderedPageBreak/>
        <w:t xml:space="preserve">Раздел </w:t>
      </w:r>
      <w:r w:rsidRPr="0090159B">
        <w:rPr>
          <w:rFonts w:eastAsia="Calibri"/>
          <w:sz w:val="28"/>
          <w:szCs w:val="22"/>
          <w:lang w:val="en-US" w:eastAsia="en-US"/>
        </w:rPr>
        <w:t>I</w:t>
      </w:r>
      <w:r w:rsidRPr="0090159B">
        <w:rPr>
          <w:rFonts w:eastAsia="Calibri"/>
          <w:sz w:val="28"/>
          <w:szCs w:val="22"/>
          <w:lang w:eastAsia="en-US"/>
        </w:rPr>
        <w:t>I.</w:t>
      </w:r>
    </w:p>
    <w:p w:rsidR="0090159B" w:rsidRPr="0090159B" w:rsidRDefault="0090159B" w:rsidP="0090159B">
      <w:pPr>
        <w:jc w:val="center"/>
        <w:rPr>
          <w:rFonts w:eastAsia="Calibri"/>
          <w:sz w:val="28"/>
          <w:szCs w:val="22"/>
          <w:lang w:eastAsia="en-US"/>
        </w:rPr>
      </w:pPr>
      <w:r w:rsidRPr="0090159B">
        <w:rPr>
          <w:rFonts w:eastAsia="Calibri"/>
          <w:b/>
          <w:sz w:val="28"/>
          <w:szCs w:val="22"/>
          <w:lang w:eastAsia="en-US"/>
        </w:rPr>
        <w:t>Графическое изображение схемы многомандатных избирательных округов</w:t>
      </w:r>
    </w:p>
    <w:p w:rsidR="0090159B" w:rsidRPr="0090159B" w:rsidRDefault="0090159B" w:rsidP="0090159B">
      <w:pPr>
        <w:jc w:val="center"/>
        <w:rPr>
          <w:rFonts w:eastAsia="Calibri"/>
          <w:sz w:val="28"/>
          <w:szCs w:val="22"/>
          <w:lang w:eastAsia="en-US"/>
        </w:rPr>
      </w:pPr>
      <w:r w:rsidRPr="0090159B">
        <w:rPr>
          <w:rFonts w:eastAsia="Calibri"/>
          <w:sz w:val="28"/>
          <w:szCs w:val="22"/>
          <w:lang w:eastAsia="en-US"/>
        </w:rPr>
        <w:t>для проведения выборов депутатов Маганского сельского Совета депутатов</w:t>
      </w:r>
    </w:p>
    <w:p w:rsidR="002E5328" w:rsidRDefault="0090159B" w:rsidP="007567C9">
      <w:pPr>
        <w:jc w:val="center"/>
        <w:rPr>
          <w:sz w:val="28"/>
          <w:szCs w:val="28"/>
        </w:rPr>
      </w:pPr>
      <w:r w:rsidRPr="0090159B">
        <w:rPr>
          <w:rFonts w:eastAsia="Calibri"/>
          <w:sz w:val="28"/>
          <w:szCs w:val="22"/>
          <w:lang w:eastAsia="en-US"/>
        </w:rPr>
        <w:t>Березовского района Красноярского края</w:t>
      </w:r>
      <w:r>
        <w:rPr>
          <w:noProof/>
        </w:rPr>
        <w:drawing>
          <wp:inline distT="0" distB="0" distL="0" distR="0" wp14:anchorId="5413314D" wp14:editId="7F57421E">
            <wp:extent cx="6174105" cy="44271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903630" name="Рисунок 90890363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74105" cy="4427126"/>
                    </a:xfrm>
                    <a:prstGeom prst="rect">
                      <a:avLst/>
                    </a:prstGeom>
                  </pic:spPr>
                </pic:pic>
              </a:graphicData>
            </a:graphic>
          </wp:inline>
        </w:drawing>
      </w: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2E5328" w:rsidP="00384BA1">
      <w:pPr>
        <w:widowControl w:val="0"/>
        <w:autoSpaceDE w:val="0"/>
        <w:autoSpaceDN w:val="0"/>
        <w:adjustRightInd w:val="0"/>
        <w:ind w:firstLine="708"/>
        <w:jc w:val="both"/>
        <w:rPr>
          <w:sz w:val="28"/>
          <w:szCs w:val="28"/>
        </w:rPr>
      </w:pPr>
    </w:p>
    <w:p w:rsidR="002E5328" w:rsidRDefault="0090159B" w:rsidP="007567C9">
      <w:pPr>
        <w:shd w:val="clear" w:color="auto" w:fill="FFFFFF"/>
        <w:ind w:firstLine="142"/>
        <w:jc w:val="both"/>
        <w:rPr>
          <w:color w:val="000000"/>
          <w:sz w:val="28"/>
          <w:szCs w:val="28"/>
        </w:rPr>
      </w:pPr>
      <w:r>
        <w:rPr>
          <w:color w:val="000000"/>
          <w:sz w:val="28"/>
          <w:szCs w:val="28"/>
        </w:rPr>
        <w:t>*******************************************************</w:t>
      </w:r>
    </w:p>
    <w:p w:rsidR="007567C9" w:rsidRDefault="007567C9" w:rsidP="007567C9">
      <w:pPr>
        <w:shd w:val="clear" w:color="auto" w:fill="FFFFFF"/>
        <w:ind w:firstLine="142"/>
        <w:jc w:val="both"/>
        <w:rPr>
          <w:sz w:val="28"/>
          <w:szCs w:val="28"/>
        </w:rPr>
      </w:pPr>
    </w:p>
    <w:tbl>
      <w:tblPr>
        <w:tblStyle w:val="aa"/>
        <w:tblW w:w="0" w:type="auto"/>
        <w:tblLook w:val="04A0" w:firstRow="1" w:lastRow="0" w:firstColumn="1" w:lastColumn="0" w:noHBand="0" w:noVBand="1"/>
      </w:tblPr>
      <w:tblGrid>
        <w:gridCol w:w="9572"/>
      </w:tblGrid>
      <w:tr w:rsidR="00384BA1" w:rsidTr="00384BA1">
        <w:tc>
          <w:tcPr>
            <w:tcW w:w="9572" w:type="dxa"/>
          </w:tcPr>
          <w:p w:rsidR="00384BA1" w:rsidRDefault="00384BA1" w:rsidP="00384BA1">
            <w:pPr>
              <w:tabs>
                <w:tab w:val="left" w:pos="4035"/>
              </w:tabs>
              <w:jc w:val="center"/>
              <w:rPr>
                <w:b/>
              </w:rPr>
            </w:pPr>
            <w:r w:rsidRPr="009B0A91">
              <w:rPr>
                <w:b/>
              </w:rPr>
              <w:t>ВНИМАНИЕ!</w:t>
            </w:r>
          </w:p>
          <w:p w:rsidR="00384BA1" w:rsidRDefault="00384BA1" w:rsidP="00384BA1">
            <w:pPr>
              <w:jc w:val="center"/>
              <w:rPr>
                <w:sz w:val="28"/>
                <w:szCs w:val="28"/>
              </w:rPr>
            </w:pPr>
            <w:r>
              <w:t>С номерами информационной газеты «</w:t>
            </w:r>
            <w:r w:rsidRPr="00DD2ED7">
              <w:rPr>
                <w:b/>
              </w:rPr>
              <w:t>Ведомости органов местного самоуправления</w:t>
            </w:r>
            <w:r>
              <w:t xml:space="preserve">» можно ознакомиться на официальном сайте администрации Маганского сельсовета </w:t>
            </w:r>
            <w:r w:rsidRPr="00020BEB">
              <w:rPr>
                <w:rFonts w:ascii="Cambria" w:hAnsi="Cambria"/>
                <w:b/>
                <w:sz w:val="22"/>
                <w:szCs w:val="28"/>
                <w:u w:val="single"/>
                <w:lang w:val="en-US"/>
              </w:rPr>
              <w:t>www</w:t>
            </w:r>
            <w:r w:rsidRPr="00020BEB">
              <w:rPr>
                <w:rFonts w:ascii="Cambria" w:hAnsi="Cambria"/>
                <w:b/>
                <w:sz w:val="22"/>
                <w:szCs w:val="28"/>
                <w:u w:val="single"/>
              </w:rPr>
              <w:t>.</w:t>
            </w:r>
            <w:proofErr w:type="spellStart"/>
            <w:r w:rsidRPr="00020BEB">
              <w:rPr>
                <w:rFonts w:ascii="Cambria" w:hAnsi="Cambria"/>
                <w:b/>
                <w:sz w:val="22"/>
                <w:szCs w:val="28"/>
                <w:u w:val="single"/>
                <w:lang w:val="en-US"/>
              </w:rPr>
              <w:t>magansk</w:t>
            </w:r>
            <w:proofErr w:type="spellEnd"/>
            <w:r w:rsidRPr="00020BEB">
              <w:rPr>
                <w:rFonts w:ascii="Cambria" w:hAnsi="Cambria"/>
                <w:b/>
                <w:sz w:val="22"/>
                <w:szCs w:val="28"/>
                <w:u w:val="single"/>
              </w:rPr>
              <w:t>.</w:t>
            </w:r>
            <w:proofErr w:type="spellStart"/>
            <w:r w:rsidRPr="00020BEB">
              <w:rPr>
                <w:rFonts w:ascii="Cambria" w:hAnsi="Cambria"/>
                <w:b/>
                <w:sz w:val="22"/>
                <w:szCs w:val="28"/>
                <w:u w:val="single"/>
                <w:lang w:val="en-US"/>
              </w:rPr>
              <w:t>ru</w:t>
            </w:r>
            <w:proofErr w:type="spellEnd"/>
          </w:p>
        </w:tc>
      </w:tr>
    </w:tbl>
    <w:p w:rsidR="00384BA1" w:rsidRPr="0037281E" w:rsidRDefault="00384BA1" w:rsidP="00384BA1">
      <w:pPr>
        <w:rPr>
          <w:sz w:val="28"/>
          <w:szCs w:val="28"/>
        </w:rPr>
      </w:pPr>
    </w:p>
    <w:p w:rsidR="00384BA1" w:rsidRDefault="00384BA1" w:rsidP="007567C9">
      <w:pPr>
        <w:rPr>
          <w:color w:val="000000"/>
          <w:szCs w:val="22"/>
          <w:lang w:eastAsia="en-US"/>
        </w:rPr>
      </w:pPr>
      <w:r w:rsidRPr="0037281E">
        <w:rPr>
          <w:noProof/>
          <w:sz w:val="28"/>
          <w:szCs w:val="28"/>
        </w:rPr>
        <mc:AlternateContent>
          <mc:Choice Requires="wps">
            <w:drawing>
              <wp:anchor distT="0" distB="0" distL="114300" distR="114300" simplePos="0" relativeHeight="251680768" behindDoc="0" locked="0" layoutInCell="1" allowOverlap="1" wp14:anchorId="5A2ABCFD" wp14:editId="34A10DE1">
                <wp:simplePos x="0" y="0"/>
                <wp:positionH relativeFrom="column">
                  <wp:posOffset>-444500</wp:posOffset>
                </wp:positionH>
                <wp:positionV relativeFrom="paragraph">
                  <wp:posOffset>271145</wp:posOffset>
                </wp:positionV>
                <wp:extent cx="6609080" cy="895350"/>
                <wp:effectExtent l="6985" t="13335" r="1333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080" cy="895350"/>
                        </a:xfrm>
                        <a:prstGeom prst="rect">
                          <a:avLst/>
                        </a:prstGeom>
                        <a:solidFill>
                          <a:srgbClr val="FFFFFF"/>
                        </a:solidFill>
                        <a:ln w="9525">
                          <a:solidFill>
                            <a:srgbClr val="000000"/>
                          </a:solidFill>
                          <a:miter lim="800000"/>
                          <a:headEnd/>
                          <a:tailEnd/>
                        </a:ln>
                      </wps:spPr>
                      <wps:txbx>
                        <w:txbxContent>
                          <w:p w:rsidR="002E5328" w:rsidRPr="00DD2ED7" w:rsidRDefault="002E5328" w:rsidP="00384BA1">
                            <w:pPr>
                              <w:jc w:val="center"/>
                              <w:rPr>
                                <w:sz w:val="18"/>
                                <w:szCs w:val="22"/>
                              </w:rPr>
                            </w:pPr>
                            <w:r w:rsidRPr="00DD2ED7">
                              <w:rPr>
                                <w:sz w:val="18"/>
                                <w:szCs w:val="22"/>
                              </w:rPr>
                              <w:t>Периодическое печатное издание  нормативных правовых актов органов местного самоуправления Маганского сельсовета.</w:t>
                            </w:r>
                          </w:p>
                          <w:p w:rsidR="002E5328" w:rsidRPr="00DD2ED7" w:rsidRDefault="002E5328" w:rsidP="00384BA1">
                            <w:pPr>
                              <w:jc w:val="center"/>
                              <w:rPr>
                                <w:sz w:val="18"/>
                                <w:szCs w:val="22"/>
                              </w:rPr>
                            </w:pPr>
                            <w:r w:rsidRPr="00DD2ED7">
                              <w:rPr>
                                <w:sz w:val="18"/>
                                <w:szCs w:val="22"/>
                              </w:rPr>
                              <w:t xml:space="preserve">Учредитель </w:t>
                            </w:r>
                            <w:proofErr w:type="spellStart"/>
                            <w:r w:rsidRPr="00DD2ED7">
                              <w:rPr>
                                <w:sz w:val="18"/>
                                <w:szCs w:val="22"/>
                              </w:rPr>
                              <w:t>Маганская</w:t>
                            </w:r>
                            <w:proofErr w:type="spellEnd"/>
                            <w:r w:rsidRPr="00DD2ED7">
                              <w:rPr>
                                <w:sz w:val="18"/>
                                <w:szCs w:val="22"/>
                              </w:rPr>
                              <w:t xml:space="preserve"> сельская администрация, Красноярский край, Березовский район</w:t>
                            </w:r>
                            <w:proofErr w:type="gramStart"/>
                            <w:r w:rsidRPr="00DD2ED7">
                              <w:rPr>
                                <w:sz w:val="18"/>
                                <w:szCs w:val="22"/>
                              </w:rPr>
                              <w:t>.</w:t>
                            </w:r>
                            <w:proofErr w:type="gramEnd"/>
                            <w:r w:rsidRPr="00DD2ED7">
                              <w:rPr>
                                <w:sz w:val="18"/>
                                <w:szCs w:val="22"/>
                              </w:rPr>
                              <w:t xml:space="preserve"> </w:t>
                            </w:r>
                            <w:proofErr w:type="gramStart"/>
                            <w:r>
                              <w:rPr>
                                <w:sz w:val="18"/>
                                <w:szCs w:val="22"/>
                              </w:rPr>
                              <w:t>с</w:t>
                            </w:r>
                            <w:proofErr w:type="gramEnd"/>
                            <w:r w:rsidRPr="00DD2ED7">
                              <w:rPr>
                                <w:sz w:val="18"/>
                                <w:szCs w:val="22"/>
                              </w:rPr>
                              <w:t>. Маганск, ул. Лесная, 1 «А».</w:t>
                            </w:r>
                          </w:p>
                          <w:p w:rsidR="002E5328" w:rsidRPr="00DD2ED7" w:rsidRDefault="002E5328" w:rsidP="00384BA1">
                            <w:pPr>
                              <w:jc w:val="center"/>
                              <w:rPr>
                                <w:sz w:val="18"/>
                                <w:szCs w:val="22"/>
                              </w:rPr>
                            </w:pPr>
                            <w:proofErr w:type="gramStart"/>
                            <w:r w:rsidRPr="00DD2ED7">
                              <w:rPr>
                                <w:sz w:val="18"/>
                                <w:szCs w:val="22"/>
                              </w:rPr>
                              <w:t xml:space="preserve">Ответственный за выпуск </w:t>
                            </w:r>
                            <w:proofErr w:type="spellStart"/>
                            <w:r>
                              <w:rPr>
                                <w:sz w:val="18"/>
                                <w:szCs w:val="22"/>
                              </w:rPr>
                              <w:t>Полеева</w:t>
                            </w:r>
                            <w:proofErr w:type="spellEnd"/>
                            <w:r>
                              <w:rPr>
                                <w:sz w:val="18"/>
                                <w:szCs w:val="22"/>
                              </w:rPr>
                              <w:t xml:space="preserve"> В. В. .</w:t>
                            </w:r>
                            <w:r w:rsidRPr="00DD2ED7">
                              <w:rPr>
                                <w:sz w:val="18"/>
                                <w:szCs w:val="22"/>
                              </w:rPr>
                              <w:t xml:space="preserve"> тел. 9-62-41</w:t>
                            </w:r>
                            <w:proofErr w:type="gramEnd"/>
                          </w:p>
                          <w:p w:rsidR="002E5328" w:rsidRPr="00DD2ED7" w:rsidRDefault="002E5328" w:rsidP="00384BA1">
                            <w:pPr>
                              <w:jc w:val="center"/>
                              <w:rPr>
                                <w:sz w:val="18"/>
                                <w:szCs w:val="22"/>
                              </w:rPr>
                            </w:pPr>
                            <w:r w:rsidRPr="00DD2ED7">
                              <w:rPr>
                                <w:sz w:val="18"/>
                                <w:szCs w:val="22"/>
                              </w:rPr>
                              <w:t xml:space="preserve">Газета выходит не реже одного раза в три месяца. Тираж периодического печатного издания </w:t>
                            </w:r>
                            <w:r>
                              <w:rPr>
                                <w:sz w:val="18"/>
                                <w:szCs w:val="22"/>
                              </w:rPr>
                              <w:t>20</w:t>
                            </w:r>
                            <w:r w:rsidRPr="00DD2ED7">
                              <w:rPr>
                                <w:sz w:val="18"/>
                                <w:szCs w:val="22"/>
                              </w:rPr>
                              <w:t xml:space="preserve"> экз.</w:t>
                            </w:r>
                          </w:p>
                          <w:p w:rsidR="002E5328" w:rsidRPr="00DD2ED7" w:rsidRDefault="002E5328" w:rsidP="00384BA1">
                            <w:pPr>
                              <w:jc w:val="center"/>
                              <w:rPr>
                                <w:sz w:val="18"/>
                                <w:szCs w:val="22"/>
                              </w:rPr>
                            </w:pPr>
                            <w:r w:rsidRPr="00DD2ED7">
                              <w:rPr>
                                <w:sz w:val="18"/>
                                <w:szCs w:val="22"/>
                              </w:rPr>
                              <w:t>Распространяется бесплатно.</w:t>
                            </w:r>
                          </w:p>
                          <w:p w:rsidR="002E5328" w:rsidRPr="00DD2ED7" w:rsidRDefault="002E5328" w:rsidP="00384BA1">
                            <w:pPr>
                              <w:jc w:val="center"/>
                              <w:rPr>
                                <w:sz w:val="18"/>
                                <w:szCs w:val="22"/>
                              </w:rPr>
                            </w:pPr>
                            <w:r w:rsidRPr="00DD2ED7">
                              <w:rPr>
                                <w:sz w:val="18"/>
                                <w:szCs w:val="22"/>
                              </w:rPr>
                              <w:t>Газета основана 22 ноября 2005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5pt;margin-top:21.35pt;width:520.4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qCTQIAAFgEAAAOAAAAZHJzL2Uyb0RvYy54bWysVM2O0zAQviPxDpbvNGlplzbadLXapQhp&#10;gZUWHsBxnMbCsc3YbbqckLgi8Qg8BBfEzz5D+kaMnW7pAidEDpbHM/48830zOT7ZNIqsBThpdE6H&#10;g5QSobkppV7m9NXLxYMpJc4zXTJltMjptXD0ZH7/3nFrMzEytVGlAIIg2mWtzWntvc2SxPFaNMwN&#10;jBUanZWBhnk0YZmUwFpEb1QyStOjpDVQWjBcOIen572TziN+VQnuX1SVE56onGJuPq4Q1yKsyfyY&#10;ZUtgtpZ8lwb7hywaJjU+uoc6Z56RFcg/oBrJwThT+QE3TWKqSnIRa8Bqhulv1VzVzIpYC5Lj7J4m&#10;9/9g+fP1JRBZ5nRMiWYNStR92r7bfuy+dzfb993n7qb7tv3Q/ei+dF/JOPDVWpfhtSt7CaFiZy8M&#10;f+2INmc100txCmDaWrASsxyG+OTOhWA4vEqK9pkp8Tm28iZSt6mgCYBICtlEha73ComNJxwPj47S&#10;WTpFITn6prPJw0mUMGHZ7W0Lzj8RpiFhk1PADojobH3hfMiGZbchMXujZLmQSkUDlsWZArJm2C2L&#10;+MUCsMjDMKVJm9PZZDSJyHd87hAijd/fIBrpse2VbLCKfRDLAm2PdRmb0jOp+j2mrPSOx0BdL4Hf&#10;FJudGoUpr5FRMH174zjipjbwlpIWWzun7s2KgaBEPdWoymw4HodZiMZ48miEBhx6ikMP0xyhcuop&#10;6bdnvp+flQW5rPGlYaRBm1NUspKR5KByn9Uub2zfyP1u1MJ8HNox6tcPYf4TAAD//wMAUEsDBBQA&#10;BgAIAAAAIQCCeIea3wAAAAoBAAAPAAAAZHJzL2Rvd25yZXYueG1sTI/BTsMwEETvSPyDtUjcWpsU&#10;kTbEqRCoSBzb9MJtEy9JILaj2GkDX89yKsfVjmbey7ez7cWJxtB5p+FuqUCQq73pXKPhWO4WaxAh&#10;ojPYe0cavinAtri+yjEz/uz2dDrERnCJCxlqaGMcMilD3ZLFsPQDOf59+NFi5HNspBnxzOW2l4lS&#10;D9Ji53ihxYGeW6q/DpPVUHXJEX/25auym90qvs3l5/T+ovXtzfz0CCLSHC9h+MNndCiYqfKTM0H0&#10;GhapYpeo4T5JQXBgkyp2qTi5XqUgi1z+Vyh+AQAA//8DAFBLAQItABQABgAIAAAAIQC2gziS/gAA&#10;AOEBAAATAAAAAAAAAAAAAAAAAAAAAABbQ29udGVudF9UeXBlc10ueG1sUEsBAi0AFAAGAAgAAAAh&#10;ADj9If/WAAAAlAEAAAsAAAAAAAAAAAAAAAAALwEAAF9yZWxzLy5yZWxzUEsBAi0AFAAGAAgAAAAh&#10;AChR+oJNAgAAWAQAAA4AAAAAAAAAAAAAAAAALgIAAGRycy9lMm9Eb2MueG1sUEsBAi0AFAAGAAgA&#10;AAAhAIJ4h5rfAAAACgEAAA8AAAAAAAAAAAAAAAAApwQAAGRycy9kb3ducmV2LnhtbFBLBQYAAAAA&#10;BAAEAPMAAACzBQAAAAA=&#10;">
                <v:textbox>
                  <w:txbxContent>
                    <w:p w:rsidR="002E5328" w:rsidRPr="00DD2ED7" w:rsidRDefault="002E5328" w:rsidP="00384BA1">
                      <w:pPr>
                        <w:jc w:val="center"/>
                        <w:rPr>
                          <w:sz w:val="18"/>
                          <w:szCs w:val="22"/>
                        </w:rPr>
                      </w:pPr>
                      <w:r w:rsidRPr="00DD2ED7">
                        <w:rPr>
                          <w:sz w:val="18"/>
                          <w:szCs w:val="22"/>
                        </w:rPr>
                        <w:t>Периодическое печатное издание  нормативных правовых актов органов местного самоуправления Маганского сельсовета.</w:t>
                      </w:r>
                    </w:p>
                    <w:p w:rsidR="002E5328" w:rsidRPr="00DD2ED7" w:rsidRDefault="002E5328" w:rsidP="00384BA1">
                      <w:pPr>
                        <w:jc w:val="center"/>
                        <w:rPr>
                          <w:sz w:val="18"/>
                          <w:szCs w:val="22"/>
                        </w:rPr>
                      </w:pPr>
                      <w:r w:rsidRPr="00DD2ED7">
                        <w:rPr>
                          <w:sz w:val="18"/>
                          <w:szCs w:val="22"/>
                        </w:rPr>
                        <w:t xml:space="preserve">Учредитель </w:t>
                      </w:r>
                      <w:proofErr w:type="spellStart"/>
                      <w:r w:rsidRPr="00DD2ED7">
                        <w:rPr>
                          <w:sz w:val="18"/>
                          <w:szCs w:val="22"/>
                        </w:rPr>
                        <w:t>Маганская</w:t>
                      </w:r>
                      <w:proofErr w:type="spellEnd"/>
                      <w:r w:rsidRPr="00DD2ED7">
                        <w:rPr>
                          <w:sz w:val="18"/>
                          <w:szCs w:val="22"/>
                        </w:rPr>
                        <w:t xml:space="preserve"> сельская администрация, Красноярский край, Березовский район</w:t>
                      </w:r>
                      <w:proofErr w:type="gramStart"/>
                      <w:r w:rsidRPr="00DD2ED7">
                        <w:rPr>
                          <w:sz w:val="18"/>
                          <w:szCs w:val="22"/>
                        </w:rPr>
                        <w:t>.</w:t>
                      </w:r>
                      <w:proofErr w:type="gramEnd"/>
                      <w:r w:rsidRPr="00DD2ED7">
                        <w:rPr>
                          <w:sz w:val="18"/>
                          <w:szCs w:val="22"/>
                        </w:rPr>
                        <w:t xml:space="preserve"> </w:t>
                      </w:r>
                      <w:proofErr w:type="gramStart"/>
                      <w:r>
                        <w:rPr>
                          <w:sz w:val="18"/>
                          <w:szCs w:val="22"/>
                        </w:rPr>
                        <w:t>с</w:t>
                      </w:r>
                      <w:proofErr w:type="gramEnd"/>
                      <w:r w:rsidRPr="00DD2ED7">
                        <w:rPr>
                          <w:sz w:val="18"/>
                          <w:szCs w:val="22"/>
                        </w:rPr>
                        <w:t>. Маганск, ул. Лесная, 1 «А».</w:t>
                      </w:r>
                    </w:p>
                    <w:p w:rsidR="002E5328" w:rsidRPr="00DD2ED7" w:rsidRDefault="002E5328" w:rsidP="00384BA1">
                      <w:pPr>
                        <w:jc w:val="center"/>
                        <w:rPr>
                          <w:sz w:val="18"/>
                          <w:szCs w:val="22"/>
                        </w:rPr>
                      </w:pPr>
                      <w:proofErr w:type="gramStart"/>
                      <w:r w:rsidRPr="00DD2ED7">
                        <w:rPr>
                          <w:sz w:val="18"/>
                          <w:szCs w:val="22"/>
                        </w:rPr>
                        <w:t xml:space="preserve">Ответственный за выпуск </w:t>
                      </w:r>
                      <w:proofErr w:type="spellStart"/>
                      <w:r>
                        <w:rPr>
                          <w:sz w:val="18"/>
                          <w:szCs w:val="22"/>
                        </w:rPr>
                        <w:t>Полеева</w:t>
                      </w:r>
                      <w:proofErr w:type="spellEnd"/>
                      <w:r>
                        <w:rPr>
                          <w:sz w:val="18"/>
                          <w:szCs w:val="22"/>
                        </w:rPr>
                        <w:t xml:space="preserve"> В. В. .</w:t>
                      </w:r>
                      <w:r w:rsidRPr="00DD2ED7">
                        <w:rPr>
                          <w:sz w:val="18"/>
                          <w:szCs w:val="22"/>
                        </w:rPr>
                        <w:t xml:space="preserve"> тел. 9-62-41</w:t>
                      </w:r>
                      <w:proofErr w:type="gramEnd"/>
                    </w:p>
                    <w:p w:rsidR="002E5328" w:rsidRPr="00DD2ED7" w:rsidRDefault="002E5328" w:rsidP="00384BA1">
                      <w:pPr>
                        <w:jc w:val="center"/>
                        <w:rPr>
                          <w:sz w:val="18"/>
                          <w:szCs w:val="22"/>
                        </w:rPr>
                      </w:pPr>
                      <w:r w:rsidRPr="00DD2ED7">
                        <w:rPr>
                          <w:sz w:val="18"/>
                          <w:szCs w:val="22"/>
                        </w:rPr>
                        <w:t xml:space="preserve">Газета выходит не реже одного раза в три месяца. Тираж периодического печатного издания </w:t>
                      </w:r>
                      <w:r>
                        <w:rPr>
                          <w:sz w:val="18"/>
                          <w:szCs w:val="22"/>
                        </w:rPr>
                        <w:t>20</w:t>
                      </w:r>
                      <w:r w:rsidRPr="00DD2ED7">
                        <w:rPr>
                          <w:sz w:val="18"/>
                          <w:szCs w:val="22"/>
                        </w:rPr>
                        <w:t xml:space="preserve"> экз.</w:t>
                      </w:r>
                    </w:p>
                    <w:p w:rsidR="002E5328" w:rsidRPr="00DD2ED7" w:rsidRDefault="002E5328" w:rsidP="00384BA1">
                      <w:pPr>
                        <w:jc w:val="center"/>
                        <w:rPr>
                          <w:sz w:val="18"/>
                          <w:szCs w:val="22"/>
                        </w:rPr>
                      </w:pPr>
                      <w:r w:rsidRPr="00DD2ED7">
                        <w:rPr>
                          <w:sz w:val="18"/>
                          <w:szCs w:val="22"/>
                        </w:rPr>
                        <w:t>Распространяется бесплатно.</w:t>
                      </w:r>
                    </w:p>
                    <w:p w:rsidR="002E5328" w:rsidRPr="00DD2ED7" w:rsidRDefault="002E5328" w:rsidP="00384BA1">
                      <w:pPr>
                        <w:jc w:val="center"/>
                        <w:rPr>
                          <w:sz w:val="18"/>
                          <w:szCs w:val="22"/>
                        </w:rPr>
                      </w:pPr>
                      <w:r w:rsidRPr="00DD2ED7">
                        <w:rPr>
                          <w:sz w:val="18"/>
                          <w:szCs w:val="22"/>
                        </w:rPr>
                        <w:t>Газета основана 22 ноября 2005 года</w:t>
                      </w:r>
                    </w:p>
                  </w:txbxContent>
                </v:textbox>
              </v:rect>
            </w:pict>
          </mc:Fallback>
        </mc:AlternateContent>
      </w:r>
    </w:p>
    <w:p w:rsidR="005C246B" w:rsidRDefault="005C246B" w:rsidP="00384BA1">
      <w:pPr>
        <w:ind w:left="-15" w:right="52" w:firstLine="698"/>
        <w:jc w:val="both"/>
        <w:rPr>
          <w:color w:val="000000"/>
          <w:szCs w:val="22"/>
          <w:lang w:eastAsia="en-US"/>
        </w:rPr>
      </w:pPr>
    </w:p>
    <w:p w:rsidR="009F6621" w:rsidRPr="0037281E" w:rsidRDefault="009F6621" w:rsidP="00E00FCB">
      <w:pPr>
        <w:spacing w:line="259" w:lineRule="auto"/>
        <w:ind w:left="10773"/>
        <w:jc w:val="both"/>
        <w:rPr>
          <w:sz w:val="28"/>
          <w:szCs w:val="28"/>
        </w:rPr>
      </w:pPr>
    </w:p>
    <w:sectPr w:rsidR="009F6621" w:rsidRPr="0037281E" w:rsidSect="00E00FCB">
      <w:headerReference w:type="default" r:id="rId14"/>
      <w:headerReference w:type="first" r:id="rId15"/>
      <w:pgSz w:w="11906" w:h="16838"/>
      <w:pgMar w:top="871" w:right="1167" w:bottom="1142" w:left="10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0E" w:rsidRDefault="00CD030E">
      <w:r>
        <w:separator/>
      </w:r>
    </w:p>
  </w:endnote>
  <w:endnote w:type="continuationSeparator" w:id="0">
    <w:p w:rsidR="00CD030E" w:rsidRDefault="00CD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isha">
    <w:altName w:val="Malgun Gothic Semilight"/>
    <w:charset w:val="00"/>
    <w:family w:val="swiss"/>
    <w:pitch w:val="variable"/>
    <w:sig w:usb0="00000000"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0E" w:rsidRDefault="00CD030E">
      <w:r>
        <w:separator/>
      </w:r>
    </w:p>
  </w:footnote>
  <w:footnote w:type="continuationSeparator" w:id="0">
    <w:p w:rsidR="00CD030E" w:rsidRDefault="00CD0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743" w:type="dxa"/>
      <w:tblLook w:val="04A0" w:firstRow="1" w:lastRow="0" w:firstColumn="1" w:lastColumn="0" w:noHBand="0" w:noVBand="1"/>
    </w:tblPr>
    <w:tblGrid>
      <w:gridCol w:w="10207"/>
      <w:gridCol w:w="709"/>
    </w:tblGrid>
    <w:tr w:rsidR="002E5328" w:rsidTr="00272E80">
      <w:trPr>
        <w:trHeight w:hRule="exact" w:val="845"/>
      </w:trPr>
      <w:tc>
        <w:tcPr>
          <w:tcW w:w="10207" w:type="dxa"/>
          <w:vAlign w:val="center"/>
        </w:tcPr>
        <w:p w:rsidR="002E5328" w:rsidRPr="003B5FF8" w:rsidRDefault="002E5328" w:rsidP="00730BBF">
          <w:pPr>
            <w:pStyle w:val="a4"/>
            <w:rPr>
              <w:rFonts w:ascii="Gisha" w:hAnsi="Gisha" w:cs="Gisha"/>
              <w:b/>
              <w:i/>
              <w:color w:val="548DD4"/>
              <w:lang w:val="ru-RU"/>
            </w:rPr>
          </w:pPr>
          <w:r w:rsidRPr="003B5FF8">
            <w:rPr>
              <w:rFonts w:cs="Gisha"/>
              <w:b/>
              <w:i/>
              <w:color w:val="548DD4"/>
            </w:rPr>
            <w:t>ВЕДОМОСТИ</w:t>
          </w:r>
          <w:r w:rsidRPr="003B5FF8">
            <w:rPr>
              <w:rFonts w:ascii="Gisha" w:hAnsi="Gisha" w:cs="Gisha"/>
              <w:b/>
              <w:i/>
              <w:color w:val="548DD4"/>
            </w:rPr>
            <w:t xml:space="preserve"> </w:t>
          </w:r>
          <w:r w:rsidRPr="003B5FF8">
            <w:rPr>
              <w:rFonts w:cs="Gisha"/>
              <w:b/>
              <w:i/>
              <w:color w:val="548DD4"/>
            </w:rPr>
            <w:t>ОРГАНОВ</w:t>
          </w:r>
          <w:r w:rsidRPr="003B5FF8">
            <w:rPr>
              <w:rFonts w:ascii="Gisha" w:hAnsi="Gisha" w:cs="Gisha"/>
              <w:b/>
              <w:i/>
              <w:color w:val="548DD4"/>
            </w:rPr>
            <w:t xml:space="preserve"> </w:t>
          </w:r>
          <w:r w:rsidRPr="003B5FF8">
            <w:rPr>
              <w:rFonts w:cs="Gisha"/>
              <w:b/>
              <w:i/>
              <w:color w:val="548DD4"/>
            </w:rPr>
            <w:t>МЕСТНОГО</w:t>
          </w:r>
          <w:r w:rsidRPr="003B5FF8">
            <w:rPr>
              <w:rFonts w:ascii="Gisha" w:hAnsi="Gisha" w:cs="Gisha"/>
              <w:b/>
              <w:i/>
              <w:color w:val="548DD4"/>
              <w:lang w:val="ru-RU"/>
            </w:rPr>
            <w:t xml:space="preserve"> </w:t>
          </w:r>
        </w:p>
        <w:p w:rsidR="002E5328" w:rsidRPr="009A5B93" w:rsidRDefault="002E5328" w:rsidP="00730BBF">
          <w:pPr>
            <w:pStyle w:val="a4"/>
            <w:rPr>
              <w:rFonts w:cs="Gisha"/>
              <w:b/>
              <w:i/>
              <w:color w:val="548DD4"/>
              <w:lang w:val="ru-RU"/>
            </w:rPr>
          </w:pPr>
          <w:r w:rsidRPr="003B5FF8">
            <w:rPr>
              <w:rFonts w:cs="Gisha"/>
              <w:b/>
              <w:i/>
              <w:color w:val="548DD4"/>
            </w:rPr>
            <w:t>САМОУПРАВЛЕНИЯ</w:t>
          </w:r>
          <w:r w:rsidRPr="003B5FF8">
            <w:rPr>
              <w:rFonts w:ascii="Gisha" w:hAnsi="Gisha" w:cs="Gisha"/>
              <w:b/>
              <w:i/>
              <w:color w:val="548DD4"/>
            </w:rPr>
            <w:t xml:space="preserve"> </w:t>
          </w:r>
          <w:r w:rsidRPr="003B5FF8">
            <w:rPr>
              <w:rFonts w:cs="Gisha"/>
              <w:b/>
              <w:i/>
              <w:color w:val="548DD4"/>
            </w:rPr>
            <w:t>МАГАНСКОГО</w:t>
          </w:r>
          <w:r w:rsidRPr="003B5FF8">
            <w:rPr>
              <w:rFonts w:ascii="Gisha" w:hAnsi="Gisha" w:cs="Gisha"/>
              <w:b/>
              <w:i/>
              <w:color w:val="548DD4"/>
            </w:rPr>
            <w:t xml:space="preserve"> </w:t>
          </w:r>
          <w:r w:rsidRPr="003B5FF8">
            <w:rPr>
              <w:rFonts w:cs="Gisha"/>
              <w:b/>
              <w:i/>
              <w:color w:val="548DD4"/>
            </w:rPr>
            <w:t>СЕЛЬСОВЕТА</w:t>
          </w:r>
          <w:r>
            <w:rPr>
              <w:rFonts w:cs="Gisha"/>
              <w:b/>
              <w:i/>
              <w:color w:val="548DD4"/>
              <w:lang w:val="ru-RU"/>
            </w:rPr>
            <w:t xml:space="preserve">               Нормативные правовые акты администрации</w:t>
          </w:r>
        </w:p>
        <w:p w:rsidR="002E5328" w:rsidRPr="00A419EF" w:rsidRDefault="002E5328" w:rsidP="00730BBF">
          <w:pPr>
            <w:rPr>
              <w:rFonts w:cs="Gisha"/>
              <w:b/>
              <w:i/>
              <w:color w:val="548DD4"/>
              <w:sz w:val="18"/>
            </w:rPr>
          </w:pPr>
          <w:r w:rsidRPr="00A419EF">
            <w:rPr>
              <w:rFonts w:cs="Gisha"/>
              <w:b/>
              <w:i/>
              <w:color w:val="548DD4"/>
              <w:sz w:val="18"/>
            </w:rPr>
            <w:t>№</w:t>
          </w:r>
          <w:r>
            <w:rPr>
              <w:rFonts w:cs="Gisha"/>
              <w:b/>
              <w:i/>
              <w:color w:val="548DD4"/>
              <w:sz w:val="18"/>
            </w:rPr>
            <w:t xml:space="preserve"> 3 (347), 09.02</w:t>
          </w:r>
          <w:r w:rsidRPr="00A419EF">
            <w:rPr>
              <w:rFonts w:cs="Gisha"/>
              <w:b/>
              <w:i/>
              <w:color w:val="548DD4"/>
              <w:sz w:val="18"/>
            </w:rPr>
            <w:t>.202</w:t>
          </w:r>
          <w:r>
            <w:rPr>
              <w:rFonts w:cs="Gisha"/>
              <w:b/>
              <w:i/>
              <w:color w:val="548DD4"/>
              <w:sz w:val="18"/>
            </w:rPr>
            <w:t>4</w:t>
          </w:r>
          <w:r w:rsidRPr="00A419EF">
            <w:rPr>
              <w:rFonts w:cs="Gisha"/>
              <w:b/>
              <w:i/>
              <w:color w:val="548DD4"/>
              <w:sz w:val="18"/>
            </w:rPr>
            <w:t xml:space="preserve"> г.</w:t>
          </w:r>
        </w:p>
        <w:p w:rsidR="002E5328" w:rsidRPr="003B5FF8" w:rsidRDefault="002E5328" w:rsidP="00730BBF">
          <w:pPr>
            <w:pStyle w:val="a4"/>
            <w:tabs>
              <w:tab w:val="clear" w:pos="9355"/>
              <w:tab w:val="right" w:pos="4712"/>
            </w:tabs>
            <w:rPr>
              <w:rFonts w:ascii="Gisha" w:hAnsi="Gisha" w:cs="Gisha"/>
              <w:color w:val="548DD4"/>
              <w:sz w:val="28"/>
              <w:szCs w:val="28"/>
            </w:rPr>
          </w:pPr>
        </w:p>
      </w:tc>
      <w:tc>
        <w:tcPr>
          <w:tcW w:w="709" w:type="dxa"/>
          <w:shd w:val="clear" w:color="auto" w:fill="548DD4"/>
          <w:vAlign w:val="center"/>
        </w:tcPr>
        <w:p w:rsidR="002E5328" w:rsidRPr="008D1393" w:rsidRDefault="002E5328" w:rsidP="00730BBF">
          <w:pPr>
            <w:pStyle w:val="a4"/>
            <w:jc w:val="center"/>
            <w:rPr>
              <w:color w:val="FFFFFF"/>
            </w:rPr>
          </w:pPr>
          <w:r w:rsidRPr="008D1393">
            <w:rPr>
              <w:color w:val="FFFFFF"/>
            </w:rPr>
            <w:fldChar w:fldCharType="begin"/>
          </w:r>
          <w:r w:rsidRPr="008D1393">
            <w:rPr>
              <w:color w:val="FFFFFF"/>
            </w:rPr>
            <w:instrText xml:space="preserve"> PAGE  \* MERGEFORMAT </w:instrText>
          </w:r>
          <w:r w:rsidRPr="008D1393">
            <w:rPr>
              <w:color w:val="FFFFFF"/>
            </w:rPr>
            <w:fldChar w:fldCharType="separate"/>
          </w:r>
          <w:r w:rsidR="0073408B">
            <w:rPr>
              <w:noProof/>
              <w:color w:val="FFFFFF"/>
            </w:rPr>
            <w:t>6</w:t>
          </w:r>
          <w:r w:rsidRPr="008D1393">
            <w:rPr>
              <w:color w:val="FFFFFF"/>
            </w:rPr>
            <w:fldChar w:fldCharType="end"/>
          </w:r>
        </w:p>
      </w:tc>
    </w:tr>
  </w:tbl>
  <w:p w:rsidR="002E5328" w:rsidRDefault="002E5328"/>
  <w:p w:rsidR="002E5328" w:rsidRDefault="002E5328"/>
  <w:p w:rsidR="002E5328" w:rsidRDefault="002E53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33" w:type="dxa"/>
      <w:tblInd w:w="-459" w:type="dxa"/>
      <w:tblLook w:val="04A0" w:firstRow="1" w:lastRow="0" w:firstColumn="1" w:lastColumn="0" w:noHBand="0" w:noVBand="1"/>
    </w:tblPr>
    <w:tblGrid>
      <w:gridCol w:w="14601"/>
      <w:gridCol w:w="532"/>
    </w:tblGrid>
    <w:tr w:rsidR="002E5328" w:rsidTr="00730BBF">
      <w:trPr>
        <w:trHeight w:hRule="exact" w:val="845"/>
      </w:trPr>
      <w:tc>
        <w:tcPr>
          <w:tcW w:w="14601" w:type="dxa"/>
          <w:vAlign w:val="center"/>
        </w:tcPr>
        <w:tbl>
          <w:tblPr>
            <w:tblW w:w="11590" w:type="dxa"/>
            <w:tblLook w:val="04A0" w:firstRow="1" w:lastRow="0" w:firstColumn="1" w:lastColumn="0" w:noHBand="0" w:noVBand="1"/>
          </w:tblPr>
          <w:tblGrid>
            <w:gridCol w:w="851"/>
            <w:gridCol w:w="9356"/>
            <w:gridCol w:w="532"/>
            <w:gridCol w:w="615"/>
            <w:gridCol w:w="236"/>
          </w:tblGrid>
          <w:tr w:rsidR="002E5328" w:rsidTr="00BE1FB0">
            <w:trPr>
              <w:gridAfter w:val="2"/>
              <w:wAfter w:w="851" w:type="dxa"/>
              <w:trHeight w:hRule="exact" w:val="845"/>
            </w:trPr>
            <w:tc>
              <w:tcPr>
                <w:tcW w:w="10207" w:type="dxa"/>
                <w:gridSpan w:val="2"/>
                <w:vAlign w:val="center"/>
              </w:tcPr>
              <w:p w:rsidR="002E5328" w:rsidRPr="00BE1FB0" w:rsidRDefault="002E5328" w:rsidP="00C04F42">
                <w:pPr>
                  <w:pStyle w:val="a4"/>
                  <w:rPr>
                    <w:rFonts w:cs="Gisha"/>
                    <w:b/>
                    <w:i/>
                    <w:color w:val="548DD4"/>
                  </w:rPr>
                </w:pPr>
                <w:r w:rsidRPr="003B5FF8">
                  <w:rPr>
                    <w:rFonts w:cs="Gisha"/>
                    <w:b/>
                    <w:i/>
                    <w:color w:val="548DD4"/>
                  </w:rPr>
                  <w:t>ВЕДОМОСТИ</w:t>
                </w:r>
                <w:r w:rsidRPr="00BE1FB0">
                  <w:rPr>
                    <w:rFonts w:cs="Gisha"/>
                    <w:b/>
                    <w:i/>
                    <w:color w:val="548DD4"/>
                  </w:rPr>
                  <w:t xml:space="preserve"> </w:t>
                </w:r>
                <w:r w:rsidRPr="003B5FF8">
                  <w:rPr>
                    <w:rFonts w:cs="Gisha"/>
                    <w:b/>
                    <w:i/>
                    <w:color w:val="548DD4"/>
                  </w:rPr>
                  <w:t>ОРГАНОВ</w:t>
                </w:r>
                <w:r w:rsidRPr="00BE1FB0">
                  <w:rPr>
                    <w:rFonts w:cs="Gisha"/>
                    <w:b/>
                    <w:i/>
                    <w:color w:val="548DD4"/>
                  </w:rPr>
                  <w:t xml:space="preserve"> </w:t>
                </w:r>
                <w:r w:rsidRPr="003B5FF8">
                  <w:rPr>
                    <w:rFonts w:cs="Gisha"/>
                    <w:b/>
                    <w:i/>
                    <w:color w:val="548DD4"/>
                  </w:rPr>
                  <w:t>МЕСТНОГО</w:t>
                </w:r>
                <w:r w:rsidRPr="00BE1FB0">
                  <w:rPr>
                    <w:rFonts w:cs="Gisha"/>
                    <w:b/>
                    <w:i/>
                    <w:color w:val="548DD4"/>
                  </w:rPr>
                  <w:t xml:space="preserve"> </w:t>
                </w:r>
              </w:p>
              <w:p w:rsidR="002E5328" w:rsidRPr="00BE1FB0" w:rsidRDefault="002E5328" w:rsidP="00C04F42">
                <w:pPr>
                  <w:pStyle w:val="a4"/>
                  <w:rPr>
                    <w:rFonts w:cs="Gisha"/>
                    <w:b/>
                    <w:i/>
                    <w:color w:val="548DD4"/>
                  </w:rPr>
                </w:pPr>
                <w:r w:rsidRPr="003B5FF8">
                  <w:rPr>
                    <w:rFonts w:cs="Gisha"/>
                    <w:b/>
                    <w:i/>
                    <w:color w:val="548DD4"/>
                  </w:rPr>
                  <w:t>САМОУПРАВЛЕНИЯ</w:t>
                </w:r>
                <w:r w:rsidRPr="00BE1FB0">
                  <w:rPr>
                    <w:rFonts w:cs="Gisha"/>
                    <w:b/>
                    <w:i/>
                    <w:color w:val="548DD4"/>
                  </w:rPr>
                  <w:t xml:space="preserve"> </w:t>
                </w:r>
                <w:r w:rsidRPr="003B5FF8">
                  <w:rPr>
                    <w:rFonts w:cs="Gisha"/>
                    <w:b/>
                    <w:i/>
                    <w:color w:val="548DD4"/>
                  </w:rPr>
                  <w:t>МАГАНСКОГО</w:t>
                </w:r>
                <w:r w:rsidRPr="00BE1FB0">
                  <w:rPr>
                    <w:rFonts w:cs="Gisha"/>
                    <w:b/>
                    <w:i/>
                    <w:color w:val="548DD4"/>
                  </w:rPr>
                  <w:t xml:space="preserve"> </w:t>
                </w:r>
                <w:r w:rsidRPr="003B5FF8">
                  <w:rPr>
                    <w:rFonts w:cs="Gisha"/>
                    <w:b/>
                    <w:i/>
                    <w:color w:val="548DD4"/>
                  </w:rPr>
                  <w:t>СЕЛЬСОВЕТА</w:t>
                </w:r>
                <w:r>
                  <w:rPr>
                    <w:rFonts w:cs="Gisha"/>
                    <w:b/>
                    <w:i/>
                    <w:color w:val="548DD4"/>
                  </w:rPr>
                  <w:t xml:space="preserve">             </w:t>
                </w:r>
                <w:r w:rsidRPr="00BE1FB0">
                  <w:rPr>
                    <w:rFonts w:cs="Gisha"/>
                    <w:b/>
                    <w:i/>
                    <w:color w:val="548DD4"/>
                  </w:rPr>
                  <w:t>Нормативные правовые акты администрации</w:t>
                </w:r>
              </w:p>
              <w:p w:rsidR="002E5328" w:rsidRPr="00BE1FB0" w:rsidRDefault="002E5328" w:rsidP="00BE1FB0">
                <w:pPr>
                  <w:pStyle w:val="a4"/>
                  <w:rPr>
                    <w:rFonts w:cs="Gisha"/>
                    <w:b/>
                    <w:i/>
                    <w:color w:val="548DD4"/>
                  </w:rPr>
                </w:pPr>
                <w:r w:rsidRPr="00BE1FB0">
                  <w:rPr>
                    <w:rFonts w:cs="Gisha"/>
                    <w:b/>
                    <w:i/>
                    <w:color w:val="548DD4"/>
                  </w:rPr>
                  <w:t>№1(345), 26.01.2024 г.</w:t>
                </w:r>
              </w:p>
              <w:p w:rsidR="002E5328" w:rsidRPr="00BE1FB0" w:rsidRDefault="002E5328" w:rsidP="00BE1FB0">
                <w:pPr>
                  <w:pStyle w:val="a4"/>
                  <w:rPr>
                    <w:rFonts w:cs="Gisha"/>
                    <w:b/>
                    <w:i/>
                    <w:color w:val="548DD4"/>
                  </w:rPr>
                </w:pPr>
              </w:p>
            </w:tc>
            <w:tc>
              <w:tcPr>
                <w:tcW w:w="532" w:type="dxa"/>
                <w:shd w:val="clear" w:color="auto" w:fill="548DD4"/>
                <w:vAlign w:val="center"/>
              </w:tcPr>
              <w:p w:rsidR="002E5328" w:rsidRPr="008D1393" w:rsidRDefault="002E5328" w:rsidP="00C04F42">
                <w:pPr>
                  <w:pStyle w:val="a4"/>
                  <w:jc w:val="center"/>
                  <w:rPr>
                    <w:color w:val="FFFFFF"/>
                  </w:rPr>
                </w:pPr>
                <w:r w:rsidRPr="008D1393">
                  <w:rPr>
                    <w:color w:val="FFFFFF"/>
                  </w:rPr>
                  <w:fldChar w:fldCharType="begin"/>
                </w:r>
                <w:r w:rsidRPr="008D1393">
                  <w:rPr>
                    <w:color w:val="FFFFFF"/>
                  </w:rPr>
                  <w:instrText xml:space="preserve"> PAGE  \* MERGEFORMAT </w:instrText>
                </w:r>
                <w:r w:rsidRPr="008D1393">
                  <w:rPr>
                    <w:color w:val="FFFFFF"/>
                  </w:rPr>
                  <w:fldChar w:fldCharType="separate"/>
                </w:r>
                <w:r>
                  <w:rPr>
                    <w:noProof/>
                    <w:color w:val="FFFFFF"/>
                  </w:rPr>
                  <w:t>41</w:t>
                </w:r>
                <w:r w:rsidRPr="008D1393">
                  <w:rPr>
                    <w:color w:val="FFFFFF"/>
                  </w:rPr>
                  <w:fldChar w:fldCharType="end"/>
                </w:r>
              </w:p>
            </w:tc>
          </w:tr>
          <w:tr w:rsidR="002E5328" w:rsidTr="00BE1FB0">
            <w:trPr>
              <w:gridBefore w:val="1"/>
              <w:wBefore w:w="851" w:type="dxa"/>
              <w:trHeight w:hRule="exact" w:val="845"/>
            </w:trPr>
            <w:tc>
              <w:tcPr>
                <w:tcW w:w="10503" w:type="dxa"/>
                <w:gridSpan w:val="3"/>
                <w:vAlign w:val="center"/>
              </w:tcPr>
              <w:p w:rsidR="002E5328" w:rsidRPr="003B5FF8" w:rsidRDefault="002E5328" w:rsidP="00730BBF">
                <w:pPr>
                  <w:pStyle w:val="a4"/>
                  <w:tabs>
                    <w:tab w:val="clear" w:pos="9355"/>
                    <w:tab w:val="right" w:pos="4712"/>
                  </w:tabs>
                  <w:rPr>
                    <w:rFonts w:ascii="Gisha" w:hAnsi="Gisha" w:cs="Gisha"/>
                    <w:color w:val="548DD4"/>
                    <w:sz w:val="28"/>
                    <w:szCs w:val="28"/>
                  </w:rPr>
                </w:pPr>
              </w:p>
            </w:tc>
            <w:tc>
              <w:tcPr>
                <w:tcW w:w="236" w:type="dxa"/>
                <w:shd w:val="clear" w:color="auto" w:fill="548DD4"/>
                <w:vAlign w:val="center"/>
              </w:tcPr>
              <w:p w:rsidR="002E5328" w:rsidRPr="008D1393" w:rsidRDefault="002E5328" w:rsidP="00730BBF">
                <w:pPr>
                  <w:pStyle w:val="a4"/>
                  <w:jc w:val="center"/>
                  <w:rPr>
                    <w:color w:val="FFFFFF"/>
                  </w:rPr>
                </w:pPr>
              </w:p>
            </w:tc>
          </w:tr>
        </w:tbl>
        <w:p w:rsidR="002E5328" w:rsidRPr="003B5FF8" w:rsidRDefault="002E5328" w:rsidP="00730BBF">
          <w:pPr>
            <w:pStyle w:val="a4"/>
            <w:rPr>
              <w:rFonts w:ascii="Gisha" w:hAnsi="Gisha" w:cs="Gisha"/>
              <w:color w:val="548DD4"/>
              <w:sz w:val="28"/>
              <w:szCs w:val="28"/>
            </w:rPr>
          </w:pPr>
        </w:p>
      </w:tc>
      <w:tc>
        <w:tcPr>
          <w:tcW w:w="532" w:type="dxa"/>
          <w:shd w:val="clear" w:color="auto" w:fill="548DD4"/>
          <w:vAlign w:val="center"/>
        </w:tcPr>
        <w:p w:rsidR="002E5328" w:rsidRPr="008D1393" w:rsidRDefault="002E5328" w:rsidP="00730BBF">
          <w:pPr>
            <w:pStyle w:val="a4"/>
            <w:jc w:val="center"/>
            <w:rPr>
              <w:color w:val="FFFFFF"/>
            </w:rPr>
          </w:pPr>
        </w:p>
      </w:tc>
    </w:tr>
  </w:tbl>
  <w:p w:rsidR="002E5328" w:rsidRDefault="002E5328" w:rsidP="00730BBF"/>
  <w:p w:rsidR="002E5328" w:rsidRDefault="002E5328"/>
  <w:p w:rsidR="002E5328" w:rsidRDefault="002E53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647D4953"/>
    <w:multiLevelType w:val="hybridMultilevel"/>
    <w:tmpl w:val="6FA8022A"/>
    <w:lvl w:ilvl="0" w:tplc="C59C9788">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CB"/>
    <w:rsid w:val="0000385B"/>
    <w:rsid w:val="00011DE5"/>
    <w:rsid w:val="000170D8"/>
    <w:rsid w:val="000174B0"/>
    <w:rsid w:val="00023853"/>
    <w:rsid w:val="000328ED"/>
    <w:rsid w:val="00032E0C"/>
    <w:rsid w:val="00033FAD"/>
    <w:rsid w:val="00034CEF"/>
    <w:rsid w:val="00034D6E"/>
    <w:rsid w:val="00050270"/>
    <w:rsid w:val="00053B82"/>
    <w:rsid w:val="00063A6B"/>
    <w:rsid w:val="0007176F"/>
    <w:rsid w:val="00071F05"/>
    <w:rsid w:val="0007261C"/>
    <w:rsid w:val="0008128C"/>
    <w:rsid w:val="00084E42"/>
    <w:rsid w:val="00086304"/>
    <w:rsid w:val="0009236A"/>
    <w:rsid w:val="00093F55"/>
    <w:rsid w:val="00094A62"/>
    <w:rsid w:val="0009596B"/>
    <w:rsid w:val="00096EBC"/>
    <w:rsid w:val="000A0FE9"/>
    <w:rsid w:val="000A1337"/>
    <w:rsid w:val="000A2955"/>
    <w:rsid w:val="000A391E"/>
    <w:rsid w:val="000A401B"/>
    <w:rsid w:val="000A5D52"/>
    <w:rsid w:val="000B0891"/>
    <w:rsid w:val="000B407B"/>
    <w:rsid w:val="000B6F2F"/>
    <w:rsid w:val="000C727F"/>
    <w:rsid w:val="000D09C1"/>
    <w:rsid w:val="000D7162"/>
    <w:rsid w:val="000D7B5D"/>
    <w:rsid w:val="000F62EE"/>
    <w:rsid w:val="0010163E"/>
    <w:rsid w:val="00112576"/>
    <w:rsid w:val="00113A16"/>
    <w:rsid w:val="00113FE9"/>
    <w:rsid w:val="00114477"/>
    <w:rsid w:val="00122100"/>
    <w:rsid w:val="00124B2D"/>
    <w:rsid w:val="0014194C"/>
    <w:rsid w:val="00144362"/>
    <w:rsid w:val="0016062E"/>
    <w:rsid w:val="00161D1A"/>
    <w:rsid w:val="001654CA"/>
    <w:rsid w:val="00173285"/>
    <w:rsid w:val="00186E06"/>
    <w:rsid w:val="001A254C"/>
    <w:rsid w:val="001A60D2"/>
    <w:rsid w:val="001B158F"/>
    <w:rsid w:val="001B4A7F"/>
    <w:rsid w:val="001B4EA1"/>
    <w:rsid w:val="001B69F6"/>
    <w:rsid w:val="001C384E"/>
    <w:rsid w:val="001D046D"/>
    <w:rsid w:val="001D508E"/>
    <w:rsid w:val="001D6C1A"/>
    <w:rsid w:val="001F1E95"/>
    <w:rsid w:val="001F5F54"/>
    <w:rsid w:val="0020168B"/>
    <w:rsid w:val="00205365"/>
    <w:rsid w:val="00217BB4"/>
    <w:rsid w:val="00223297"/>
    <w:rsid w:val="00234409"/>
    <w:rsid w:val="0023449A"/>
    <w:rsid w:val="00241C82"/>
    <w:rsid w:val="002543AA"/>
    <w:rsid w:val="00254D87"/>
    <w:rsid w:val="00266714"/>
    <w:rsid w:val="00272149"/>
    <w:rsid w:val="00272E80"/>
    <w:rsid w:val="002752B9"/>
    <w:rsid w:val="0028266A"/>
    <w:rsid w:val="00283272"/>
    <w:rsid w:val="002950F3"/>
    <w:rsid w:val="002962E2"/>
    <w:rsid w:val="002A1F76"/>
    <w:rsid w:val="002B0B7D"/>
    <w:rsid w:val="002B5EE7"/>
    <w:rsid w:val="002C4AA0"/>
    <w:rsid w:val="002C77B3"/>
    <w:rsid w:val="002D4492"/>
    <w:rsid w:val="002E5328"/>
    <w:rsid w:val="002F1EC1"/>
    <w:rsid w:val="002F3868"/>
    <w:rsid w:val="002F43C4"/>
    <w:rsid w:val="00310491"/>
    <w:rsid w:val="00321EAA"/>
    <w:rsid w:val="00323125"/>
    <w:rsid w:val="00327E6E"/>
    <w:rsid w:val="003356BF"/>
    <w:rsid w:val="00337E46"/>
    <w:rsid w:val="00340F7B"/>
    <w:rsid w:val="003465BF"/>
    <w:rsid w:val="00357C5D"/>
    <w:rsid w:val="00357D39"/>
    <w:rsid w:val="0036033B"/>
    <w:rsid w:val="003651F6"/>
    <w:rsid w:val="0037281E"/>
    <w:rsid w:val="00384BA1"/>
    <w:rsid w:val="00386AD7"/>
    <w:rsid w:val="00390BEB"/>
    <w:rsid w:val="00393D57"/>
    <w:rsid w:val="003A2503"/>
    <w:rsid w:val="003A61C9"/>
    <w:rsid w:val="003A7C48"/>
    <w:rsid w:val="003B36F9"/>
    <w:rsid w:val="003B753F"/>
    <w:rsid w:val="003D1CA0"/>
    <w:rsid w:val="003D471D"/>
    <w:rsid w:val="003E3989"/>
    <w:rsid w:val="00402FDC"/>
    <w:rsid w:val="004032E8"/>
    <w:rsid w:val="00411877"/>
    <w:rsid w:val="00412855"/>
    <w:rsid w:val="004129F9"/>
    <w:rsid w:val="004301DB"/>
    <w:rsid w:val="004356C4"/>
    <w:rsid w:val="00445978"/>
    <w:rsid w:val="00446A88"/>
    <w:rsid w:val="00451501"/>
    <w:rsid w:val="00467A39"/>
    <w:rsid w:val="00474782"/>
    <w:rsid w:val="0047599D"/>
    <w:rsid w:val="00482CD6"/>
    <w:rsid w:val="00483B28"/>
    <w:rsid w:val="00483E8A"/>
    <w:rsid w:val="00487C8C"/>
    <w:rsid w:val="00490C3F"/>
    <w:rsid w:val="004A32C1"/>
    <w:rsid w:val="004A3E7B"/>
    <w:rsid w:val="004A5263"/>
    <w:rsid w:val="004A6392"/>
    <w:rsid w:val="004A6D8F"/>
    <w:rsid w:val="004A7E99"/>
    <w:rsid w:val="004B1EDE"/>
    <w:rsid w:val="004B1FF7"/>
    <w:rsid w:val="004D4E7E"/>
    <w:rsid w:val="004E15AB"/>
    <w:rsid w:val="004E5CD8"/>
    <w:rsid w:val="004F2B96"/>
    <w:rsid w:val="004F7710"/>
    <w:rsid w:val="0050033C"/>
    <w:rsid w:val="0051242D"/>
    <w:rsid w:val="005133BB"/>
    <w:rsid w:val="0051780A"/>
    <w:rsid w:val="00526339"/>
    <w:rsid w:val="00541B1A"/>
    <w:rsid w:val="00543663"/>
    <w:rsid w:val="005525AC"/>
    <w:rsid w:val="005533FD"/>
    <w:rsid w:val="005724EF"/>
    <w:rsid w:val="00573E17"/>
    <w:rsid w:val="00576115"/>
    <w:rsid w:val="00582054"/>
    <w:rsid w:val="00582B31"/>
    <w:rsid w:val="005850ED"/>
    <w:rsid w:val="005857B3"/>
    <w:rsid w:val="0058589C"/>
    <w:rsid w:val="00594CFA"/>
    <w:rsid w:val="00597443"/>
    <w:rsid w:val="005A20CE"/>
    <w:rsid w:val="005A412F"/>
    <w:rsid w:val="005A4CC7"/>
    <w:rsid w:val="005B26BA"/>
    <w:rsid w:val="005C246B"/>
    <w:rsid w:val="005C4E56"/>
    <w:rsid w:val="005D0099"/>
    <w:rsid w:val="005D29BB"/>
    <w:rsid w:val="005D5E80"/>
    <w:rsid w:val="005E31F5"/>
    <w:rsid w:val="005E61C7"/>
    <w:rsid w:val="005F3F0A"/>
    <w:rsid w:val="00601222"/>
    <w:rsid w:val="00601D5E"/>
    <w:rsid w:val="0060542C"/>
    <w:rsid w:val="006066BB"/>
    <w:rsid w:val="006071B4"/>
    <w:rsid w:val="00615EDE"/>
    <w:rsid w:val="00622414"/>
    <w:rsid w:val="006238F5"/>
    <w:rsid w:val="00623D34"/>
    <w:rsid w:val="006253FD"/>
    <w:rsid w:val="00626451"/>
    <w:rsid w:val="00630FC3"/>
    <w:rsid w:val="00660E05"/>
    <w:rsid w:val="006612F5"/>
    <w:rsid w:val="00671689"/>
    <w:rsid w:val="00672E23"/>
    <w:rsid w:val="00681336"/>
    <w:rsid w:val="006836F7"/>
    <w:rsid w:val="006875D7"/>
    <w:rsid w:val="00687CAA"/>
    <w:rsid w:val="00693990"/>
    <w:rsid w:val="00695D53"/>
    <w:rsid w:val="00696256"/>
    <w:rsid w:val="006A0215"/>
    <w:rsid w:val="006A292E"/>
    <w:rsid w:val="006B2485"/>
    <w:rsid w:val="006B5CA1"/>
    <w:rsid w:val="006C1EBD"/>
    <w:rsid w:val="006C24F0"/>
    <w:rsid w:val="006C55A8"/>
    <w:rsid w:val="006C617A"/>
    <w:rsid w:val="006D06E0"/>
    <w:rsid w:val="006D786E"/>
    <w:rsid w:val="006D7950"/>
    <w:rsid w:val="006E2133"/>
    <w:rsid w:val="006E2166"/>
    <w:rsid w:val="006E4B60"/>
    <w:rsid w:val="006F2F29"/>
    <w:rsid w:val="006F47FB"/>
    <w:rsid w:val="00701E25"/>
    <w:rsid w:val="007222FD"/>
    <w:rsid w:val="0073025C"/>
    <w:rsid w:val="00730BBF"/>
    <w:rsid w:val="007331E3"/>
    <w:rsid w:val="0073379A"/>
    <w:rsid w:val="0073408B"/>
    <w:rsid w:val="00734FB4"/>
    <w:rsid w:val="00737E05"/>
    <w:rsid w:val="00740A64"/>
    <w:rsid w:val="00744DB0"/>
    <w:rsid w:val="00750BC8"/>
    <w:rsid w:val="00751826"/>
    <w:rsid w:val="007558B0"/>
    <w:rsid w:val="007567C9"/>
    <w:rsid w:val="007651B7"/>
    <w:rsid w:val="00771AC2"/>
    <w:rsid w:val="00777D04"/>
    <w:rsid w:val="00782EB3"/>
    <w:rsid w:val="00784C95"/>
    <w:rsid w:val="00786604"/>
    <w:rsid w:val="00787C57"/>
    <w:rsid w:val="007A56D4"/>
    <w:rsid w:val="007B0624"/>
    <w:rsid w:val="007B2604"/>
    <w:rsid w:val="007C4A5C"/>
    <w:rsid w:val="007C6189"/>
    <w:rsid w:val="007E333B"/>
    <w:rsid w:val="007F4398"/>
    <w:rsid w:val="007F44B6"/>
    <w:rsid w:val="007F59FB"/>
    <w:rsid w:val="008016F1"/>
    <w:rsid w:val="008025B9"/>
    <w:rsid w:val="008071DA"/>
    <w:rsid w:val="00821EB2"/>
    <w:rsid w:val="008273AD"/>
    <w:rsid w:val="008335D1"/>
    <w:rsid w:val="008358E5"/>
    <w:rsid w:val="008427BB"/>
    <w:rsid w:val="008451D3"/>
    <w:rsid w:val="0085512C"/>
    <w:rsid w:val="0086153B"/>
    <w:rsid w:val="0087035F"/>
    <w:rsid w:val="00871278"/>
    <w:rsid w:val="00871D1C"/>
    <w:rsid w:val="00873E98"/>
    <w:rsid w:val="008779C1"/>
    <w:rsid w:val="00881F80"/>
    <w:rsid w:val="008924B6"/>
    <w:rsid w:val="00892E52"/>
    <w:rsid w:val="008A5EE4"/>
    <w:rsid w:val="008A75FB"/>
    <w:rsid w:val="008B20D4"/>
    <w:rsid w:val="008B5AB8"/>
    <w:rsid w:val="008B5B60"/>
    <w:rsid w:val="008B6D30"/>
    <w:rsid w:val="008E130E"/>
    <w:rsid w:val="008E5614"/>
    <w:rsid w:val="008F148D"/>
    <w:rsid w:val="008F2DBF"/>
    <w:rsid w:val="008F4B36"/>
    <w:rsid w:val="008F76AF"/>
    <w:rsid w:val="009001B3"/>
    <w:rsid w:val="009009EF"/>
    <w:rsid w:val="0090159B"/>
    <w:rsid w:val="0090554A"/>
    <w:rsid w:val="00906967"/>
    <w:rsid w:val="009161CC"/>
    <w:rsid w:val="0091680E"/>
    <w:rsid w:val="0092006F"/>
    <w:rsid w:val="00922799"/>
    <w:rsid w:val="00926741"/>
    <w:rsid w:val="00945688"/>
    <w:rsid w:val="00953D01"/>
    <w:rsid w:val="00957ED6"/>
    <w:rsid w:val="009729E2"/>
    <w:rsid w:val="009802CC"/>
    <w:rsid w:val="00980C90"/>
    <w:rsid w:val="009857D9"/>
    <w:rsid w:val="00985A00"/>
    <w:rsid w:val="0099053B"/>
    <w:rsid w:val="00990A93"/>
    <w:rsid w:val="00992D50"/>
    <w:rsid w:val="00995AD3"/>
    <w:rsid w:val="009965A4"/>
    <w:rsid w:val="00997A33"/>
    <w:rsid w:val="009A4495"/>
    <w:rsid w:val="009A7FC1"/>
    <w:rsid w:val="009B0E33"/>
    <w:rsid w:val="009B187C"/>
    <w:rsid w:val="009B308D"/>
    <w:rsid w:val="009B46B1"/>
    <w:rsid w:val="009B55FA"/>
    <w:rsid w:val="009B793D"/>
    <w:rsid w:val="009C066D"/>
    <w:rsid w:val="009C1C17"/>
    <w:rsid w:val="009C5235"/>
    <w:rsid w:val="009C5D54"/>
    <w:rsid w:val="009D0120"/>
    <w:rsid w:val="009D13F1"/>
    <w:rsid w:val="009D239F"/>
    <w:rsid w:val="009D42EA"/>
    <w:rsid w:val="009E0C5C"/>
    <w:rsid w:val="009F14CA"/>
    <w:rsid w:val="009F1D03"/>
    <w:rsid w:val="009F6621"/>
    <w:rsid w:val="009F756E"/>
    <w:rsid w:val="00A034D0"/>
    <w:rsid w:val="00A03D41"/>
    <w:rsid w:val="00A10E30"/>
    <w:rsid w:val="00A11318"/>
    <w:rsid w:val="00A16743"/>
    <w:rsid w:val="00A22EF7"/>
    <w:rsid w:val="00A3240E"/>
    <w:rsid w:val="00A36B1B"/>
    <w:rsid w:val="00A45B7B"/>
    <w:rsid w:val="00A46B45"/>
    <w:rsid w:val="00A46B5F"/>
    <w:rsid w:val="00A47A41"/>
    <w:rsid w:val="00A56EB5"/>
    <w:rsid w:val="00A62BED"/>
    <w:rsid w:val="00A62C30"/>
    <w:rsid w:val="00A63654"/>
    <w:rsid w:val="00A664E8"/>
    <w:rsid w:val="00A70AB6"/>
    <w:rsid w:val="00A76339"/>
    <w:rsid w:val="00A81323"/>
    <w:rsid w:val="00A85006"/>
    <w:rsid w:val="00AA0582"/>
    <w:rsid w:val="00AA7987"/>
    <w:rsid w:val="00AB6E41"/>
    <w:rsid w:val="00AB74A9"/>
    <w:rsid w:val="00AC3BAF"/>
    <w:rsid w:val="00AC3DD7"/>
    <w:rsid w:val="00AD0E3C"/>
    <w:rsid w:val="00AD72FD"/>
    <w:rsid w:val="00AE40ED"/>
    <w:rsid w:val="00AE5717"/>
    <w:rsid w:val="00AE7E21"/>
    <w:rsid w:val="00AF0D78"/>
    <w:rsid w:val="00AF1910"/>
    <w:rsid w:val="00B0043B"/>
    <w:rsid w:val="00B02DC5"/>
    <w:rsid w:val="00B03067"/>
    <w:rsid w:val="00B052E0"/>
    <w:rsid w:val="00B07678"/>
    <w:rsid w:val="00B135BF"/>
    <w:rsid w:val="00B14CCA"/>
    <w:rsid w:val="00B14FEC"/>
    <w:rsid w:val="00B20F59"/>
    <w:rsid w:val="00B24FCA"/>
    <w:rsid w:val="00B33E41"/>
    <w:rsid w:val="00B434FD"/>
    <w:rsid w:val="00B4483E"/>
    <w:rsid w:val="00B4672E"/>
    <w:rsid w:val="00B52118"/>
    <w:rsid w:val="00B802E3"/>
    <w:rsid w:val="00B80A84"/>
    <w:rsid w:val="00B86551"/>
    <w:rsid w:val="00B90185"/>
    <w:rsid w:val="00B96471"/>
    <w:rsid w:val="00BA1D60"/>
    <w:rsid w:val="00BA2F56"/>
    <w:rsid w:val="00BA35BF"/>
    <w:rsid w:val="00BA5FDE"/>
    <w:rsid w:val="00BB0C2E"/>
    <w:rsid w:val="00BB3343"/>
    <w:rsid w:val="00BB77C5"/>
    <w:rsid w:val="00BC0ED3"/>
    <w:rsid w:val="00BC1036"/>
    <w:rsid w:val="00BC7CF5"/>
    <w:rsid w:val="00BD36B3"/>
    <w:rsid w:val="00BD46D7"/>
    <w:rsid w:val="00BD5B7D"/>
    <w:rsid w:val="00BE1FB0"/>
    <w:rsid w:val="00BE22D3"/>
    <w:rsid w:val="00BE2902"/>
    <w:rsid w:val="00BE55DE"/>
    <w:rsid w:val="00BF16F2"/>
    <w:rsid w:val="00C04F42"/>
    <w:rsid w:val="00C07B21"/>
    <w:rsid w:val="00C10924"/>
    <w:rsid w:val="00C17897"/>
    <w:rsid w:val="00C237CD"/>
    <w:rsid w:val="00C25EF9"/>
    <w:rsid w:val="00C3215C"/>
    <w:rsid w:val="00C3250B"/>
    <w:rsid w:val="00C46247"/>
    <w:rsid w:val="00C46952"/>
    <w:rsid w:val="00C50D70"/>
    <w:rsid w:val="00C56631"/>
    <w:rsid w:val="00C74A5B"/>
    <w:rsid w:val="00C816C5"/>
    <w:rsid w:val="00CA3D10"/>
    <w:rsid w:val="00CA5728"/>
    <w:rsid w:val="00CB484F"/>
    <w:rsid w:val="00CB6405"/>
    <w:rsid w:val="00CC2134"/>
    <w:rsid w:val="00CD030E"/>
    <w:rsid w:val="00CE1B40"/>
    <w:rsid w:val="00CE2B52"/>
    <w:rsid w:val="00CE47D8"/>
    <w:rsid w:val="00CF1FF8"/>
    <w:rsid w:val="00CF4C30"/>
    <w:rsid w:val="00CF717E"/>
    <w:rsid w:val="00D0473F"/>
    <w:rsid w:val="00D055C0"/>
    <w:rsid w:val="00D138D1"/>
    <w:rsid w:val="00D13ACF"/>
    <w:rsid w:val="00D17E14"/>
    <w:rsid w:val="00D20963"/>
    <w:rsid w:val="00D20985"/>
    <w:rsid w:val="00D26B9C"/>
    <w:rsid w:val="00D41891"/>
    <w:rsid w:val="00D43183"/>
    <w:rsid w:val="00D458EB"/>
    <w:rsid w:val="00D476D8"/>
    <w:rsid w:val="00D52707"/>
    <w:rsid w:val="00D73511"/>
    <w:rsid w:val="00D74F0A"/>
    <w:rsid w:val="00D76AE6"/>
    <w:rsid w:val="00D7768E"/>
    <w:rsid w:val="00D82E93"/>
    <w:rsid w:val="00D846E2"/>
    <w:rsid w:val="00D96290"/>
    <w:rsid w:val="00DA1F49"/>
    <w:rsid w:val="00DA27C5"/>
    <w:rsid w:val="00DB3521"/>
    <w:rsid w:val="00DB48D7"/>
    <w:rsid w:val="00DC1C65"/>
    <w:rsid w:val="00DD10F7"/>
    <w:rsid w:val="00DD12A7"/>
    <w:rsid w:val="00DD4509"/>
    <w:rsid w:val="00DE274A"/>
    <w:rsid w:val="00DF2006"/>
    <w:rsid w:val="00E00FCB"/>
    <w:rsid w:val="00E02446"/>
    <w:rsid w:val="00E136CB"/>
    <w:rsid w:val="00E20BBA"/>
    <w:rsid w:val="00E20F70"/>
    <w:rsid w:val="00E21328"/>
    <w:rsid w:val="00E21D6A"/>
    <w:rsid w:val="00E24B92"/>
    <w:rsid w:val="00E303DD"/>
    <w:rsid w:val="00E339AD"/>
    <w:rsid w:val="00E33B65"/>
    <w:rsid w:val="00E33C5D"/>
    <w:rsid w:val="00E52F4C"/>
    <w:rsid w:val="00E60181"/>
    <w:rsid w:val="00E628DA"/>
    <w:rsid w:val="00E630DD"/>
    <w:rsid w:val="00E67EB1"/>
    <w:rsid w:val="00E67EFA"/>
    <w:rsid w:val="00E77EC4"/>
    <w:rsid w:val="00E878B4"/>
    <w:rsid w:val="00E911C5"/>
    <w:rsid w:val="00E92179"/>
    <w:rsid w:val="00E94587"/>
    <w:rsid w:val="00E94E25"/>
    <w:rsid w:val="00EA2C4F"/>
    <w:rsid w:val="00EA3C73"/>
    <w:rsid w:val="00EA4D33"/>
    <w:rsid w:val="00EA5141"/>
    <w:rsid w:val="00EA557F"/>
    <w:rsid w:val="00EB08ED"/>
    <w:rsid w:val="00EB5230"/>
    <w:rsid w:val="00EB6BE3"/>
    <w:rsid w:val="00EB7AD3"/>
    <w:rsid w:val="00EC024C"/>
    <w:rsid w:val="00ED00FC"/>
    <w:rsid w:val="00ED5623"/>
    <w:rsid w:val="00EE02CB"/>
    <w:rsid w:val="00EE6AB5"/>
    <w:rsid w:val="00EF124A"/>
    <w:rsid w:val="00F04B0B"/>
    <w:rsid w:val="00F07FBD"/>
    <w:rsid w:val="00F1327C"/>
    <w:rsid w:val="00F160BD"/>
    <w:rsid w:val="00F21102"/>
    <w:rsid w:val="00F26F06"/>
    <w:rsid w:val="00F273DE"/>
    <w:rsid w:val="00F50A2F"/>
    <w:rsid w:val="00F54D3A"/>
    <w:rsid w:val="00F57AA3"/>
    <w:rsid w:val="00F62C59"/>
    <w:rsid w:val="00F658F9"/>
    <w:rsid w:val="00F67B9F"/>
    <w:rsid w:val="00F71EDE"/>
    <w:rsid w:val="00F75F7C"/>
    <w:rsid w:val="00F76621"/>
    <w:rsid w:val="00F80425"/>
    <w:rsid w:val="00F8259B"/>
    <w:rsid w:val="00F872BE"/>
    <w:rsid w:val="00F97B13"/>
    <w:rsid w:val="00FA57EE"/>
    <w:rsid w:val="00FB03CE"/>
    <w:rsid w:val="00FB68D9"/>
    <w:rsid w:val="00FC18D8"/>
    <w:rsid w:val="00FC371E"/>
    <w:rsid w:val="00FC742A"/>
    <w:rsid w:val="00FD17AC"/>
    <w:rsid w:val="00FD4DED"/>
    <w:rsid w:val="00FE2148"/>
    <w:rsid w:val="00FE56C9"/>
    <w:rsid w:val="00FF150B"/>
    <w:rsid w:val="00FF16F5"/>
    <w:rsid w:val="00FF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9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EE02CB"/>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uiPriority w:val="9"/>
    <w:qFormat/>
    <w:rsid w:val="00EE02CB"/>
    <w:pPr>
      <w:keepNext/>
      <w:autoSpaceDE w:val="0"/>
      <w:autoSpaceDN w:val="0"/>
      <w:adjustRightInd w:val="0"/>
      <w:ind w:firstLine="485"/>
      <w:jc w:val="both"/>
      <w:outlineLvl w:val="1"/>
    </w:pPr>
    <w:rPr>
      <w:rFonts w:ascii="Arial" w:hAnsi="Arial" w:cs="Arial"/>
      <w:b/>
      <w:bCs/>
      <w:sz w:val="22"/>
      <w:szCs w:val="22"/>
    </w:rPr>
  </w:style>
  <w:style w:type="paragraph" w:styleId="30">
    <w:name w:val="heading 3"/>
    <w:basedOn w:val="a"/>
    <w:next w:val="a"/>
    <w:link w:val="31"/>
    <w:uiPriority w:val="9"/>
    <w:qFormat/>
    <w:rsid w:val="00EE02CB"/>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uiPriority w:val="9"/>
    <w:qFormat/>
    <w:rsid w:val="00EE02CB"/>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EE02CB"/>
    <w:pPr>
      <w:spacing w:before="240" w:after="60"/>
      <w:outlineLvl w:val="4"/>
    </w:pPr>
    <w:rPr>
      <w:b/>
      <w:bCs/>
      <w:i/>
      <w:iCs/>
      <w:sz w:val="26"/>
      <w:szCs w:val="26"/>
    </w:rPr>
  </w:style>
  <w:style w:type="paragraph" w:styleId="6">
    <w:name w:val="heading 6"/>
    <w:basedOn w:val="a"/>
    <w:next w:val="a"/>
    <w:link w:val="60"/>
    <w:qFormat/>
    <w:rsid w:val="00EE02CB"/>
    <w:pPr>
      <w:spacing w:before="240" w:after="60"/>
      <w:outlineLvl w:val="5"/>
    </w:pPr>
    <w:rPr>
      <w:b/>
      <w:bCs/>
      <w:sz w:val="22"/>
      <w:szCs w:val="22"/>
    </w:rPr>
  </w:style>
  <w:style w:type="paragraph" w:styleId="7">
    <w:name w:val="heading 7"/>
    <w:basedOn w:val="a"/>
    <w:next w:val="a"/>
    <w:link w:val="70"/>
    <w:unhideWhenUsed/>
    <w:qFormat/>
    <w:rsid w:val="00EE02CB"/>
    <w:pPr>
      <w:spacing w:before="240" w:after="60"/>
      <w:outlineLvl w:val="6"/>
    </w:pPr>
    <w:rPr>
      <w:rFonts w:ascii="Calibri" w:hAnsi="Calibri"/>
    </w:rPr>
  </w:style>
  <w:style w:type="paragraph" w:styleId="9">
    <w:name w:val="heading 9"/>
    <w:basedOn w:val="a"/>
    <w:next w:val="a"/>
    <w:link w:val="90"/>
    <w:qFormat/>
    <w:rsid w:val="00EE02CB"/>
    <w:pPr>
      <w:keepNext/>
      <w:autoSpaceDE w:val="0"/>
      <w:autoSpaceDN w:val="0"/>
      <w:adjustRightInd w:val="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E02CB"/>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EE02CB"/>
    <w:rPr>
      <w:rFonts w:ascii="Arial" w:eastAsia="Times New Roman" w:hAnsi="Arial" w:cs="Arial"/>
      <w:b/>
      <w:bCs/>
      <w:lang w:eastAsia="ru-RU"/>
    </w:rPr>
  </w:style>
  <w:style w:type="character" w:customStyle="1" w:styleId="31">
    <w:name w:val="Заголовок 3 Знак"/>
    <w:basedOn w:val="a0"/>
    <w:link w:val="30"/>
    <w:rsid w:val="00EE02CB"/>
    <w:rPr>
      <w:rFonts w:ascii="Arial" w:eastAsia="Times New Roman" w:hAnsi="Arial" w:cs="Arial"/>
      <w:b/>
      <w:bCs/>
      <w:sz w:val="26"/>
      <w:szCs w:val="26"/>
      <w:lang w:val="en-US"/>
    </w:rPr>
  </w:style>
  <w:style w:type="character" w:customStyle="1" w:styleId="40">
    <w:name w:val="Заголовок 4 Знак"/>
    <w:basedOn w:val="a0"/>
    <w:link w:val="4"/>
    <w:rsid w:val="00EE02CB"/>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EE02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E02CB"/>
    <w:rPr>
      <w:rFonts w:ascii="Times New Roman" w:eastAsia="Times New Roman" w:hAnsi="Times New Roman" w:cs="Times New Roman"/>
      <w:b/>
      <w:bCs/>
      <w:lang w:eastAsia="ru-RU"/>
    </w:rPr>
  </w:style>
  <w:style w:type="character" w:customStyle="1" w:styleId="70">
    <w:name w:val="Заголовок 7 Знак"/>
    <w:basedOn w:val="a0"/>
    <w:link w:val="7"/>
    <w:rsid w:val="00EE02CB"/>
    <w:rPr>
      <w:rFonts w:ascii="Calibri" w:eastAsia="Times New Roman" w:hAnsi="Calibri" w:cs="Times New Roman"/>
      <w:sz w:val="24"/>
      <w:szCs w:val="24"/>
      <w:lang w:eastAsia="ru-RU"/>
    </w:rPr>
  </w:style>
  <w:style w:type="character" w:customStyle="1" w:styleId="90">
    <w:name w:val="Заголовок 9 Знак"/>
    <w:basedOn w:val="a0"/>
    <w:link w:val="9"/>
    <w:rsid w:val="00EE02CB"/>
    <w:rPr>
      <w:rFonts w:ascii="Times New Roman" w:eastAsia="Times New Roman" w:hAnsi="Times New Roman" w:cs="Times New Roman"/>
      <w:b/>
      <w:bCs/>
      <w:sz w:val="24"/>
      <w:szCs w:val="24"/>
      <w:lang w:eastAsia="ru-RU"/>
    </w:rPr>
  </w:style>
  <w:style w:type="character" w:styleId="a3">
    <w:name w:val="Hyperlink"/>
    <w:uiPriority w:val="99"/>
    <w:rsid w:val="00EE02CB"/>
    <w:rPr>
      <w:strike w:val="0"/>
      <w:dstrike w:val="0"/>
      <w:color w:val="0066CC"/>
      <w:u w:val="none"/>
      <w:effect w:val="none"/>
    </w:rPr>
  </w:style>
  <w:style w:type="paragraph" w:styleId="a4">
    <w:name w:val="header"/>
    <w:basedOn w:val="a"/>
    <w:link w:val="a5"/>
    <w:uiPriority w:val="99"/>
    <w:unhideWhenUsed/>
    <w:rsid w:val="00EE02CB"/>
    <w:pPr>
      <w:tabs>
        <w:tab w:val="center" w:pos="4677"/>
        <w:tab w:val="right" w:pos="9355"/>
      </w:tabs>
    </w:pPr>
    <w:rPr>
      <w:rFonts w:ascii="Calibri" w:hAnsi="Calibri"/>
      <w:sz w:val="22"/>
      <w:szCs w:val="22"/>
      <w:lang w:val="x-none" w:eastAsia="x-none"/>
    </w:rPr>
  </w:style>
  <w:style w:type="character" w:customStyle="1" w:styleId="a5">
    <w:name w:val="Верхний колонтитул Знак"/>
    <w:basedOn w:val="a0"/>
    <w:link w:val="a4"/>
    <w:uiPriority w:val="99"/>
    <w:rsid w:val="00EE02CB"/>
    <w:rPr>
      <w:rFonts w:ascii="Calibri" w:eastAsia="Times New Roman" w:hAnsi="Calibri" w:cs="Times New Roman"/>
      <w:lang w:val="x-none" w:eastAsia="x-none"/>
    </w:rPr>
  </w:style>
  <w:style w:type="paragraph" w:styleId="11">
    <w:name w:val="toc 1"/>
    <w:basedOn w:val="a"/>
    <w:next w:val="a"/>
    <w:autoRedefine/>
    <w:uiPriority w:val="39"/>
    <w:unhideWhenUsed/>
    <w:qFormat/>
    <w:rsid w:val="00384BA1"/>
    <w:pPr>
      <w:tabs>
        <w:tab w:val="right" w:leader="dot" w:pos="9639"/>
      </w:tabs>
      <w:jc w:val="both"/>
    </w:pPr>
    <w:rPr>
      <w:bCs/>
      <w:noProof/>
      <w:kern w:val="36"/>
      <w:lang w:eastAsia="ar-SA"/>
    </w:rPr>
  </w:style>
  <w:style w:type="paragraph" w:styleId="21">
    <w:name w:val="toc 2"/>
    <w:basedOn w:val="a"/>
    <w:next w:val="a"/>
    <w:autoRedefine/>
    <w:uiPriority w:val="39"/>
    <w:qFormat/>
    <w:rsid w:val="00EE02CB"/>
    <w:pPr>
      <w:tabs>
        <w:tab w:val="right" w:leader="dot" w:pos="9639"/>
      </w:tabs>
      <w:jc w:val="both"/>
    </w:pPr>
    <w:rPr>
      <w:noProof/>
      <w:lang w:eastAsia="ar-SA"/>
    </w:rPr>
  </w:style>
  <w:style w:type="paragraph" w:styleId="a6">
    <w:name w:val="TOC Heading"/>
    <w:basedOn w:val="1"/>
    <w:next w:val="a"/>
    <w:uiPriority w:val="39"/>
    <w:qFormat/>
    <w:rsid w:val="00EE02C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500">
    <w:name w:val="50"/>
    <w:basedOn w:val="a"/>
    <w:rsid w:val="00EE02CB"/>
    <w:pPr>
      <w:spacing w:before="100" w:beforeAutospacing="1" w:after="100" w:afterAutospacing="1"/>
    </w:pPr>
  </w:style>
  <w:style w:type="paragraph" w:styleId="a7">
    <w:name w:val="footer"/>
    <w:basedOn w:val="a"/>
    <w:link w:val="a8"/>
    <w:uiPriority w:val="99"/>
    <w:rsid w:val="00EE02CB"/>
    <w:pPr>
      <w:tabs>
        <w:tab w:val="center" w:pos="4677"/>
        <w:tab w:val="right" w:pos="9355"/>
      </w:tabs>
    </w:pPr>
  </w:style>
  <w:style w:type="character" w:customStyle="1" w:styleId="a8">
    <w:name w:val="Нижний колонтитул Знак"/>
    <w:basedOn w:val="a0"/>
    <w:link w:val="a7"/>
    <w:uiPriority w:val="99"/>
    <w:rsid w:val="00EE02CB"/>
    <w:rPr>
      <w:rFonts w:ascii="Times New Roman" w:eastAsia="Times New Roman" w:hAnsi="Times New Roman" w:cs="Times New Roman"/>
      <w:sz w:val="24"/>
      <w:szCs w:val="24"/>
      <w:lang w:eastAsia="ru-RU"/>
    </w:rPr>
  </w:style>
  <w:style w:type="paragraph" w:styleId="a9">
    <w:name w:val="List Paragraph"/>
    <w:basedOn w:val="a"/>
    <w:uiPriority w:val="34"/>
    <w:qFormat/>
    <w:rsid w:val="00EE02CB"/>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EE02CB"/>
  </w:style>
  <w:style w:type="paragraph" w:customStyle="1" w:styleId="ConsNonformat">
    <w:name w:val="ConsNonformat"/>
    <w:rsid w:val="00EE02CB"/>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ConsTitle">
    <w:name w:val="ConsTitle"/>
    <w:rsid w:val="00EE02C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EE02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EE02CB"/>
    <w:rPr>
      <w:b/>
      <w:bCs/>
      <w:sz w:val="20"/>
      <w:szCs w:val="20"/>
    </w:rPr>
  </w:style>
  <w:style w:type="paragraph" w:customStyle="1" w:styleId="Web">
    <w:name w:val="Обычный (Web)"/>
    <w:basedOn w:val="a"/>
    <w:rsid w:val="00EE02CB"/>
    <w:pPr>
      <w:spacing w:before="100" w:after="100"/>
    </w:pPr>
    <w:rPr>
      <w:rFonts w:ascii="Arial Unicode MS" w:eastAsia="Arial Unicode MS" w:hAnsi="Arial Unicode MS"/>
      <w:lang w:eastAsia="en-US"/>
    </w:rPr>
  </w:style>
  <w:style w:type="paragraph" w:customStyle="1" w:styleId="ConsCell">
    <w:name w:val="ConsCell"/>
    <w:rsid w:val="00EE02C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b">
    <w:name w:val="Balloon Text"/>
    <w:basedOn w:val="a"/>
    <w:link w:val="ac"/>
    <w:uiPriority w:val="99"/>
    <w:rsid w:val="00EE02CB"/>
    <w:rPr>
      <w:rFonts w:ascii="Tahoma" w:hAnsi="Tahoma" w:cs="Tahoma"/>
      <w:sz w:val="16"/>
      <w:szCs w:val="16"/>
      <w:lang w:val="en-US" w:eastAsia="en-US"/>
    </w:rPr>
  </w:style>
  <w:style w:type="character" w:customStyle="1" w:styleId="ac">
    <w:name w:val="Текст выноски Знак"/>
    <w:basedOn w:val="a0"/>
    <w:link w:val="ab"/>
    <w:uiPriority w:val="99"/>
    <w:rsid w:val="00EE02CB"/>
    <w:rPr>
      <w:rFonts w:ascii="Tahoma" w:eastAsia="Times New Roman" w:hAnsi="Tahoma" w:cs="Tahoma"/>
      <w:sz w:val="16"/>
      <w:szCs w:val="16"/>
      <w:lang w:val="en-US"/>
    </w:rPr>
  </w:style>
  <w:style w:type="paragraph" w:customStyle="1" w:styleId="ConsPlusNormal">
    <w:name w:val="ConsPlusNormal"/>
    <w:link w:val="ConsPlusNormal0"/>
    <w:uiPriority w:val="99"/>
    <w:qFormat/>
    <w:rsid w:val="00EE02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uiPriority w:val="99"/>
    <w:rsid w:val="00EE02CB"/>
    <w:pPr>
      <w:spacing w:after="120"/>
      <w:ind w:left="283"/>
    </w:pPr>
  </w:style>
  <w:style w:type="character" w:customStyle="1" w:styleId="ae">
    <w:name w:val="Основной текст с отступом Знак"/>
    <w:basedOn w:val="a0"/>
    <w:link w:val="ad"/>
    <w:uiPriority w:val="99"/>
    <w:rsid w:val="00EE02CB"/>
    <w:rPr>
      <w:rFonts w:ascii="Times New Roman" w:eastAsia="Times New Roman" w:hAnsi="Times New Roman" w:cs="Times New Roman"/>
      <w:sz w:val="24"/>
      <w:szCs w:val="24"/>
      <w:lang w:eastAsia="ru-RU"/>
    </w:rPr>
  </w:style>
  <w:style w:type="paragraph" w:styleId="af">
    <w:name w:val="Normal (Web)"/>
    <w:aliases w:val="Обычный (веб)1,Обычный (Web)1"/>
    <w:basedOn w:val="a"/>
    <w:uiPriority w:val="99"/>
    <w:qFormat/>
    <w:rsid w:val="00EE02CB"/>
    <w:pPr>
      <w:spacing w:before="100" w:beforeAutospacing="1" w:after="100" w:afterAutospacing="1"/>
    </w:pPr>
  </w:style>
  <w:style w:type="character" w:styleId="af0">
    <w:name w:val="Strong"/>
    <w:qFormat/>
    <w:rsid w:val="00EE02CB"/>
    <w:rPr>
      <w:b/>
      <w:bCs/>
    </w:rPr>
  </w:style>
  <w:style w:type="character" w:customStyle="1" w:styleId="ConsPlusNormal0">
    <w:name w:val="ConsPlusNormal Знак"/>
    <w:link w:val="ConsPlusNormal"/>
    <w:locked/>
    <w:rsid w:val="00EE02CB"/>
    <w:rPr>
      <w:rFonts w:ascii="Arial" w:eastAsia="Times New Roman" w:hAnsi="Arial" w:cs="Arial"/>
      <w:sz w:val="20"/>
      <w:szCs w:val="20"/>
      <w:lang w:eastAsia="ru-RU"/>
    </w:rPr>
  </w:style>
  <w:style w:type="paragraph" w:customStyle="1" w:styleId="ConsPlusCell">
    <w:name w:val="ConsPlusCell"/>
    <w:rsid w:val="00EE02CB"/>
    <w:pPr>
      <w:autoSpaceDE w:val="0"/>
      <w:autoSpaceDN w:val="0"/>
      <w:adjustRightInd w:val="0"/>
      <w:spacing w:after="0" w:line="240" w:lineRule="auto"/>
    </w:pPr>
    <w:rPr>
      <w:rFonts w:ascii="Times New Roman" w:eastAsia="Calibri" w:hAnsi="Times New Roman" w:cs="Times New Roman"/>
      <w:sz w:val="28"/>
      <w:szCs w:val="28"/>
    </w:rPr>
  </w:style>
  <w:style w:type="paragraph" w:styleId="af1">
    <w:name w:val="Body Text"/>
    <w:aliases w:val="Знак Знак Знак,Знак"/>
    <w:basedOn w:val="a"/>
    <w:link w:val="af2"/>
    <w:uiPriority w:val="99"/>
    <w:qFormat/>
    <w:rsid w:val="00EE02CB"/>
    <w:pPr>
      <w:spacing w:after="120"/>
    </w:pPr>
  </w:style>
  <w:style w:type="character" w:customStyle="1" w:styleId="af2">
    <w:name w:val="Основной текст Знак"/>
    <w:aliases w:val="Знак Знак Знак Знак,Знак Знак"/>
    <w:basedOn w:val="a0"/>
    <w:link w:val="af1"/>
    <w:uiPriority w:val="99"/>
    <w:rsid w:val="00EE02CB"/>
    <w:rPr>
      <w:rFonts w:ascii="Times New Roman" w:eastAsia="Times New Roman" w:hAnsi="Times New Roman" w:cs="Times New Roman"/>
      <w:sz w:val="24"/>
      <w:szCs w:val="24"/>
      <w:lang w:eastAsia="ru-RU"/>
    </w:rPr>
  </w:style>
  <w:style w:type="paragraph" w:customStyle="1" w:styleId="ConsPlusTitle">
    <w:name w:val="ConsPlusTitle"/>
    <w:rsid w:val="00EE0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EE02CB"/>
    <w:pPr>
      <w:spacing w:after="200" w:line="276" w:lineRule="auto"/>
      <w:ind w:left="720"/>
    </w:pPr>
    <w:rPr>
      <w:rFonts w:ascii="Calibri" w:hAnsi="Calibri" w:cs="Calibri"/>
      <w:sz w:val="22"/>
      <w:szCs w:val="22"/>
      <w:lang w:eastAsia="en-US"/>
    </w:rPr>
  </w:style>
  <w:style w:type="paragraph" w:styleId="32">
    <w:name w:val="toc 3"/>
    <w:basedOn w:val="a"/>
    <w:next w:val="a"/>
    <w:autoRedefine/>
    <w:uiPriority w:val="39"/>
    <w:unhideWhenUsed/>
    <w:qFormat/>
    <w:rsid w:val="00EE02CB"/>
    <w:pPr>
      <w:jc w:val="both"/>
    </w:pPr>
    <w:rPr>
      <w:rFonts w:ascii="Calibri" w:hAnsi="Calibri"/>
      <w:sz w:val="22"/>
      <w:szCs w:val="22"/>
      <w:lang w:eastAsia="en-US"/>
    </w:rPr>
  </w:style>
  <w:style w:type="paragraph" w:customStyle="1" w:styleId="ConsPlusNonformat">
    <w:name w:val="ConsPlusNonformat"/>
    <w:rsid w:val="00EE02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аголовок"/>
    <w:basedOn w:val="a"/>
    <w:next w:val="af1"/>
    <w:qFormat/>
    <w:rsid w:val="00EE02CB"/>
    <w:pPr>
      <w:keepNext/>
      <w:widowControl w:val="0"/>
      <w:suppressAutoHyphens/>
      <w:spacing w:before="240" w:after="120"/>
    </w:pPr>
    <w:rPr>
      <w:rFonts w:ascii="Arial" w:eastAsia="SimSun" w:hAnsi="Arial" w:cs="Mangal"/>
      <w:kern w:val="1"/>
      <w:sz w:val="28"/>
      <w:szCs w:val="28"/>
      <w:lang w:eastAsia="hi-IN" w:bidi="hi-IN"/>
    </w:rPr>
  </w:style>
  <w:style w:type="paragraph" w:customStyle="1" w:styleId="14">
    <w:name w:val="Без интервала1"/>
    <w:rsid w:val="00EE02CB"/>
    <w:pPr>
      <w:spacing w:after="0" w:line="240" w:lineRule="auto"/>
    </w:pPr>
    <w:rPr>
      <w:rFonts w:ascii="Times New Roman" w:eastAsia="Times New Roman" w:hAnsi="Times New Roman" w:cs="Times New Roman"/>
      <w:sz w:val="28"/>
      <w:szCs w:val="28"/>
    </w:rPr>
  </w:style>
  <w:style w:type="character" w:customStyle="1" w:styleId="41">
    <w:name w:val="Основной текст (4)_"/>
    <w:link w:val="42"/>
    <w:locked/>
    <w:rsid w:val="00EE02CB"/>
    <w:rPr>
      <w:spacing w:val="5"/>
      <w:sz w:val="21"/>
      <w:shd w:val="clear" w:color="auto" w:fill="FFFFFF"/>
    </w:rPr>
  </w:style>
  <w:style w:type="character" w:customStyle="1" w:styleId="40pt">
    <w:name w:val="Основной текст (4) + Интервал 0 pt"/>
    <w:rsid w:val="00EE02CB"/>
    <w:rPr>
      <w:rFonts w:ascii="Times New Roman" w:hAnsi="Times New Roman"/>
      <w:color w:val="000000"/>
      <w:spacing w:val="8"/>
      <w:w w:val="100"/>
      <w:position w:val="0"/>
      <w:sz w:val="21"/>
      <w:shd w:val="clear" w:color="auto" w:fill="FFFFFF"/>
      <w:lang w:val="ru-RU" w:eastAsia="x-none"/>
    </w:rPr>
  </w:style>
  <w:style w:type="character" w:customStyle="1" w:styleId="4LucidaSansUnicode">
    <w:name w:val="Основной текст (4) + Lucida Sans Unicode"/>
    <w:aliases w:val="8 pt,Интервал 0 pt,Основной текст + 14,5 pt,Полужирный"/>
    <w:rsid w:val="00EE02CB"/>
    <w:rPr>
      <w:rFonts w:ascii="Lucida Sans Unicode" w:eastAsia="Times New Roman" w:hAnsi="Lucida Sans Unicode"/>
      <w:color w:val="000000"/>
      <w:spacing w:val="0"/>
      <w:w w:val="100"/>
      <w:position w:val="0"/>
      <w:sz w:val="16"/>
      <w:shd w:val="clear" w:color="auto" w:fill="FFFFFF"/>
    </w:rPr>
  </w:style>
  <w:style w:type="paragraph" w:customStyle="1" w:styleId="42">
    <w:name w:val="Основной текст (4)"/>
    <w:basedOn w:val="a"/>
    <w:link w:val="41"/>
    <w:rsid w:val="00EE02CB"/>
    <w:pPr>
      <w:widowControl w:val="0"/>
      <w:shd w:val="clear" w:color="auto" w:fill="FFFFFF"/>
      <w:spacing w:after="960" w:line="269" w:lineRule="exact"/>
    </w:pPr>
    <w:rPr>
      <w:rFonts w:asciiTheme="minorHAnsi" w:eastAsiaTheme="minorHAnsi" w:hAnsiTheme="minorHAnsi" w:cstheme="minorBidi"/>
      <w:spacing w:val="5"/>
      <w:sz w:val="21"/>
      <w:szCs w:val="22"/>
      <w:shd w:val="clear" w:color="auto" w:fill="FFFFFF"/>
      <w:lang w:eastAsia="en-US"/>
    </w:rPr>
  </w:style>
  <w:style w:type="character" w:customStyle="1" w:styleId="af4">
    <w:name w:val="Основной текст_"/>
    <w:link w:val="33"/>
    <w:locked/>
    <w:rsid w:val="00EE02CB"/>
    <w:rPr>
      <w:spacing w:val="3"/>
      <w:sz w:val="26"/>
      <w:szCs w:val="26"/>
      <w:shd w:val="clear" w:color="auto" w:fill="FFFFFF"/>
    </w:rPr>
  </w:style>
  <w:style w:type="paragraph" w:customStyle="1" w:styleId="33">
    <w:name w:val="Основной текст3"/>
    <w:basedOn w:val="a"/>
    <w:link w:val="af4"/>
    <w:rsid w:val="00EE02CB"/>
    <w:pPr>
      <w:widowControl w:val="0"/>
      <w:shd w:val="clear" w:color="auto" w:fill="FFFFFF"/>
      <w:spacing w:before="600" w:line="317" w:lineRule="exact"/>
      <w:jc w:val="both"/>
    </w:pPr>
    <w:rPr>
      <w:rFonts w:asciiTheme="minorHAnsi" w:eastAsiaTheme="minorHAnsi" w:hAnsiTheme="minorHAnsi" w:cstheme="minorBidi"/>
      <w:spacing w:val="3"/>
      <w:sz w:val="26"/>
      <w:szCs w:val="26"/>
      <w:shd w:val="clear" w:color="auto" w:fill="FFFFFF"/>
      <w:lang w:eastAsia="en-US"/>
    </w:rPr>
  </w:style>
  <w:style w:type="paragraph" w:customStyle="1" w:styleId="western">
    <w:name w:val="western"/>
    <w:basedOn w:val="a"/>
    <w:rsid w:val="00EE02CB"/>
    <w:pPr>
      <w:spacing w:before="100" w:beforeAutospacing="1" w:after="100" w:afterAutospacing="1"/>
    </w:pPr>
  </w:style>
  <w:style w:type="character" w:customStyle="1" w:styleId="af5">
    <w:name w:val="Основной текст + Полужирный"/>
    <w:rsid w:val="00EE02CB"/>
    <w:rPr>
      <w:rFonts w:ascii="Times New Roman" w:eastAsia="Times New Roman" w:hAnsi="Times New Roman" w:cs="Times New Roman"/>
      <w:b/>
      <w:bCs/>
      <w:color w:val="000000"/>
      <w:spacing w:val="3"/>
      <w:w w:val="100"/>
      <w:position w:val="0"/>
      <w:sz w:val="26"/>
      <w:szCs w:val="26"/>
      <w:shd w:val="clear" w:color="auto" w:fill="FFFFFF"/>
      <w:lang w:val="ru-RU"/>
    </w:rPr>
  </w:style>
  <w:style w:type="character" w:customStyle="1" w:styleId="34">
    <w:name w:val="Основной текст (3) + Не полужирный"/>
    <w:rsid w:val="00EE02CB"/>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 w:type="paragraph" w:styleId="22">
    <w:name w:val="Body Text 2"/>
    <w:basedOn w:val="a"/>
    <w:link w:val="23"/>
    <w:uiPriority w:val="99"/>
    <w:rsid w:val="00EE02CB"/>
    <w:pPr>
      <w:spacing w:after="120" w:line="480" w:lineRule="auto"/>
    </w:pPr>
  </w:style>
  <w:style w:type="character" w:customStyle="1" w:styleId="23">
    <w:name w:val="Основной текст 2 Знак"/>
    <w:basedOn w:val="a0"/>
    <w:link w:val="22"/>
    <w:uiPriority w:val="99"/>
    <w:rsid w:val="00EE02CB"/>
    <w:rPr>
      <w:rFonts w:ascii="Times New Roman" w:eastAsia="Times New Roman" w:hAnsi="Times New Roman" w:cs="Times New Roman"/>
      <w:sz w:val="24"/>
      <w:szCs w:val="24"/>
      <w:lang w:eastAsia="ru-RU"/>
    </w:rPr>
  </w:style>
  <w:style w:type="paragraph" w:customStyle="1" w:styleId="af6">
    <w:name w:val="Условия контракта"/>
    <w:basedOn w:val="a"/>
    <w:semiHidden/>
    <w:rsid w:val="00EE02CB"/>
    <w:pPr>
      <w:tabs>
        <w:tab w:val="num" w:pos="567"/>
      </w:tabs>
      <w:spacing w:before="240" w:after="120"/>
      <w:ind w:left="567" w:hanging="567"/>
      <w:jc w:val="both"/>
    </w:pPr>
    <w:rPr>
      <w:b/>
      <w:bCs/>
    </w:rPr>
  </w:style>
  <w:style w:type="paragraph" w:styleId="24">
    <w:name w:val="Body Text Indent 2"/>
    <w:basedOn w:val="a"/>
    <w:link w:val="25"/>
    <w:rsid w:val="00EE02CB"/>
    <w:pPr>
      <w:autoSpaceDE w:val="0"/>
      <w:autoSpaceDN w:val="0"/>
      <w:adjustRightInd w:val="0"/>
      <w:ind w:firstLine="540"/>
      <w:jc w:val="both"/>
    </w:pPr>
  </w:style>
  <w:style w:type="character" w:customStyle="1" w:styleId="25">
    <w:name w:val="Основной текст с отступом 2 Знак"/>
    <w:basedOn w:val="a0"/>
    <w:link w:val="24"/>
    <w:rsid w:val="00EE02CB"/>
    <w:rPr>
      <w:rFonts w:ascii="Times New Roman" w:eastAsia="Times New Roman" w:hAnsi="Times New Roman" w:cs="Times New Roman"/>
      <w:sz w:val="24"/>
      <w:szCs w:val="24"/>
      <w:lang w:eastAsia="ru-RU"/>
    </w:rPr>
  </w:style>
  <w:style w:type="paragraph" w:styleId="35">
    <w:name w:val="Body Text 3"/>
    <w:basedOn w:val="a"/>
    <w:link w:val="36"/>
    <w:rsid w:val="00EE02CB"/>
    <w:pPr>
      <w:widowControl w:val="0"/>
      <w:jc w:val="both"/>
    </w:pPr>
  </w:style>
  <w:style w:type="character" w:customStyle="1" w:styleId="36">
    <w:name w:val="Основной текст 3 Знак"/>
    <w:basedOn w:val="a0"/>
    <w:link w:val="35"/>
    <w:rsid w:val="00EE02CB"/>
    <w:rPr>
      <w:rFonts w:ascii="Times New Roman" w:eastAsia="Times New Roman" w:hAnsi="Times New Roman" w:cs="Times New Roman"/>
      <w:sz w:val="24"/>
      <w:szCs w:val="24"/>
      <w:lang w:eastAsia="ru-RU"/>
    </w:rPr>
  </w:style>
  <w:style w:type="paragraph" w:styleId="37">
    <w:name w:val="Body Text Indent 3"/>
    <w:basedOn w:val="a"/>
    <w:link w:val="38"/>
    <w:rsid w:val="00EE02CB"/>
    <w:pPr>
      <w:ind w:firstLine="708"/>
      <w:jc w:val="both"/>
    </w:pPr>
  </w:style>
  <w:style w:type="character" w:customStyle="1" w:styleId="38">
    <w:name w:val="Основной текст с отступом 3 Знак"/>
    <w:basedOn w:val="a0"/>
    <w:link w:val="37"/>
    <w:rsid w:val="00EE02CB"/>
    <w:rPr>
      <w:rFonts w:ascii="Times New Roman" w:eastAsia="Times New Roman" w:hAnsi="Times New Roman" w:cs="Times New Roman"/>
      <w:sz w:val="24"/>
      <w:szCs w:val="24"/>
      <w:lang w:eastAsia="ru-RU"/>
    </w:rPr>
  </w:style>
  <w:style w:type="paragraph" w:styleId="af7">
    <w:name w:val="footnote text"/>
    <w:basedOn w:val="a"/>
    <w:link w:val="af8"/>
    <w:rsid w:val="00EE02CB"/>
    <w:rPr>
      <w:sz w:val="20"/>
      <w:szCs w:val="20"/>
    </w:rPr>
  </w:style>
  <w:style w:type="character" w:customStyle="1" w:styleId="af8">
    <w:name w:val="Текст сноски Знак"/>
    <w:basedOn w:val="a0"/>
    <w:link w:val="af7"/>
    <w:rsid w:val="00EE02CB"/>
    <w:rPr>
      <w:rFonts w:ascii="Times New Roman" w:eastAsia="Times New Roman" w:hAnsi="Times New Roman" w:cs="Times New Roman"/>
      <w:sz w:val="20"/>
      <w:szCs w:val="20"/>
      <w:lang w:eastAsia="ru-RU"/>
    </w:rPr>
  </w:style>
  <w:style w:type="paragraph" w:customStyle="1" w:styleId="15">
    <w:name w:val="Обычный1"/>
    <w:uiPriority w:val="99"/>
    <w:qFormat/>
    <w:rsid w:val="00EE02CB"/>
    <w:pPr>
      <w:widowControl w:val="0"/>
      <w:spacing w:after="0" w:line="240" w:lineRule="auto"/>
      <w:ind w:left="120" w:firstLine="560"/>
    </w:pPr>
    <w:rPr>
      <w:rFonts w:ascii="Arial" w:eastAsia="Times New Roman" w:hAnsi="Arial" w:cs="Arial"/>
      <w:lang w:eastAsia="ru-RU"/>
    </w:rPr>
  </w:style>
  <w:style w:type="paragraph" w:styleId="af9">
    <w:name w:val="Title"/>
    <w:basedOn w:val="a"/>
    <w:link w:val="afa"/>
    <w:qFormat/>
    <w:rsid w:val="00EE02CB"/>
    <w:pPr>
      <w:jc w:val="center"/>
    </w:pPr>
    <w:rPr>
      <w:sz w:val="28"/>
      <w:szCs w:val="28"/>
    </w:rPr>
  </w:style>
  <w:style w:type="character" w:customStyle="1" w:styleId="afa">
    <w:name w:val="Название Знак"/>
    <w:basedOn w:val="a0"/>
    <w:link w:val="af9"/>
    <w:rsid w:val="00EE02CB"/>
    <w:rPr>
      <w:rFonts w:ascii="Times New Roman" w:eastAsia="Times New Roman" w:hAnsi="Times New Roman" w:cs="Times New Roman"/>
      <w:sz w:val="28"/>
      <w:szCs w:val="28"/>
      <w:lang w:eastAsia="ru-RU"/>
    </w:rPr>
  </w:style>
  <w:style w:type="paragraph" w:customStyle="1" w:styleId="afb">
    <w:name w:val="Стиль"/>
    <w:rsid w:val="00EE02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Plain Text"/>
    <w:basedOn w:val="a"/>
    <w:link w:val="afd"/>
    <w:rsid w:val="00EE02CB"/>
    <w:rPr>
      <w:rFonts w:ascii="Courier New" w:hAnsi="Courier New" w:cs="Courier New"/>
      <w:sz w:val="20"/>
      <w:szCs w:val="20"/>
    </w:rPr>
  </w:style>
  <w:style w:type="character" w:customStyle="1" w:styleId="afd">
    <w:name w:val="Текст Знак"/>
    <w:basedOn w:val="a0"/>
    <w:link w:val="afc"/>
    <w:rsid w:val="00EE02CB"/>
    <w:rPr>
      <w:rFonts w:ascii="Courier New" w:eastAsia="Times New Roman" w:hAnsi="Courier New" w:cs="Courier New"/>
      <w:sz w:val="20"/>
      <w:szCs w:val="20"/>
      <w:lang w:eastAsia="ru-RU"/>
    </w:rPr>
  </w:style>
  <w:style w:type="character" w:styleId="afe">
    <w:name w:val="page number"/>
    <w:rsid w:val="00EE02CB"/>
    <w:rPr>
      <w:rFonts w:cs="Times New Roman"/>
    </w:rPr>
  </w:style>
  <w:style w:type="paragraph" w:customStyle="1" w:styleId="formattexttopleveltext">
    <w:name w:val="formattext topleveltext"/>
    <w:basedOn w:val="a"/>
    <w:rsid w:val="00EE02CB"/>
    <w:pPr>
      <w:spacing w:before="100" w:beforeAutospacing="1" w:after="100" w:afterAutospacing="1"/>
    </w:pPr>
  </w:style>
  <w:style w:type="character" w:customStyle="1" w:styleId="apple-converted-space">
    <w:name w:val="apple-converted-space"/>
    <w:rsid w:val="00EE02CB"/>
    <w:rPr>
      <w:rFonts w:cs="Times New Roman"/>
    </w:rPr>
  </w:style>
  <w:style w:type="paragraph" w:customStyle="1" w:styleId="Style9">
    <w:name w:val="Style9"/>
    <w:basedOn w:val="a"/>
    <w:rsid w:val="00EE02CB"/>
    <w:pPr>
      <w:widowControl w:val="0"/>
      <w:autoSpaceDE w:val="0"/>
      <w:autoSpaceDN w:val="0"/>
      <w:adjustRightInd w:val="0"/>
      <w:spacing w:line="324" w:lineRule="exact"/>
      <w:ind w:firstLine="811"/>
      <w:jc w:val="both"/>
    </w:pPr>
  </w:style>
  <w:style w:type="character" w:customStyle="1" w:styleId="FontStyle15">
    <w:name w:val="Font Style15"/>
    <w:rsid w:val="00EE02CB"/>
    <w:rPr>
      <w:rFonts w:ascii="Times New Roman" w:hAnsi="Times New Roman"/>
      <w:sz w:val="24"/>
    </w:rPr>
  </w:style>
  <w:style w:type="paragraph" w:styleId="aff">
    <w:name w:val="Subtitle"/>
    <w:basedOn w:val="a"/>
    <w:next w:val="af1"/>
    <w:link w:val="aff0"/>
    <w:qFormat/>
    <w:rsid w:val="00EE02CB"/>
    <w:pPr>
      <w:spacing w:after="60"/>
      <w:jc w:val="center"/>
      <w:outlineLvl w:val="1"/>
    </w:pPr>
    <w:rPr>
      <w:rFonts w:ascii="Arial" w:hAnsi="Arial" w:cs="Arial"/>
    </w:rPr>
  </w:style>
  <w:style w:type="character" w:customStyle="1" w:styleId="aff0">
    <w:name w:val="Подзаголовок Знак"/>
    <w:basedOn w:val="a0"/>
    <w:link w:val="aff"/>
    <w:rsid w:val="00EE02CB"/>
    <w:rPr>
      <w:rFonts w:ascii="Arial" w:eastAsia="Times New Roman" w:hAnsi="Arial" w:cs="Arial"/>
      <w:sz w:val="24"/>
      <w:szCs w:val="24"/>
      <w:lang w:eastAsia="ru-RU"/>
    </w:rPr>
  </w:style>
  <w:style w:type="paragraph" w:customStyle="1" w:styleId="aff1">
    <w:name w:val="Словарная статья"/>
    <w:basedOn w:val="a"/>
    <w:next w:val="a"/>
    <w:rsid w:val="00EE02CB"/>
    <w:pPr>
      <w:suppressAutoHyphens/>
      <w:autoSpaceDE w:val="0"/>
      <w:ind w:right="118"/>
      <w:jc w:val="both"/>
    </w:pPr>
    <w:rPr>
      <w:rFonts w:ascii="Arial" w:hAnsi="Arial"/>
      <w:sz w:val="20"/>
      <w:szCs w:val="20"/>
      <w:lang w:eastAsia="ar-SA"/>
    </w:rPr>
  </w:style>
  <w:style w:type="table" w:customStyle="1" w:styleId="16">
    <w:name w:val="Сетка таблицы1"/>
    <w:basedOn w:val="a1"/>
    <w:next w:val="aa"/>
    <w:uiPriority w:val="59"/>
    <w:rsid w:val="00EE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 Знак5 Знак Знак"/>
    <w:basedOn w:val="a"/>
    <w:rsid w:val="00EE02CB"/>
    <w:pPr>
      <w:spacing w:before="100" w:beforeAutospacing="1" w:after="100" w:afterAutospacing="1"/>
      <w:jc w:val="both"/>
    </w:pPr>
    <w:rPr>
      <w:rFonts w:ascii="Tahoma" w:hAnsi="Tahoma" w:cs="Tahoma"/>
      <w:sz w:val="20"/>
      <w:szCs w:val="20"/>
      <w:lang w:val="en-US" w:eastAsia="en-US"/>
    </w:rPr>
  </w:style>
  <w:style w:type="paragraph" w:customStyle="1" w:styleId="210">
    <w:name w:val="Основной текст 21"/>
    <w:basedOn w:val="a"/>
    <w:rsid w:val="00EE02CB"/>
    <w:pPr>
      <w:ind w:left="-284"/>
    </w:pPr>
    <w:rPr>
      <w:szCs w:val="20"/>
    </w:rPr>
  </w:style>
  <w:style w:type="paragraph" w:styleId="aff2">
    <w:name w:val="No Spacing"/>
    <w:uiPriority w:val="1"/>
    <w:qFormat/>
    <w:rsid w:val="00EE02CB"/>
    <w:pPr>
      <w:spacing w:after="0" w:line="240" w:lineRule="auto"/>
    </w:pPr>
    <w:rPr>
      <w:rFonts w:ascii="Times New Roman" w:eastAsia="Times New Roman" w:hAnsi="Times New Roman" w:cs="Times New Roman"/>
      <w:sz w:val="24"/>
      <w:szCs w:val="24"/>
      <w:lang w:val="en-US"/>
    </w:rPr>
  </w:style>
  <w:style w:type="character" w:styleId="aff3">
    <w:name w:val="footnote reference"/>
    <w:uiPriority w:val="99"/>
    <w:unhideWhenUsed/>
    <w:rsid w:val="00EE02CB"/>
    <w:rPr>
      <w:vertAlign w:val="superscript"/>
    </w:rPr>
  </w:style>
  <w:style w:type="character" w:customStyle="1" w:styleId="blk">
    <w:name w:val="blk"/>
    <w:rsid w:val="00EE02CB"/>
  </w:style>
  <w:style w:type="paragraph" w:customStyle="1" w:styleId="printj">
    <w:name w:val="printj"/>
    <w:basedOn w:val="a"/>
    <w:rsid w:val="00EE02CB"/>
    <w:pPr>
      <w:spacing w:before="144" w:after="288"/>
      <w:jc w:val="both"/>
    </w:pPr>
  </w:style>
  <w:style w:type="paragraph" w:customStyle="1" w:styleId="p22">
    <w:name w:val="p22"/>
    <w:basedOn w:val="a"/>
    <w:rsid w:val="00EE02CB"/>
    <w:pPr>
      <w:spacing w:before="100" w:beforeAutospacing="1" w:after="100" w:afterAutospacing="1"/>
    </w:pPr>
  </w:style>
  <w:style w:type="paragraph" w:customStyle="1" w:styleId="ConsPlusTitlePage">
    <w:name w:val="ConsPlusTitlePage"/>
    <w:uiPriority w:val="99"/>
    <w:rsid w:val="00EE02CB"/>
    <w:pPr>
      <w:widowControl w:val="0"/>
      <w:autoSpaceDE w:val="0"/>
      <w:autoSpaceDN w:val="0"/>
      <w:spacing w:after="0" w:line="240" w:lineRule="auto"/>
    </w:pPr>
    <w:rPr>
      <w:rFonts w:ascii="Tahoma" w:eastAsia="Times New Roman" w:hAnsi="Tahoma" w:cs="Tahoma"/>
      <w:sz w:val="20"/>
      <w:szCs w:val="20"/>
      <w:lang w:eastAsia="ru-RU"/>
    </w:rPr>
  </w:style>
  <w:style w:type="character" w:styleId="aff4">
    <w:name w:val="FollowedHyperlink"/>
    <w:uiPriority w:val="99"/>
    <w:rsid w:val="00EE02CB"/>
    <w:rPr>
      <w:rFonts w:cs="Times New Roman"/>
      <w:color w:val="800080"/>
      <w:u w:val="single"/>
    </w:rPr>
  </w:style>
  <w:style w:type="paragraph" w:customStyle="1" w:styleId="formattext">
    <w:name w:val="formattext"/>
    <w:basedOn w:val="a"/>
    <w:rsid w:val="00EE02CB"/>
    <w:pPr>
      <w:spacing w:before="100" w:beforeAutospacing="1" w:after="100" w:afterAutospacing="1"/>
    </w:pPr>
  </w:style>
  <w:style w:type="paragraph" w:customStyle="1" w:styleId="pboth">
    <w:name w:val="pboth"/>
    <w:basedOn w:val="a"/>
    <w:rsid w:val="00EE02CB"/>
    <w:pPr>
      <w:spacing w:before="100" w:beforeAutospacing="1" w:after="100" w:afterAutospacing="1"/>
    </w:pPr>
  </w:style>
  <w:style w:type="paragraph" w:customStyle="1" w:styleId="Default">
    <w:name w:val="Default"/>
    <w:rsid w:val="00EE02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lockQuotation">
    <w:name w:val="Block Quotation"/>
    <w:basedOn w:val="a"/>
    <w:rsid w:val="00EE02CB"/>
    <w:pPr>
      <w:widowControl w:val="0"/>
      <w:ind w:left="3686" w:right="-144" w:firstLine="4678"/>
      <w:jc w:val="both"/>
    </w:pPr>
    <w:rPr>
      <w:sz w:val="28"/>
      <w:szCs w:val="20"/>
    </w:rPr>
  </w:style>
  <w:style w:type="paragraph" w:customStyle="1" w:styleId="s1">
    <w:name w:val="s_1"/>
    <w:basedOn w:val="a"/>
    <w:rsid w:val="00EE02CB"/>
    <w:pPr>
      <w:spacing w:before="100" w:beforeAutospacing="1" w:after="100" w:afterAutospacing="1"/>
    </w:pPr>
  </w:style>
  <w:style w:type="character" w:customStyle="1" w:styleId="17">
    <w:name w:val="Название Знак1"/>
    <w:uiPriority w:val="10"/>
    <w:rsid w:val="00EE02CB"/>
    <w:rPr>
      <w:rFonts w:ascii="Cambria" w:eastAsia="Times New Roman" w:hAnsi="Cambria" w:cs="Times New Roman"/>
      <w:color w:val="17365D"/>
      <w:spacing w:val="5"/>
      <w:kern w:val="28"/>
      <w:sz w:val="52"/>
      <w:szCs w:val="52"/>
    </w:rPr>
  </w:style>
  <w:style w:type="paragraph" w:customStyle="1" w:styleId="18">
    <w:name w:val="Без интервала1"/>
    <w:rsid w:val="00EE02CB"/>
    <w:pPr>
      <w:suppressAutoHyphens/>
      <w:spacing w:after="0" w:line="240" w:lineRule="auto"/>
    </w:pPr>
    <w:rPr>
      <w:rFonts w:ascii="Calibri" w:eastAsia="Times New Roman" w:hAnsi="Calibri" w:cs="Calibri"/>
      <w:lang w:eastAsia="zh-CN"/>
    </w:rPr>
  </w:style>
  <w:style w:type="paragraph" w:customStyle="1" w:styleId="aff5">
    <w:name w:val="Îáû÷íûé"/>
    <w:rsid w:val="00EE02CB"/>
    <w:pPr>
      <w:spacing w:after="0" w:line="240" w:lineRule="auto"/>
    </w:pPr>
    <w:rPr>
      <w:rFonts w:ascii="Times New Roman" w:eastAsia="Times New Roman" w:hAnsi="Times New Roman" w:cs="Times New Roman"/>
      <w:sz w:val="20"/>
      <w:szCs w:val="20"/>
      <w:lang w:eastAsia="ru-RU"/>
    </w:rPr>
  </w:style>
  <w:style w:type="paragraph" w:customStyle="1" w:styleId="aff6">
    <w:name w:val="Таблицы (моноширинный)"/>
    <w:basedOn w:val="a"/>
    <w:next w:val="a"/>
    <w:rsid w:val="00EE02CB"/>
    <w:pPr>
      <w:autoSpaceDE w:val="0"/>
      <w:autoSpaceDN w:val="0"/>
      <w:adjustRightInd w:val="0"/>
      <w:jc w:val="both"/>
    </w:pPr>
    <w:rPr>
      <w:rFonts w:ascii="Courier New" w:eastAsia="Calibri" w:hAnsi="Courier New" w:cs="Courier New"/>
      <w:sz w:val="22"/>
      <w:szCs w:val="22"/>
    </w:rPr>
  </w:style>
  <w:style w:type="character" w:customStyle="1" w:styleId="aff7">
    <w:name w:val="Цветовое выделение"/>
    <w:rsid w:val="00EE02CB"/>
    <w:rPr>
      <w:b/>
      <w:bCs w:val="0"/>
      <w:color w:val="000080"/>
    </w:rPr>
  </w:style>
  <w:style w:type="character" w:styleId="aff8">
    <w:name w:val="Emphasis"/>
    <w:uiPriority w:val="20"/>
    <w:qFormat/>
    <w:rsid w:val="00EE02CB"/>
    <w:rPr>
      <w:i/>
      <w:iCs/>
    </w:rPr>
  </w:style>
  <w:style w:type="character" w:customStyle="1" w:styleId="19">
    <w:name w:val="Гиперссылка1"/>
    <w:rsid w:val="00EE02CB"/>
  </w:style>
  <w:style w:type="character" w:styleId="aff9">
    <w:name w:val="annotation reference"/>
    <w:rsid w:val="00EE02CB"/>
    <w:rPr>
      <w:rFonts w:cs="Times New Roman"/>
      <w:sz w:val="16"/>
      <w:szCs w:val="16"/>
    </w:rPr>
  </w:style>
  <w:style w:type="paragraph" w:styleId="affa">
    <w:name w:val="annotation text"/>
    <w:basedOn w:val="a"/>
    <w:link w:val="affb"/>
    <w:rsid w:val="00EE02CB"/>
    <w:rPr>
      <w:sz w:val="20"/>
      <w:szCs w:val="20"/>
    </w:rPr>
  </w:style>
  <w:style w:type="character" w:customStyle="1" w:styleId="affb">
    <w:name w:val="Текст примечания Знак"/>
    <w:basedOn w:val="a0"/>
    <w:link w:val="affa"/>
    <w:rsid w:val="00EE02CB"/>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EE02CB"/>
    <w:rPr>
      <w:b/>
      <w:bCs/>
    </w:rPr>
  </w:style>
  <w:style w:type="character" w:customStyle="1" w:styleId="affd">
    <w:name w:val="Тема примечания Знак"/>
    <w:basedOn w:val="affb"/>
    <w:link w:val="affc"/>
    <w:rsid w:val="00EE02CB"/>
    <w:rPr>
      <w:rFonts w:ascii="Times New Roman" w:eastAsia="Times New Roman" w:hAnsi="Times New Roman" w:cs="Times New Roman"/>
      <w:b/>
      <w:bCs/>
      <w:sz w:val="20"/>
      <w:szCs w:val="20"/>
      <w:lang w:eastAsia="ru-RU"/>
    </w:rPr>
  </w:style>
  <w:style w:type="character" w:customStyle="1" w:styleId="1a">
    <w:name w:val="Неразрешенное упоминание1"/>
    <w:uiPriority w:val="99"/>
    <w:semiHidden/>
    <w:rsid w:val="00EE02CB"/>
    <w:rPr>
      <w:rFonts w:cs="Times New Roman"/>
      <w:color w:val="605E5C"/>
      <w:shd w:val="clear" w:color="auto" w:fill="E1DFDD"/>
    </w:rPr>
  </w:style>
  <w:style w:type="paragraph" w:styleId="affe">
    <w:name w:val="Revision"/>
    <w:hidden/>
    <w:uiPriority w:val="99"/>
    <w:semiHidden/>
    <w:rsid w:val="00EE02CB"/>
    <w:pPr>
      <w:spacing w:after="0"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EE02CB"/>
    <w:pPr>
      <w:spacing w:before="100" w:beforeAutospacing="1" w:after="100" w:afterAutospacing="1"/>
    </w:pPr>
  </w:style>
  <w:style w:type="character" w:customStyle="1" w:styleId="afff">
    <w:name w:val="Заголовок Знак"/>
    <w:rsid w:val="00EE02CB"/>
    <w:rPr>
      <w:sz w:val="28"/>
    </w:rPr>
  </w:style>
  <w:style w:type="numbering" w:customStyle="1" w:styleId="110">
    <w:name w:val="Нет списка11"/>
    <w:next w:val="a2"/>
    <w:semiHidden/>
    <w:rsid w:val="00EE02CB"/>
  </w:style>
  <w:style w:type="numbering" w:customStyle="1" w:styleId="26">
    <w:name w:val="Нет списка2"/>
    <w:next w:val="a2"/>
    <w:uiPriority w:val="99"/>
    <w:semiHidden/>
    <w:unhideWhenUsed/>
    <w:rsid w:val="00EE02CB"/>
  </w:style>
  <w:style w:type="numbering" w:customStyle="1" w:styleId="120">
    <w:name w:val="Нет списка12"/>
    <w:next w:val="a2"/>
    <w:semiHidden/>
    <w:rsid w:val="00EE02CB"/>
  </w:style>
  <w:style w:type="table" w:customStyle="1" w:styleId="27">
    <w:name w:val="Сетка таблицы2"/>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E02CB"/>
  </w:style>
  <w:style w:type="numbering" w:customStyle="1" w:styleId="130">
    <w:name w:val="Нет списка13"/>
    <w:next w:val="a2"/>
    <w:semiHidden/>
    <w:rsid w:val="00EE02CB"/>
  </w:style>
  <w:style w:type="table" w:customStyle="1" w:styleId="3a">
    <w:name w:val="Сетка таблицы3"/>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EE02C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dktexright">
    <w:name w:val="dktexright"/>
    <w:basedOn w:val="a"/>
    <w:uiPriority w:val="99"/>
    <w:rsid w:val="00EE02CB"/>
    <w:pPr>
      <w:spacing w:before="100" w:beforeAutospacing="1" w:after="100" w:afterAutospacing="1"/>
      <w:jc w:val="both"/>
    </w:pPr>
  </w:style>
  <w:style w:type="paragraph" w:styleId="HTML">
    <w:name w:val="HTML Preformatted"/>
    <w:basedOn w:val="a"/>
    <w:link w:val="HTML0"/>
    <w:uiPriority w:val="99"/>
    <w:unhideWhenUsed/>
    <w:rsid w:val="00EE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02CB"/>
    <w:rPr>
      <w:rFonts w:ascii="Courier New" w:eastAsia="Times New Roman" w:hAnsi="Courier New" w:cs="Courier New"/>
      <w:sz w:val="20"/>
      <w:szCs w:val="20"/>
      <w:lang w:eastAsia="ru-RU"/>
    </w:rPr>
  </w:style>
  <w:style w:type="character" w:customStyle="1" w:styleId="ed">
    <w:name w:val="ed"/>
    <w:rsid w:val="00EE02CB"/>
  </w:style>
  <w:style w:type="paragraph" w:customStyle="1" w:styleId="juscontext">
    <w:name w:val="juscontext"/>
    <w:basedOn w:val="a"/>
    <w:rsid w:val="00EE02CB"/>
    <w:pPr>
      <w:spacing w:after="300"/>
      <w:jc w:val="both"/>
    </w:pPr>
  </w:style>
  <w:style w:type="character" w:customStyle="1" w:styleId="FontStyle16">
    <w:name w:val="Font Style16"/>
    <w:uiPriority w:val="99"/>
    <w:rsid w:val="00EE02CB"/>
    <w:rPr>
      <w:rFonts w:ascii="Times New Roman" w:hAnsi="Times New Roman" w:cs="Times New Roman" w:hint="default"/>
      <w:spacing w:val="10"/>
      <w:sz w:val="20"/>
      <w:szCs w:val="20"/>
    </w:rPr>
  </w:style>
  <w:style w:type="character" w:customStyle="1" w:styleId="3b">
    <w:name w:val="Стиль3 Знак Знак"/>
    <w:link w:val="3c"/>
    <w:locked/>
    <w:rsid w:val="00EE02CB"/>
    <w:rPr>
      <w:sz w:val="24"/>
    </w:rPr>
  </w:style>
  <w:style w:type="paragraph" w:customStyle="1" w:styleId="3c">
    <w:name w:val="Стиль3 Знак"/>
    <w:basedOn w:val="24"/>
    <w:link w:val="3b"/>
    <w:rsid w:val="00EE02CB"/>
    <w:pPr>
      <w:widowControl w:val="0"/>
      <w:tabs>
        <w:tab w:val="num" w:pos="227"/>
      </w:tabs>
      <w:autoSpaceDE/>
      <w:autoSpaceDN/>
      <w:ind w:firstLine="0"/>
    </w:pPr>
    <w:rPr>
      <w:rFonts w:asciiTheme="minorHAnsi" w:eastAsiaTheme="minorHAnsi" w:hAnsiTheme="minorHAnsi" w:cstheme="minorBidi"/>
      <w:szCs w:val="22"/>
      <w:lang w:eastAsia="en-US"/>
    </w:rPr>
  </w:style>
  <w:style w:type="paragraph" w:customStyle="1" w:styleId="03osnovnoytexttabl">
    <w:name w:val="03osnovnoytexttabl"/>
    <w:basedOn w:val="a"/>
    <w:rsid w:val="00EE02CB"/>
    <w:pPr>
      <w:spacing w:before="120" w:line="320" w:lineRule="atLeast"/>
    </w:pPr>
    <w:rPr>
      <w:rFonts w:ascii="GaramondC" w:hAnsi="GaramondC"/>
      <w:color w:val="000000"/>
      <w:sz w:val="20"/>
      <w:szCs w:val="20"/>
    </w:rPr>
  </w:style>
  <w:style w:type="paragraph" w:customStyle="1" w:styleId="1KGK9">
    <w:name w:val="1KG=K9"/>
    <w:rsid w:val="00EE02CB"/>
    <w:pPr>
      <w:snapToGrid w:val="0"/>
      <w:spacing w:after="0" w:line="240" w:lineRule="auto"/>
    </w:pPr>
    <w:rPr>
      <w:rFonts w:ascii="Arial" w:eastAsia="Times New Roman" w:hAnsi="Arial" w:cs="Times New Roman"/>
      <w:sz w:val="24"/>
      <w:szCs w:val="20"/>
      <w:lang w:val="en-AU"/>
    </w:rPr>
  </w:style>
  <w:style w:type="paragraph" w:customStyle="1" w:styleId="3">
    <w:name w:val="Стиль3"/>
    <w:basedOn w:val="24"/>
    <w:rsid w:val="00EE02CB"/>
    <w:pPr>
      <w:widowControl w:val="0"/>
      <w:numPr>
        <w:ilvl w:val="2"/>
        <w:numId w:val="1"/>
      </w:numPr>
      <w:autoSpaceDE/>
      <w:autoSpaceDN/>
    </w:pPr>
    <w:rPr>
      <w:szCs w:val="20"/>
    </w:rPr>
  </w:style>
  <w:style w:type="paragraph" w:styleId="afff1">
    <w:name w:val="Block Text"/>
    <w:basedOn w:val="a"/>
    <w:rsid w:val="00EE02CB"/>
    <w:pPr>
      <w:keepNext/>
      <w:keepLines/>
      <w:widowControl w:val="0"/>
      <w:suppressLineNumbers/>
      <w:suppressAutoHyphens/>
      <w:ind w:left="57" w:right="57" w:firstLine="709"/>
      <w:jc w:val="both"/>
    </w:pPr>
    <w:rPr>
      <w:rFonts w:ascii="Arial" w:hAnsi="Arial" w:cs="Arial"/>
      <w:bCs/>
      <w:sz w:val="22"/>
      <w:szCs w:val="22"/>
    </w:rPr>
  </w:style>
  <w:style w:type="paragraph" w:customStyle="1" w:styleId="02statia2">
    <w:name w:val="02statia2"/>
    <w:basedOn w:val="a"/>
    <w:rsid w:val="00EE02CB"/>
    <w:pPr>
      <w:spacing w:before="120" w:line="320" w:lineRule="atLeast"/>
      <w:ind w:left="2020" w:hanging="880"/>
      <w:jc w:val="both"/>
    </w:pPr>
    <w:rPr>
      <w:rFonts w:ascii="GaramondNarrowC" w:hAnsi="GaramondNarrowC"/>
      <w:color w:val="000000"/>
      <w:sz w:val="21"/>
      <w:szCs w:val="21"/>
    </w:rPr>
  </w:style>
  <w:style w:type="paragraph" w:customStyle="1" w:styleId="Iauiue">
    <w:name w:val="Iau?iue"/>
    <w:rsid w:val="00EE02CB"/>
    <w:pPr>
      <w:spacing w:after="0" w:line="240" w:lineRule="auto"/>
    </w:pPr>
    <w:rPr>
      <w:rFonts w:ascii="Times New Roman" w:eastAsia="Times New Roman" w:hAnsi="Times New Roman" w:cs="Times New Roman"/>
      <w:sz w:val="20"/>
      <w:szCs w:val="20"/>
      <w:lang w:val="en-US" w:eastAsia="ru-RU"/>
    </w:rPr>
  </w:style>
  <w:style w:type="paragraph" w:customStyle="1" w:styleId="170">
    <w:name w:val="стиль17"/>
    <w:basedOn w:val="a"/>
    <w:rsid w:val="00EE02CB"/>
    <w:pPr>
      <w:spacing w:before="100" w:beforeAutospacing="1" w:after="100" w:afterAutospacing="1"/>
    </w:pPr>
  </w:style>
  <w:style w:type="character" w:customStyle="1" w:styleId="1b">
    <w:name w:val="стиль1"/>
    <w:rsid w:val="00EE02CB"/>
  </w:style>
  <w:style w:type="paragraph" w:customStyle="1" w:styleId="220">
    <w:name w:val="Основной текст с отступом 22"/>
    <w:basedOn w:val="a"/>
    <w:rsid w:val="00EE02CB"/>
    <w:pPr>
      <w:suppressAutoHyphens/>
      <w:spacing w:after="120" w:line="480" w:lineRule="auto"/>
      <w:ind w:left="283"/>
    </w:pPr>
    <w:rPr>
      <w:lang w:eastAsia="ar-SA"/>
    </w:rPr>
  </w:style>
  <w:style w:type="paragraph" w:customStyle="1" w:styleId="Style6">
    <w:name w:val="Style6"/>
    <w:basedOn w:val="a"/>
    <w:uiPriority w:val="99"/>
    <w:rsid w:val="00EE02CB"/>
    <w:pPr>
      <w:widowControl w:val="0"/>
      <w:autoSpaceDE w:val="0"/>
      <w:autoSpaceDN w:val="0"/>
      <w:adjustRightInd w:val="0"/>
      <w:spacing w:line="274" w:lineRule="exact"/>
      <w:jc w:val="both"/>
    </w:pPr>
    <w:rPr>
      <w:rFonts w:ascii="Corbel" w:hAnsi="Corbel" w:cs="Corbel"/>
    </w:rPr>
  </w:style>
  <w:style w:type="paragraph" w:customStyle="1" w:styleId="headertext">
    <w:name w:val="headertext"/>
    <w:basedOn w:val="a"/>
    <w:rsid w:val="00EE02CB"/>
    <w:pPr>
      <w:spacing w:before="100" w:beforeAutospacing="1" w:after="100" w:afterAutospacing="1"/>
    </w:pPr>
  </w:style>
  <w:style w:type="table" w:customStyle="1" w:styleId="block">
    <w:name w:val="block"/>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block-tbl">
    <w:name w:val="block-tbl"/>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EE02CB"/>
    <w:pPr>
      <w:spacing w:after="0" w:line="240" w:lineRule="auto"/>
    </w:pPr>
    <w:rPr>
      <w:rFonts w:ascii="Times New Roman" w:eastAsia="Times New Roman" w:hAnsi="Times New Roman" w:cs="Times New Roman"/>
      <w:sz w:val="20"/>
      <w:szCs w:val="20"/>
      <w:lang w:val="en-US"/>
    </w:rPr>
    <w:tblPr/>
  </w:style>
  <w:style w:type="character" w:customStyle="1" w:styleId="UnresolvedMention">
    <w:name w:val="Unresolved Mention"/>
    <w:uiPriority w:val="99"/>
    <w:semiHidden/>
    <w:unhideWhenUsed/>
    <w:rsid w:val="00EE02CB"/>
    <w:rPr>
      <w:color w:val="605E5C"/>
      <w:shd w:val="clear" w:color="auto" w:fill="E1DFDD"/>
    </w:rPr>
  </w:style>
  <w:style w:type="table" w:customStyle="1" w:styleId="111">
    <w:name w:val="Сетка таблицы11"/>
    <w:basedOn w:val="a1"/>
    <w:next w:val="aa"/>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EE02CB"/>
    <w:rPr>
      <w:rFonts w:ascii="Arial" w:eastAsia="Times New Roman" w:hAnsi="Arial" w:cs="Arial"/>
      <w:sz w:val="20"/>
      <w:szCs w:val="20"/>
    </w:rPr>
  </w:style>
  <w:style w:type="paragraph" w:customStyle="1" w:styleId="211">
    <w:name w:val="Список 21"/>
    <w:basedOn w:val="a"/>
    <w:rsid w:val="00EE02CB"/>
    <w:pPr>
      <w:widowControl w:val="0"/>
      <w:suppressAutoHyphens/>
      <w:snapToGrid w:val="0"/>
      <w:ind w:left="566" w:hanging="283"/>
    </w:pPr>
    <w:rPr>
      <w:rFonts w:eastAsia="Lucida Sans Unicode" w:cs="Tahoma"/>
      <w:color w:val="000000"/>
      <w:lang w:val="en-US" w:eastAsia="en-US" w:bidi="en-US"/>
    </w:rPr>
  </w:style>
  <w:style w:type="table" w:customStyle="1" w:styleId="TableNormal">
    <w:name w:val="Table Normal"/>
    <w:uiPriority w:val="2"/>
    <w:semiHidden/>
    <w:unhideWhenUsed/>
    <w:qFormat/>
    <w:rsid w:val="00EE02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2CB"/>
    <w:pPr>
      <w:widowControl w:val="0"/>
      <w:autoSpaceDE w:val="0"/>
      <w:autoSpaceDN w:val="0"/>
    </w:pPr>
    <w:rPr>
      <w:sz w:val="22"/>
      <w:szCs w:val="22"/>
      <w:lang w:eastAsia="en-US"/>
    </w:rPr>
  </w:style>
  <w:style w:type="paragraph" w:customStyle="1" w:styleId="consplusnormal1">
    <w:name w:val="consplusnormal"/>
    <w:basedOn w:val="a"/>
    <w:rsid w:val="00EE02CB"/>
    <w:pPr>
      <w:spacing w:before="100" w:beforeAutospacing="1" w:after="100" w:afterAutospacing="1"/>
    </w:pPr>
  </w:style>
  <w:style w:type="paragraph" w:customStyle="1" w:styleId="afff2">
    <w:name w:val="Верхний и нижний колонтитулы"/>
    <w:basedOn w:val="a"/>
    <w:qFormat/>
    <w:rsid w:val="00EE02CB"/>
    <w:pPr>
      <w:suppressAutoHyphens/>
      <w:spacing w:after="160" w:line="254" w:lineRule="auto"/>
    </w:pPr>
    <w:rPr>
      <w:rFonts w:ascii="Calibri" w:eastAsia="Calibri" w:hAnsi="Calibri" w:cs="Calibri"/>
      <w:sz w:val="22"/>
      <w:szCs w:val="22"/>
      <w:lang w:eastAsia="en-US"/>
    </w:rPr>
  </w:style>
  <w:style w:type="paragraph" w:customStyle="1" w:styleId="p2">
    <w:name w:val="p2"/>
    <w:basedOn w:val="a"/>
    <w:rsid w:val="00EE02CB"/>
    <w:pPr>
      <w:spacing w:before="100" w:beforeAutospacing="1" w:after="100" w:afterAutospacing="1"/>
    </w:pPr>
  </w:style>
  <w:style w:type="paragraph" w:customStyle="1" w:styleId="p3">
    <w:name w:val="p3"/>
    <w:basedOn w:val="a"/>
    <w:rsid w:val="00EE02CB"/>
    <w:pPr>
      <w:spacing w:before="100" w:beforeAutospacing="1" w:after="100" w:afterAutospacing="1"/>
    </w:pPr>
  </w:style>
  <w:style w:type="paragraph" w:customStyle="1" w:styleId="p4">
    <w:name w:val="p4"/>
    <w:basedOn w:val="a"/>
    <w:rsid w:val="00EE02CB"/>
    <w:pPr>
      <w:spacing w:before="100" w:beforeAutospacing="1" w:after="100" w:afterAutospacing="1"/>
    </w:pPr>
  </w:style>
  <w:style w:type="paragraph" w:customStyle="1" w:styleId="p5">
    <w:name w:val="p5"/>
    <w:basedOn w:val="a"/>
    <w:rsid w:val="00EE02CB"/>
    <w:pPr>
      <w:spacing w:before="100" w:beforeAutospacing="1" w:after="100" w:afterAutospacing="1"/>
    </w:pPr>
  </w:style>
  <w:style w:type="paragraph" w:customStyle="1" w:styleId="p6">
    <w:name w:val="p6"/>
    <w:basedOn w:val="a"/>
    <w:rsid w:val="00EE02CB"/>
    <w:pPr>
      <w:spacing w:before="100" w:beforeAutospacing="1" w:after="100" w:afterAutospacing="1"/>
    </w:pPr>
  </w:style>
  <w:style w:type="paragraph" w:customStyle="1" w:styleId="p1">
    <w:name w:val="p1"/>
    <w:basedOn w:val="a"/>
    <w:rsid w:val="00EE02CB"/>
    <w:pPr>
      <w:spacing w:before="100" w:beforeAutospacing="1" w:after="100" w:afterAutospacing="1"/>
    </w:pPr>
  </w:style>
  <w:style w:type="paragraph" w:customStyle="1" w:styleId="p8">
    <w:name w:val="p8"/>
    <w:basedOn w:val="a"/>
    <w:rsid w:val="00EE02CB"/>
    <w:pPr>
      <w:spacing w:before="100" w:beforeAutospacing="1" w:after="100" w:afterAutospacing="1"/>
    </w:pPr>
  </w:style>
  <w:style w:type="character" w:customStyle="1" w:styleId="s2">
    <w:name w:val="s2"/>
    <w:rsid w:val="00EE02CB"/>
  </w:style>
  <w:style w:type="paragraph" w:customStyle="1" w:styleId="p11">
    <w:name w:val="p11"/>
    <w:basedOn w:val="a"/>
    <w:rsid w:val="00EE02CB"/>
    <w:pPr>
      <w:spacing w:before="100" w:beforeAutospacing="1" w:after="100" w:afterAutospacing="1"/>
    </w:pPr>
  </w:style>
  <w:style w:type="paragraph" w:customStyle="1" w:styleId="p12">
    <w:name w:val="p12"/>
    <w:basedOn w:val="a"/>
    <w:rsid w:val="00EE02CB"/>
    <w:pPr>
      <w:spacing w:before="100" w:beforeAutospacing="1" w:after="100" w:afterAutospacing="1"/>
    </w:pPr>
  </w:style>
  <w:style w:type="paragraph" w:customStyle="1" w:styleId="p14">
    <w:name w:val="p14"/>
    <w:basedOn w:val="a"/>
    <w:rsid w:val="00EE02CB"/>
    <w:pPr>
      <w:spacing w:before="100" w:beforeAutospacing="1" w:after="100" w:afterAutospacing="1"/>
    </w:pPr>
  </w:style>
  <w:style w:type="paragraph" w:customStyle="1" w:styleId="p15">
    <w:name w:val="p15"/>
    <w:basedOn w:val="a"/>
    <w:rsid w:val="00EE02CB"/>
    <w:pPr>
      <w:spacing w:before="100" w:beforeAutospacing="1" w:after="100" w:afterAutospacing="1"/>
    </w:pPr>
  </w:style>
  <w:style w:type="paragraph" w:customStyle="1" w:styleId="p17">
    <w:name w:val="p17"/>
    <w:basedOn w:val="a"/>
    <w:rsid w:val="00EE02CB"/>
    <w:pPr>
      <w:spacing w:before="100" w:beforeAutospacing="1" w:after="100" w:afterAutospacing="1"/>
    </w:pPr>
  </w:style>
  <w:style w:type="paragraph" w:customStyle="1" w:styleId="p18">
    <w:name w:val="p18"/>
    <w:basedOn w:val="a"/>
    <w:rsid w:val="00EE02CB"/>
    <w:pPr>
      <w:spacing w:before="100" w:beforeAutospacing="1" w:after="100" w:afterAutospacing="1"/>
    </w:pPr>
  </w:style>
  <w:style w:type="paragraph" w:customStyle="1" w:styleId="p20">
    <w:name w:val="p20"/>
    <w:basedOn w:val="a"/>
    <w:rsid w:val="00EE02CB"/>
    <w:pPr>
      <w:spacing w:before="100" w:beforeAutospacing="1" w:after="100" w:afterAutospacing="1"/>
    </w:pPr>
  </w:style>
  <w:style w:type="character" w:customStyle="1" w:styleId="s3">
    <w:name w:val="s3"/>
    <w:rsid w:val="00EE02CB"/>
  </w:style>
  <w:style w:type="paragraph" w:customStyle="1" w:styleId="p25">
    <w:name w:val="p25"/>
    <w:basedOn w:val="a"/>
    <w:rsid w:val="00EE02CB"/>
    <w:pPr>
      <w:spacing w:before="100" w:beforeAutospacing="1" w:after="100" w:afterAutospacing="1"/>
    </w:pPr>
  </w:style>
  <w:style w:type="paragraph" w:customStyle="1" w:styleId="p27">
    <w:name w:val="p27"/>
    <w:basedOn w:val="a"/>
    <w:rsid w:val="00EE02CB"/>
    <w:pPr>
      <w:spacing w:before="100" w:beforeAutospacing="1" w:after="100" w:afterAutospacing="1"/>
    </w:pPr>
  </w:style>
  <w:style w:type="paragraph" w:customStyle="1" w:styleId="p29">
    <w:name w:val="p29"/>
    <w:basedOn w:val="a"/>
    <w:rsid w:val="00EE02CB"/>
    <w:pPr>
      <w:spacing w:before="100" w:beforeAutospacing="1" w:after="100" w:afterAutospacing="1"/>
    </w:pPr>
  </w:style>
  <w:style w:type="paragraph" w:customStyle="1" w:styleId="p31">
    <w:name w:val="p31"/>
    <w:basedOn w:val="a"/>
    <w:rsid w:val="00EE02CB"/>
    <w:pPr>
      <w:spacing w:before="100" w:beforeAutospacing="1" w:after="100" w:afterAutospacing="1"/>
    </w:pPr>
  </w:style>
  <w:style w:type="paragraph" w:customStyle="1" w:styleId="p35">
    <w:name w:val="p35"/>
    <w:basedOn w:val="a"/>
    <w:rsid w:val="00EE02CB"/>
    <w:pPr>
      <w:spacing w:before="100" w:beforeAutospacing="1" w:after="100" w:afterAutospacing="1"/>
    </w:pPr>
  </w:style>
  <w:style w:type="paragraph" w:styleId="28">
    <w:name w:val="List 2"/>
    <w:basedOn w:val="afff3"/>
    <w:rsid w:val="00EE02CB"/>
    <w:pPr>
      <w:widowControl w:val="0"/>
      <w:spacing w:after="220" w:line="216" w:lineRule="auto"/>
      <w:ind w:left="1800" w:right="-360" w:hanging="360"/>
    </w:pPr>
    <w:rPr>
      <w:rFonts w:ascii="Times New Roman" w:eastAsia="Times New Roman" w:hAnsi="Times New Roman"/>
      <w:sz w:val="20"/>
      <w:szCs w:val="20"/>
      <w:lang w:eastAsia="ru-RU"/>
    </w:rPr>
  </w:style>
  <w:style w:type="paragraph" w:styleId="afff3">
    <w:name w:val="List"/>
    <w:basedOn w:val="a"/>
    <w:rsid w:val="00EE02CB"/>
    <w:pPr>
      <w:spacing w:after="200" w:line="276" w:lineRule="auto"/>
      <w:ind w:left="283" w:hanging="283"/>
    </w:pPr>
    <w:rPr>
      <w:rFonts w:ascii="Calibri" w:eastAsia="Calibri" w:hAnsi="Calibri"/>
      <w:sz w:val="22"/>
      <w:szCs w:val="22"/>
      <w:lang w:eastAsia="en-US"/>
    </w:rPr>
  </w:style>
  <w:style w:type="paragraph" w:styleId="29">
    <w:name w:val="List Continue 2"/>
    <w:basedOn w:val="afff4"/>
    <w:rsid w:val="00EE02CB"/>
    <w:pPr>
      <w:widowControl w:val="0"/>
      <w:spacing w:after="220" w:line="216" w:lineRule="auto"/>
      <w:ind w:left="1920" w:right="720"/>
    </w:pPr>
    <w:rPr>
      <w:rFonts w:ascii="Times New Roman" w:eastAsia="Times New Roman" w:hAnsi="Times New Roman"/>
      <w:sz w:val="20"/>
      <w:szCs w:val="20"/>
      <w:lang w:eastAsia="ru-RU"/>
    </w:rPr>
  </w:style>
  <w:style w:type="paragraph" w:styleId="afff4">
    <w:name w:val="List Continue"/>
    <w:basedOn w:val="a"/>
    <w:rsid w:val="00EE02CB"/>
    <w:pPr>
      <w:spacing w:after="120" w:line="276" w:lineRule="auto"/>
      <w:ind w:left="283"/>
    </w:pPr>
    <w:rPr>
      <w:rFonts w:ascii="Calibri" w:eastAsia="Calibri" w:hAnsi="Calibri"/>
      <w:sz w:val="22"/>
      <w:szCs w:val="22"/>
      <w:lang w:eastAsia="en-US"/>
    </w:rPr>
  </w:style>
  <w:style w:type="character" w:customStyle="1" w:styleId="content1">
    <w:name w:val="content1"/>
    <w:rsid w:val="00EE02CB"/>
    <w:rPr>
      <w:rFonts w:ascii="Arial" w:hAnsi="Arial" w:cs="Arial" w:hint="default"/>
      <w:color w:val="333333"/>
      <w:sz w:val="18"/>
      <w:szCs w:val="18"/>
    </w:rPr>
  </w:style>
  <w:style w:type="paragraph" w:customStyle="1" w:styleId="consplustitle0">
    <w:name w:val="consplustitle"/>
    <w:basedOn w:val="a"/>
    <w:rsid w:val="00EE02CB"/>
    <w:pPr>
      <w:spacing w:before="100" w:beforeAutospacing="1" w:after="100" w:afterAutospacing="1"/>
    </w:pPr>
  </w:style>
  <w:style w:type="character" w:customStyle="1" w:styleId="afff5">
    <w:name w:val="Гипертекстовая ссылка"/>
    <w:rsid w:val="00EE02CB"/>
    <w:rPr>
      <w:color w:val="106BBE"/>
    </w:rPr>
  </w:style>
  <w:style w:type="paragraph" w:customStyle="1" w:styleId="afff6">
    <w:name w:val="Заголовок статьи"/>
    <w:basedOn w:val="a"/>
    <w:next w:val="a"/>
    <w:rsid w:val="00EE02CB"/>
    <w:pPr>
      <w:widowControl w:val="0"/>
      <w:autoSpaceDE w:val="0"/>
      <w:autoSpaceDN w:val="0"/>
      <w:adjustRightInd w:val="0"/>
      <w:ind w:left="1612" w:hanging="892"/>
      <w:jc w:val="both"/>
    </w:pPr>
    <w:rPr>
      <w:rFonts w:ascii="Times New Roman CYR" w:hAnsi="Times New Roman CYR" w:cs="Times New Roman CYR"/>
    </w:rPr>
  </w:style>
  <w:style w:type="character" w:customStyle="1" w:styleId="f">
    <w:name w:val="f"/>
    <w:rsid w:val="00EE02CB"/>
  </w:style>
  <w:style w:type="character" w:customStyle="1" w:styleId="diffins">
    <w:name w:val="diff_ins"/>
    <w:rsid w:val="00EE02CB"/>
  </w:style>
  <w:style w:type="character" w:customStyle="1" w:styleId="Heading1Char">
    <w:name w:val="Heading 1 Char"/>
    <w:uiPriority w:val="99"/>
    <w:locked/>
    <w:rsid w:val="00EE02CB"/>
    <w:rPr>
      <w:rFonts w:ascii="Cambria" w:hAnsi="Cambria" w:cs="Times New Roman"/>
      <w:b/>
      <w:bCs/>
      <w:kern w:val="32"/>
      <w:sz w:val="32"/>
      <w:szCs w:val="32"/>
    </w:rPr>
  </w:style>
  <w:style w:type="table" w:customStyle="1" w:styleId="43">
    <w:name w:val="Сетка таблицы4"/>
    <w:basedOn w:val="a1"/>
    <w:next w:val="aa"/>
    <w:uiPriority w:val="59"/>
    <w:rsid w:val="00E52F4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a"/>
    <w:uiPriority w:val="59"/>
    <w:rsid w:val="00730B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a"/>
    <w:uiPriority w:val="59"/>
    <w:rsid w:val="00730B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D5B7D"/>
  </w:style>
  <w:style w:type="paragraph" w:customStyle="1" w:styleId="footnotedescription">
    <w:name w:val="footnote description"/>
    <w:next w:val="a"/>
    <w:link w:val="footnotedescriptionChar"/>
    <w:hidden/>
    <w:rsid w:val="00BD5B7D"/>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BD5B7D"/>
    <w:rPr>
      <w:rFonts w:ascii="Times New Roman" w:eastAsia="Times New Roman" w:hAnsi="Times New Roman" w:cs="Times New Roman"/>
      <w:color w:val="000000"/>
      <w:sz w:val="20"/>
      <w:lang w:val="en-US"/>
    </w:rPr>
  </w:style>
  <w:style w:type="character" w:customStyle="1" w:styleId="footnotemark">
    <w:name w:val="footnote mark"/>
    <w:hidden/>
    <w:rsid w:val="00BD5B7D"/>
    <w:rPr>
      <w:rFonts w:ascii="Times New Roman" w:eastAsia="Times New Roman" w:hAnsi="Times New Roman" w:cs="Times New Roman"/>
      <w:color w:val="000000"/>
      <w:sz w:val="12"/>
      <w:vertAlign w:val="superscript"/>
    </w:rPr>
  </w:style>
  <w:style w:type="table" w:customStyle="1" w:styleId="TableGrid">
    <w:name w:val="TableGrid"/>
    <w:rsid w:val="00BD5B7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s30">
    <w:name w:val="s_3"/>
    <w:basedOn w:val="a"/>
    <w:rsid w:val="00BD5B7D"/>
    <w:pPr>
      <w:spacing w:before="100" w:beforeAutospacing="1" w:after="100" w:afterAutospacing="1"/>
    </w:pPr>
  </w:style>
  <w:style w:type="character" w:customStyle="1" w:styleId="1c">
    <w:name w:val="Основной текст Знак1"/>
    <w:uiPriority w:val="99"/>
    <w:locked/>
    <w:rsid w:val="00BD5B7D"/>
    <w:rPr>
      <w:rFonts w:cs="Calibri"/>
      <w:sz w:val="28"/>
      <w:szCs w:val="28"/>
      <w:lang w:eastAsia="ar-SA"/>
    </w:rPr>
  </w:style>
  <w:style w:type="character" w:customStyle="1" w:styleId="1d">
    <w:name w:val="Основной текст с отступом Знак1"/>
    <w:uiPriority w:val="99"/>
    <w:locked/>
    <w:rsid w:val="00BD5B7D"/>
    <w:rPr>
      <w:rFonts w:cs="Calibri"/>
      <w:sz w:val="24"/>
      <w:szCs w:val="24"/>
      <w:lang w:eastAsia="ar-SA"/>
    </w:rPr>
  </w:style>
  <w:style w:type="paragraph" w:customStyle="1" w:styleId="s9">
    <w:name w:val="s_9"/>
    <w:basedOn w:val="a"/>
    <w:rsid w:val="00BD5B7D"/>
    <w:pPr>
      <w:spacing w:before="100" w:beforeAutospacing="1" w:after="100" w:afterAutospacing="1"/>
    </w:pPr>
  </w:style>
  <w:style w:type="paragraph" w:customStyle="1" w:styleId="afff7">
    <w:name w:val="Прижатый влево"/>
    <w:basedOn w:val="a"/>
    <w:next w:val="a"/>
    <w:rsid w:val="00BD5B7D"/>
    <w:pPr>
      <w:autoSpaceDE w:val="0"/>
      <w:autoSpaceDN w:val="0"/>
      <w:adjustRightInd w:val="0"/>
    </w:pPr>
    <w:rPr>
      <w:rFonts w:ascii="Arial" w:hAnsi="Arial" w:cs="Arial"/>
    </w:rPr>
  </w:style>
  <w:style w:type="table" w:customStyle="1" w:styleId="121">
    <w:name w:val="Сетка таблицы12"/>
    <w:basedOn w:val="a1"/>
    <w:next w:val="aa"/>
    <w:uiPriority w:val="59"/>
    <w:rsid w:val="00F57AA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a"/>
    <w:uiPriority w:val="59"/>
    <w:rsid w:val="0090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9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EE02CB"/>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uiPriority w:val="9"/>
    <w:qFormat/>
    <w:rsid w:val="00EE02CB"/>
    <w:pPr>
      <w:keepNext/>
      <w:autoSpaceDE w:val="0"/>
      <w:autoSpaceDN w:val="0"/>
      <w:adjustRightInd w:val="0"/>
      <w:ind w:firstLine="485"/>
      <w:jc w:val="both"/>
      <w:outlineLvl w:val="1"/>
    </w:pPr>
    <w:rPr>
      <w:rFonts w:ascii="Arial" w:hAnsi="Arial" w:cs="Arial"/>
      <w:b/>
      <w:bCs/>
      <w:sz w:val="22"/>
      <w:szCs w:val="22"/>
    </w:rPr>
  </w:style>
  <w:style w:type="paragraph" w:styleId="30">
    <w:name w:val="heading 3"/>
    <w:basedOn w:val="a"/>
    <w:next w:val="a"/>
    <w:link w:val="31"/>
    <w:uiPriority w:val="9"/>
    <w:qFormat/>
    <w:rsid w:val="00EE02CB"/>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uiPriority w:val="9"/>
    <w:qFormat/>
    <w:rsid w:val="00EE02CB"/>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EE02CB"/>
    <w:pPr>
      <w:spacing w:before="240" w:after="60"/>
      <w:outlineLvl w:val="4"/>
    </w:pPr>
    <w:rPr>
      <w:b/>
      <w:bCs/>
      <w:i/>
      <w:iCs/>
      <w:sz w:val="26"/>
      <w:szCs w:val="26"/>
    </w:rPr>
  </w:style>
  <w:style w:type="paragraph" w:styleId="6">
    <w:name w:val="heading 6"/>
    <w:basedOn w:val="a"/>
    <w:next w:val="a"/>
    <w:link w:val="60"/>
    <w:qFormat/>
    <w:rsid w:val="00EE02CB"/>
    <w:pPr>
      <w:spacing w:before="240" w:after="60"/>
      <w:outlineLvl w:val="5"/>
    </w:pPr>
    <w:rPr>
      <w:b/>
      <w:bCs/>
      <w:sz w:val="22"/>
      <w:szCs w:val="22"/>
    </w:rPr>
  </w:style>
  <w:style w:type="paragraph" w:styleId="7">
    <w:name w:val="heading 7"/>
    <w:basedOn w:val="a"/>
    <w:next w:val="a"/>
    <w:link w:val="70"/>
    <w:unhideWhenUsed/>
    <w:qFormat/>
    <w:rsid w:val="00EE02CB"/>
    <w:pPr>
      <w:spacing w:before="240" w:after="60"/>
      <w:outlineLvl w:val="6"/>
    </w:pPr>
    <w:rPr>
      <w:rFonts w:ascii="Calibri" w:hAnsi="Calibri"/>
    </w:rPr>
  </w:style>
  <w:style w:type="paragraph" w:styleId="9">
    <w:name w:val="heading 9"/>
    <w:basedOn w:val="a"/>
    <w:next w:val="a"/>
    <w:link w:val="90"/>
    <w:qFormat/>
    <w:rsid w:val="00EE02CB"/>
    <w:pPr>
      <w:keepNext/>
      <w:autoSpaceDE w:val="0"/>
      <w:autoSpaceDN w:val="0"/>
      <w:adjustRightInd w:val="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E02CB"/>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EE02CB"/>
    <w:rPr>
      <w:rFonts w:ascii="Arial" w:eastAsia="Times New Roman" w:hAnsi="Arial" w:cs="Arial"/>
      <w:b/>
      <w:bCs/>
      <w:lang w:eastAsia="ru-RU"/>
    </w:rPr>
  </w:style>
  <w:style w:type="character" w:customStyle="1" w:styleId="31">
    <w:name w:val="Заголовок 3 Знак"/>
    <w:basedOn w:val="a0"/>
    <w:link w:val="30"/>
    <w:rsid w:val="00EE02CB"/>
    <w:rPr>
      <w:rFonts w:ascii="Arial" w:eastAsia="Times New Roman" w:hAnsi="Arial" w:cs="Arial"/>
      <w:b/>
      <w:bCs/>
      <w:sz w:val="26"/>
      <w:szCs w:val="26"/>
      <w:lang w:val="en-US"/>
    </w:rPr>
  </w:style>
  <w:style w:type="character" w:customStyle="1" w:styleId="40">
    <w:name w:val="Заголовок 4 Знак"/>
    <w:basedOn w:val="a0"/>
    <w:link w:val="4"/>
    <w:rsid w:val="00EE02CB"/>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EE02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E02CB"/>
    <w:rPr>
      <w:rFonts w:ascii="Times New Roman" w:eastAsia="Times New Roman" w:hAnsi="Times New Roman" w:cs="Times New Roman"/>
      <w:b/>
      <w:bCs/>
      <w:lang w:eastAsia="ru-RU"/>
    </w:rPr>
  </w:style>
  <w:style w:type="character" w:customStyle="1" w:styleId="70">
    <w:name w:val="Заголовок 7 Знак"/>
    <w:basedOn w:val="a0"/>
    <w:link w:val="7"/>
    <w:rsid w:val="00EE02CB"/>
    <w:rPr>
      <w:rFonts w:ascii="Calibri" w:eastAsia="Times New Roman" w:hAnsi="Calibri" w:cs="Times New Roman"/>
      <w:sz w:val="24"/>
      <w:szCs w:val="24"/>
      <w:lang w:eastAsia="ru-RU"/>
    </w:rPr>
  </w:style>
  <w:style w:type="character" w:customStyle="1" w:styleId="90">
    <w:name w:val="Заголовок 9 Знак"/>
    <w:basedOn w:val="a0"/>
    <w:link w:val="9"/>
    <w:rsid w:val="00EE02CB"/>
    <w:rPr>
      <w:rFonts w:ascii="Times New Roman" w:eastAsia="Times New Roman" w:hAnsi="Times New Roman" w:cs="Times New Roman"/>
      <w:b/>
      <w:bCs/>
      <w:sz w:val="24"/>
      <w:szCs w:val="24"/>
      <w:lang w:eastAsia="ru-RU"/>
    </w:rPr>
  </w:style>
  <w:style w:type="character" w:styleId="a3">
    <w:name w:val="Hyperlink"/>
    <w:uiPriority w:val="99"/>
    <w:rsid w:val="00EE02CB"/>
    <w:rPr>
      <w:strike w:val="0"/>
      <w:dstrike w:val="0"/>
      <w:color w:val="0066CC"/>
      <w:u w:val="none"/>
      <w:effect w:val="none"/>
    </w:rPr>
  </w:style>
  <w:style w:type="paragraph" w:styleId="a4">
    <w:name w:val="header"/>
    <w:basedOn w:val="a"/>
    <w:link w:val="a5"/>
    <w:uiPriority w:val="99"/>
    <w:unhideWhenUsed/>
    <w:rsid w:val="00EE02CB"/>
    <w:pPr>
      <w:tabs>
        <w:tab w:val="center" w:pos="4677"/>
        <w:tab w:val="right" w:pos="9355"/>
      </w:tabs>
    </w:pPr>
    <w:rPr>
      <w:rFonts w:ascii="Calibri" w:hAnsi="Calibri"/>
      <w:sz w:val="22"/>
      <w:szCs w:val="22"/>
      <w:lang w:val="x-none" w:eastAsia="x-none"/>
    </w:rPr>
  </w:style>
  <w:style w:type="character" w:customStyle="1" w:styleId="a5">
    <w:name w:val="Верхний колонтитул Знак"/>
    <w:basedOn w:val="a0"/>
    <w:link w:val="a4"/>
    <w:uiPriority w:val="99"/>
    <w:rsid w:val="00EE02CB"/>
    <w:rPr>
      <w:rFonts w:ascii="Calibri" w:eastAsia="Times New Roman" w:hAnsi="Calibri" w:cs="Times New Roman"/>
      <w:lang w:val="x-none" w:eastAsia="x-none"/>
    </w:rPr>
  </w:style>
  <w:style w:type="paragraph" w:styleId="11">
    <w:name w:val="toc 1"/>
    <w:basedOn w:val="a"/>
    <w:next w:val="a"/>
    <w:autoRedefine/>
    <w:uiPriority w:val="39"/>
    <w:unhideWhenUsed/>
    <w:qFormat/>
    <w:rsid w:val="00384BA1"/>
    <w:pPr>
      <w:tabs>
        <w:tab w:val="right" w:leader="dot" w:pos="9639"/>
      </w:tabs>
      <w:jc w:val="both"/>
    </w:pPr>
    <w:rPr>
      <w:bCs/>
      <w:noProof/>
      <w:kern w:val="36"/>
      <w:lang w:eastAsia="ar-SA"/>
    </w:rPr>
  </w:style>
  <w:style w:type="paragraph" w:styleId="21">
    <w:name w:val="toc 2"/>
    <w:basedOn w:val="a"/>
    <w:next w:val="a"/>
    <w:autoRedefine/>
    <w:uiPriority w:val="39"/>
    <w:qFormat/>
    <w:rsid w:val="00EE02CB"/>
    <w:pPr>
      <w:tabs>
        <w:tab w:val="right" w:leader="dot" w:pos="9639"/>
      </w:tabs>
      <w:jc w:val="both"/>
    </w:pPr>
    <w:rPr>
      <w:noProof/>
      <w:lang w:eastAsia="ar-SA"/>
    </w:rPr>
  </w:style>
  <w:style w:type="paragraph" w:styleId="a6">
    <w:name w:val="TOC Heading"/>
    <w:basedOn w:val="1"/>
    <w:next w:val="a"/>
    <w:uiPriority w:val="39"/>
    <w:qFormat/>
    <w:rsid w:val="00EE02C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500">
    <w:name w:val="50"/>
    <w:basedOn w:val="a"/>
    <w:rsid w:val="00EE02CB"/>
    <w:pPr>
      <w:spacing w:before="100" w:beforeAutospacing="1" w:after="100" w:afterAutospacing="1"/>
    </w:pPr>
  </w:style>
  <w:style w:type="paragraph" w:styleId="a7">
    <w:name w:val="footer"/>
    <w:basedOn w:val="a"/>
    <w:link w:val="a8"/>
    <w:uiPriority w:val="99"/>
    <w:rsid w:val="00EE02CB"/>
    <w:pPr>
      <w:tabs>
        <w:tab w:val="center" w:pos="4677"/>
        <w:tab w:val="right" w:pos="9355"/>
      </w:tabs>
    </w:pPr>
  </w:style>
  <w:style w:type="character" w:customStyle="1" w:styleId="a8">
    <w:name w:val="Нижний колонтитул Знак"/>
    <w:basedOn w:val="a0"/>
    <w:link w:val="a7"/>
    <w:uiPriority w:val="99"/>
    <w:rsid w:val="00EE02CB"/>
    <w:rPr>
      <w:rFonts w:ascii="Times New Roman" w:eastAsia="Times New Roman" w:hAnsi="Times New Roman" w:cs="Times New Roman"/>
      <w:sz w:val="24"/>
      <w:szCs w:val="24"/>
      <w:lang w:eastAsia="ru-RU"/>
    </w:rPr>
  </w:style>
  <w:style w:type="paragraph" w:styleId="a9">
    <w:name w:val="List Paragraph"/>
    <w:basedOn w:val="a"/>
    <w:uiPriority w:val="34"/>
    <w:qFormat/>
    <w:rsid w:val="00EE02CB"/>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EE02CB"/>
  </w:style>
  <w:style w:type="paragraph" w:customStyle="1" w:styleId="ConsNonformat">
    <w:name w:val="ConsNonformat"/>
    <w:rsid w:val="00EE02CB"/>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ConsTitle">
    <w:name w:val="ConsTitle"/>
    <w:rsid w:val="00EE02C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EE02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EE02CB"/>
    <w:rPr>
      <w:b/>
      <w:bCs/>
      <w:sz w:val="20"/>
      <w:szCs w:val="20"/>
    </w:rPr>
  </w:style>
  <w:style w:type="paragraph" w:customStyle="1" w:styleId="Web">
    <w:name w:val="Обычный (Web)"/>
    <w:basedOn w:val="a"/>
    <w:rsid w:val="00EE02CB"/>
    <w:pPr>
      <w:spacing w:before="100" w:after="100"/>
    </w:pPr>
    <w:rPr>
      <w:rFonts w:ascii="Arial Unicode MS" w:eastAsia="Arial Unicode MS" w:hAnsi="Arial Unicode MS"/>
      <w:lang w:eastAsia="en-US"/>
    </w:rPr>
  </w:style>
  <w:style w:type="paragraph" w:customStyle="1" w:styleId="ConsCell">
    <w:name w:val="ConsCell"/>
    <w:rsid w:val="00EE02C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b">
    <w:name w:val="Balloon Text"/>
    <w:basedOn w:val="a"/>
    <w:link w:val="ac"/>
    <w:uiPriority w:val="99"/>
    <w:rsid w:val="00EE02CB"/>
    <w:rPr>
      <w:rFonts w:ascii="Tahoma" w:hAnsi="Tahoma" w:cs="Tahoma"/>
      <w:sz w:val="16"/>
      <w:szCs w:val="16"/>
      <w:lang w:val="en-US" w:eastAsia="en-US"/>
    </w:rPr>
  </w:style>
  <w:style w:type="character" w:customStyle="1" w:styleId="ac">
    <w:name w:val="Текст выноски Знак"/>
    <w:basedOn w:val="a0"/>
    <w:link w:val="ab"/>
    <w:uiPriority w:val="99"/>
    <w:rsid w:val="00EE02CB"/>
    <w:rPr>
      <w:rFonts w:ascii="Tahoma" w:eastAsia="Times New Roman" w:hAnsi="Tahoma" w:cs="Tahoma"/>
      <w:sz w:val="16"/>
      <w:szCs w:val="16"/>
      <w:lang w:val="en-US"/>
    </w:rPr>
  </w:style>
  <w:style w:type="paragraph" w:customStyle="1" w:styleId="ConsPlusNormal">
    <w:name w:val="ConsPlusNormal"/>
    <w:link w:val="ConsPlusNormal0"/>
    <w:uiPriority w:val="99"/>
    <w:qFormat/>
    <w:rsid w:val="00EE02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uiPriority w:val="99"/>
    <w:rsid w:val="00EE02CB"/>
    <w:pPr>
      <w:spacing w:after="120"/>
      <w:ind w:left="283"/>
    </w:pPr>
  </w:style>
  <w:style w:type="character" w:customStyle="1" w:styleId="ae">
    <w:name w:val="Основной текст с отступом Знак"/>
    <w:basedOn w:val="a0"/>
    <w:link w:val="ad"/>
    <w:uiPriority w:val="99"/>
    <w:rsid w:val="00EE02CB"/>
    <w:rPr>
      <w:rFonts w:ascii="Times New Roman" w:eastAsia="Times New Roman" w:hAnsi="Times New Roman" w:cs="Times New Roman"/>
      <w:sz w:val="24"/>
      <w:szCs w:val="24"/>
      <w:lang w:eastAsia="ru-RU"/>
    </w:rPr>
  </w:style>
  <w:style w:type="paragraph" w:styleId="af">
    <w:name w:val="Normal (Web)"/>
    <w:aliases w:val="Обычный (веб)1,Обычный (Web)1"/>
    <w:basedOn w:val="a"/>
    <w:uiPriority w:val="99"/>
    <w:qFormat/>
    <w:rsid w:val="00EE02CB"/>
    <w:pPr>
      <w:spacing w:before="100" w:beforeAutospacing="1" w:after="100" w:afterAutospacing="1"/>
    </w:pPr>
  </w:style>
  <w:style w:type="character" w:styleId="af0">
    <w:name w:val="Strong"/>
    <w:qFormat/>
    <w:rsid w:val="00EE02CB"/>
    <w:rPr>
      <w:b/>
      <w:bCs/>
    </w:rPr>
  </w:style>
  <w:style w:type="character" w:customStyle="1" w:styleId="ConsPlusNormal0">
    <w:name w:val="ConsPlusNormal Знак"/>
    <w:link w:val="ConsPlusNormal"/>
    <w:locked/>
    <w:rsid w:val="00EE02CB"/>
    <w:rPr>
      <w:rFonts w:ascii="Arial" w:eastAsia="Times New Roman" w:hAnsi="Arial" w:cs="Arial"/>
      <w:sz w:val="20"/>
      <w:szCs w:val="20"/>
      <w:lang w:eastAsia="ru-RU"/>
    </w:rPr>
  </w:style>
  <w:style w:type="paragraph" w:customStyle="1" w:styleId="ConsPlusCell">
    <w:name w:val="ConsPlusCell"/>
    <w:rsid w:val="00EE02CB"/>
    <w:pPr>
      <w:autoSpaceDE w:val="0"/>
      <w:autoSpaceDN w:val="0"/>
      <w:adjustRightInd w:val="0"/>
      <w:spacing w:after="0" w:line="240" w:lineRule="auto"/>
    </w:pPr>
    <w:rPr>
      <w:rFonts w:ascii="Times New Roman" w:eastAsia="Calibri" w:hAnsi="Times New Roman" w:cs="Times New Roman"/>
      <w:sz w:val="28"/>
      <w:szCs w:val="28"/>
    </w:rPr>
  </w:style>
  <w:style w:type="paragraph" w:styleId="af1">
    <w:name w:val="Body Text"/>
    <w:aliases w:val="Знак Знак Знак,Знак"/>
    <w:basedOn w:val="a"/>
    <w:link w:val="af2"/>
    <w:uiPriority w:val="99"/>
    <w:qFormat/>
    <w:rsid w:val="00EE02CB"/>
    <w:pPr>
      <w:spacing w:after="120"/>
    </w:pPr>
  </w:style>
  <w:style w:type="character" w:customStyle="1" w:styleId="af2">
    <w:name w:val="Основной текст Знак"/>
    <w:aliases w:val="Знак Знак Знак Знак,Знак Знак"/>
    <w:basedOn w:val="a0"/>
    <w:link w:val="af1"/>
    <w:uiPriority w:val="99"/>
    <w:rsid w:val="00EE02CB"/>
    <w:rPr>
      <w:rFonts w:ascii="Times New Roman" w:eastAsia="Times New Roman" w:hAnsi="Times New Roman" w:cs="Times New Roman"/>
      <w:sz w:val="24"/>
      <w:szCs w:val="24"/>
      <w:lang w:eastAsia="ru-RU"/>
    </w:rPr>
  </w:style>
  <w:style w:type="paragraph" w:customStyle="1" w:styleId="ConsPlusTitle">
    <w:name w:val="ConsPlusTitle"/>
    <w:rsid w:val="00EE0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EE02CB"/>
    <w:pPr>
      <w:spacing w:after="200" w:line="276" w:lineRule="auto"/>
      <w:ind w:left="720"/>
    </w:pPr>
    <w:rPr>
      <w:rFonts w:ascii="Calibri" w:hAnsi="Calibri" w:cs="Calibri"/>
      <w:sz w:val="22"/>
      <w:szCs w:val="22"/>
      <w:lang w:eastAsia="en-US"/>
    </w:rPr>
  </w:style>
  <w:style w:type="paragraph" w:styleId="32">
    <w:name w:val="toc 3"/>
    <w:basedOn w:val="a"/>
    <w:next w:val="a"/>
    <w:autoRedefine/>
    <w:uiPriority w:val="39"/>
    <w:unhideWhenUsed/>
    <w:qFormat/>
    <w:rsid w:val="00EE02CB"/>
    <w:pPr>
      <w:jc w:val="both"/>
    </w:pPr>
    <w:rPr>
      <w:rFonts w:ascii="Calibri" w:hAnsi="Calibri"/>
      <w:sz w:val="22"/>
      <w:szCs w:val="22"/>
      <w:lang w:eastAsia="en-US"/>
    </w:rPr>
  </w:style>
  <w:style w:type="paragraph" w:customStyle="1" w:styleId="ConsPlusNonformat">
    <w:name w:val="ConsPlusNonformat"/>
    <w:rsid w:val="00EE02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аголовок"/>
    <w:basedOn w:val="a"/>
    <w:next w:val="af1"/>
    <w:qFormat/>
    <w:rsid w:val="00EE02CB"/>
    <w:pPr>
      <w:keepNext/>
      <w:widowControl w:val="0"/>
      <w:suppressAutoHyphens/>
      <w:spacing w:before="240" w:after="120"/>
    </w:pPr>
    <w:rPr>
      <w:rFonts w:ascii="Arial" w:eastAsia="SimSun" w:hAnsi="Arial" w:cs="Mangal"/>
      <w:kern w:val="1"/>
      <w:sz w:val="28"/>
      <w:szCs w:val="28"/>
      <w:lang w:eastAsia="hi-IN" w:bidi="hi-IN"/>
    </w:rPr>
  </w:style>
  <w:style w:type="paragraph" w:customStyle="1" w:styleId="14">
    <w:name w:val="Без интервала1"/>
    <w:rsid w:val="00EE02CB"/>
    <w:pPr>
      <w:spacing w:after="0" w:line="240" w:lineRule="auto"/>
    </w:pPr>
    <w:rPr>
      <w:rFonts w:ascii="Times New Roman" w:eastAsia="Times New Roman" w:hAnsi="Times New Roman" w:cs="Times New Roman"/>
      <w:sz w:val="28"/>
      <w:szCs w:val="28"/>
    </w:rPr>
  </w:style>
  <w:style w:type="character" w:customStyle="1" w:styleId="41">
    <w:name w:val="Основной текст (4)_"/>
    <w:link w:val="42"/>
    <w:locked/>
    <w:rsid w:val="00EE02CB"/>
    <w:rPr>
      <w:spacing w:val="5"/>
      <w:sz w:val="21"/>
      <w:shd w:val="clear" w:color="auto" w:fill="FFFFFF"/>
    </w:rPr>
  </w:style>
  <w:style w:type="character" w:customStyle="1" w:styleId="40pt">
    <w:name w:val="Основной текст (4) + Интервал 0 pt"/>
    <w:rsid w:val="00EE02CB"/>
    <w:rPr>
      <w:rFonts w:ascii="Times New Roman" w:hAnsi="Times New Roman"/>
      <w:color w:val="000000"/>
      <w:spacing w:val="8"/>
      <w:w w:val="100"/>
      <w:position w:val="0"/>
      <w:sz w:val="21"/>
      <w:shd w:val="clear" w:color="auto" w:fill="FFFFFF"/>
      <w:lang w:val="ru-RU" w:eastAsia="x-none"/>
    </w:rPr>
  </w:style>
  <w:style w:type="character" w:customStyle="1" w:styleId="4LucidaSansUnicode">
    <w:name w:val="Основной текст (4) + Lucida Sans Unicode"/>
    <w:aliases w:val="8 pt,Интервал 0 pt,Основной текст + 14,5 pt,Полужирный"/>
    <w:rsid w:val="00EE02CB"/>
    <w:rPr>
      <w:rFonts w:ascii="Lucida Sans Unicode" w:eastAsia="Times New Roman" w:hAnsi="Lucida Sans Unicode"/>
      <w:color w:val="000000"/>
      <w:spacing w:val="0"/>
      <w:w w:val="100"/>
      <w:position w:val="0"/>
      <w:sz w:val="16"/>
      <w:shd w:val="clear" w:color="auto" w:fill="FFFFFF"/>
    </w:rPr>
  </w:style>
  <w:style w:type="paragraph" w:customStyle="1" w:styleId="42">
    <w:name w:val="Основной текст (4)"/>
    <w:basedOn w:val="a"/>
    <w:link w:val="41"/>
    <w:rsid w:val="00EE02CB"/>
    <w:pPr>
      <w:widowControl w:val="0"/>
      <w:shd w:val="clear" w:color="auto" w:fill="FFFFFF"/>
      <w:spacing w:after="960" w:line="269" w:lineRule="exact"/>
    </w:pPr>
    <w:rPr>
      <w:rFonts w:asciiTheme="minorHAnsi" w:eastAsiaTheme="minorHAnsi" w:hAnsiTheme="minorHAnsi" w:cstheme="minorBidi"/>
      <w:spacing w:val="5"/>
      <w:sz w:val="21"/>
      <w:szCs w:val="22"/>
      <w:shd w:val="clear" w:color="auto" w:fill="FFFFFF"/>
      <w:lang w:eastAsia="en-US"/>
    </w:rPr>
  </w:style>
  <w:style w:type="character" w:customStyle="1" w:styleId="af4">
    <w:name w:val="Основной текст_"/>
    <w:link w:val="33"/>
    <w:locked/>
    <w:rsid w:val="00EE02CB"/>
    <w:rPr>
      <w:spacing w:val="3"/>
      <w:sz w:val="26"/>
      <w:szCs w:val="26"/>
      <w:shd w:val="clear" w:color="auto" w:fill="FFFFFF"/>
    </w:rPr>
  </w:style>
  <w:style w:type="paragraph" w:customStyle="1" w:styleId="33">
    <w:name w:val="Основной текст3"/>
    <w:basedOn w:val="a"/>
    <w:link w:val="af4"/>
    <w:rsid w:val="00EE02CB"/>
    <w:pPr>
      <w:widowControl w:val="0"/>
      <w:shd w:val="clear" w:color="auto" w:fill="FFFFFF"/>
      <w:spacing w:before="600" w:line="317" w:lineRule="exact"/>
      <w:jc w:val="both"/>
    </w:pPr>
    <w:rPr>
      <w:rFonts w:asciiTheme="minorHAnsi" w:eastAsiaTheme="minorHAnsi" w:hAnsiTheme="minorHAnsi" w:cstheme="minorBidi"/>
      <w:spacing w:val="3"/>
      <w:sz w:val="26"/>
      <w:szCs w:val="26"/>
      <w:shd w:val="clear" w:color="auto" w:fill="FFFFFF"/>
      <w:lang w:eastAsia="en-US"/>
    </w:rPr>
  </w:style>
  <w:style w:type="paragraph" w:customStyle="1" w:styleId="western">
    <w:name w:val="western"/>
    <w:basedOn w:val="a"/>
    <w:rsid w:val="00EE02CB"/>
    <w:pPr>
      <w:spacing w:before="100" w:beforeAutospacing="1" w:after="100" w:afterAutospacing="1"/>
    </w:pPr>
  </w:style>
  <w:style w:type="character" w:customStyle="1" w:styleId="af5">
    <w:name w:val="Основной текст + Полужирный"/>
    <w:rsid w:val="00EE02CB"/>
    <w:rPr>
      <w:rFonts w:ascii="Times New Roman" w:eastAsia="Times New Roman" w:hAnsi="Times New Roman" w:cs="Times New Roman"/>
      <w:b/>
      <w:bCs/>
      <w:color w:val="000000"/>
      <w:spacing w:val="3"/>
      <w:w w:val="100"/>
      <w:position w:val="0"/>
      <w:sz w:val="26"/>
      <w:szCs w:val="26"/>
      <w:shd w:val="clear" w:color="auto" w:fill="FFFFFF"/>
      <w:lang w:val="ru-RU"/>
    </w:rPr>
  </w:style>
  <w:style w:type="character" w:customStyle="1" w:styleId="34">
    <w:name w:val="Основной текст (3) + Не полужирный"/>
    <w:rsid w:val="00EE02CB"/>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 w:type="paragraph" w:styleId="22">
    <w:name w:val="Body Text 2"/>
    <w:basedOn w:val="a"/>
    <w:link w:val="23"/>
    <w:uiPriority w:val="99"/>
    <w:rsid w:val="00EE02CB"/>
    <w:pPr>
      <w:spacing w:after="120" w:line="480" w:lineRule="auto"/>
    </w:pPr>
  </w:style>
  <w:style w:type="character" w:customStyle="1" w:styleId="23">
    <w:name w:val="Основной текст 2 Знак"/>
    <w:basedOn w:val="a0"/>
    <w:link w:val="22"/>
    <w:uiPriority w:val="99"/>
    <w:rsid w:val="00EE02CB"/>
    <w:rPr>
      <w:rFonts w:ascii="Times New Roman" w:eastAsia="Times New Roman" w:hAnsi="Times New Roman" w:cs="Times New Roman"/>
      <w:sz w:val="24"/>
      <w:szCs w:val="24"/>
      <w:lang w:eastAsia="ru-RU"/>
    </w:rPr>
  </w:style>
  <w:style w:type="paragraph" w:customStyle="1" w:styleId="af6">
    <w:name w:val="Условия контракта"/>
    <w:basedOn w:val="a"/>
    <w:semiHidden/>
    <w:rsid w:val="00EE02CB"/>
    <w:pPr>
      <w:tabs>
        <w:tab w:val="num" w:pos="567"/>
      </w:tabs>
      <w:spacing w:before="240" w:after="120"/>
      <w:ind w:left="567" w:hanging="567"/>
      <w:jc w:val="both"/>
    </w:pPr>
    <w:rPr>
      <w:b/>
      <w:bCs/>
    </w:rPr>
  </w:style>
  <w:style w:type="paragraph" w:styleId="24">
    <w:name w:val="Body Text Indent 2"/>
    <w:basedOn w:val="a"/>
    <w:link w:val="25"/>
    <w:rsid w:val="00EE02CB"/>
    <w:pPr>
      <w:autoSpaceDE w:val="0"/>
      <w:autoSpaceDN w:val="0"/>
      <w:adjustRightInd w:val="0"/>
      <w:ind w:firstLine="540"/>
      <w:jc w:val="both"/>
    </w:pPr>
  </w:style>
  <w:style w:type="character" w:customStyle="1" w:styleId="25">
    <w:name w:val="Основной текст с отступом 2 Знак"/>
    <w:basedOn w:val="a0"/>
    <w:link w:val="24"/>
    <w:rsid w:val="00EE02CB"/>
    <w:rPr>
      <w:rFonts w:ascii="Times New Roman" w:eastAsia="Times New Roman" w:hAnsi="Times New Roman" w:cs="Times New Roman"/>
      <w:sz w:val="24"/>
      <w:szCs w:val="24"/>
      <w:lang w:eastAsia="ru-RU"/>
    </w:rPr>
  </w:style>
  <w:style w:type="paragraph" w:styleId="35">
    <w:name w:val="Body Text 3"/>
    <w:basedOn w:val="a"/>
    <w:link w:val="36"/>
    <w:rsid w:val="00EE02CB"/>
    <w:pPr>
      <w:widowControl w:val="0"/>
      <w:jc w:val="both"/>
    </w:pPr>
  </w:style>
  <w:style w:type="character" w:customStyle="1" w:styleId="36">
    <w:name w:val="Основной текст 3 Знак"/>
    <w:basedOn w:val="a0"/>
    <w:link w:val="35"/>
    <w:rsid w:val="00EE02CB"/>
    <w:rPr>
      <w:rFonts w:ascii="Times New Roman" w:eastAsia="Times New Roman" w:hAnsi="Times New Roman" w:cs="Times New Roman"/>
      <w:sz w:val="24"/>
      <w:szCs w:val="24"/>
      <w:lang w:eastAsia="ru-RU"/>
    </w:rPr>
  </w:style>
  <w:style w:type="paragraph" w:styleId="37">
    <w:name w:val="Body Text Indent 3"/>
    <w:basedOn w:val="a"/>
    <w:link w:val="38"/>
    <w:rsid w:val="00EE02CB"/>
    <w:pPr>
      <w:ind w:firstLine="708"/>
      <w:jc w:val="both"/>
    </w:pPr>
  </w:style>
  <w:style w:type="character" w:customStyle="1" w:styleId="38">
    <w:name w:val="Основной текст с отступом 3 Знак"/>
    <w:basedOn w:val="a0"/>
    <w:link w:val="37"/>
    <w:rsid w:val="00EE02CB"/>
    <w:rPr>
      <w:rFonts w:ascii="Times New Roman" w:eastAsia="Times New Roman" w:hAnsi="Times New Roman" w:cs="Times New Roman"/>
      <w:sz w:val="24"/>
      <w:szCs w:val="24"/>
      <w:lang w:eastAsia="ru-RU"/>
    </w:rPr>
  </w:style>
  <w:style w:type="paragraph" w:styleId="af7">
    <w:name w:val="footnote text"/>
    <w:basedOn w:val="a"/>
    <w:link w:val="af8"/>
    <w:rsid w:val="00EE02CB"/>
    <w:rPr>
      <w:sz w:val="20"/>
      <w:szCs w:val="20"/>
    </w:rPr>
  </w:style>
  <w:style w:type="character" w:customStyle="1" w:styleId="af8">
    <w:name w:val="Текст сноски Знак"/>
    <w:basedOn w:val="a0"/>
    <w:link w:val="af7"/>
    <w:rsid w:val="00EE02CB"/>
    <w:rPr>
      <w:rFonts w:ascii="Times New Roman" w:eastAsia="Times New Roman" w:hAnsi="Times New Roman" w:cs="Times New Roman"/>
      <w:sz w:val="20"/>
      <w:szCs w:val="20"/>
      <w:lang w:eastAsia="ru-RU"/>
    </w:rPr>
  </w:style>
  <w:style w:type="paragraph" w:customStyle="1" w:styleId="15">
    <w:name w:val="Обычный1"/>
    <w:uiPriority w:val="99"/>
    <w:qFormat/>
    <w:rsid w:val="00EE02CB"/>
    <w:pPr>
      <w:widowControl w:val="0"/>
      <w:spacing w:after="0" w:line="240" w:lineRule="auto"/>
      <w:ind w:left="120" w:firstLine="560"/>
    </w:pPr>
    <w:rPr>
      <w:rFonts w:ascii="Arial" w:eastAsia="Times New Roman" w:hAnsi="Arial" w:cs="Arial"/>
      <w:lang w:eastAsia="ru-RU"/>
    </w:rPr>
  </w:style>
  <w:style w:type="paragraph" w:styleId="af9">
    <w:name w:val="Title"/>
    <w:basedOn w:val="a"/>
    <w:link w:val="afa"/>
    <w:qFormat/>
    <w:rsid w:val="00EE02CB"/>
    <w:pPr>
      <w:jc w:val="center"/>
    </w:pPr>
    <w:rPr>
      <w:sz w:val="28"/>
      <w:szCs w:val="28"/>
    </w:rPr>
  </w:style>
  <w:style w:type="character" w:customStyle="1" w:styleId="afa">
    <w:name w:val="Название Знак"/>
    <w:basedOn w:val="a0"/>
    <w:link w:val="af9"/>
    <w:rsid w:val="00EE02CB"/>
    <w:rPr>
      <w:rFonts w:ascii="Times New Roman" w:eastAsia="Times New Roman" w:hAnsi="Times New Roman" w:cs="Times New Roman"/>
      <w:sz w:val="28"/>
      <w:szCs w:val="28"/>
      <w:lang w:eastAsia="ru-RU"/>
    </w:rPr>
  </w:style>
  <w:style w:type="paragraph" w:customStyle="1" w:styleId="afb">
    <w:name w:val="Стиль"/>
    <w:rsid w:val="00EE02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Plain Text"/>
    <w:basedOn w:val="a"/>
    <w:link w:val="afd"/>
    <w:rsid w:val="00EE02CB"/>
    <w:rPr>
      <w:rFonts w:ascii="Courier New" w:hAnsi="Courier New" w:cs="Courier New"/>
      <w:sz w:val="20"/>
      <w:szCs w:val="20"/>
    </w:rPr>
  </w:style>
  <w:style w:type="character" w:customStyle="1" w:styleId="afd">
    <w:name w:val="Текст Знак"/>
    <w:basedOn w:val="a0"/>
    <w:link w:val="afc"/>
    <w:rsid w:val="00EE02CB"/>
    <w:rPr>
      <w:rFonts w:ascii="Courier New" w:eastAsia="Times New Roman" w:hAnsi="Courier New" w:cs="Courier New"/>
      <w:sz w:val="20"/>
      <w:szCs w:val="20"/>
      <w:lang w:eastAsia="ru-RU"/>
    </w:rPr>
  </w:style>
  <w:style w:type="character" w:styleId="afe">
    <w:name w:val="page number"/>
    <w:rsid w:val="00EE02CB"/>
    <w:rPr>
      <w:rFonts w:cs="Times New Roman"/>
    </w:rPr>
  </w:style>
  <w:style w:type="paragraph" w:customStyle="1" w:styleId="formattexttopleveltext">
    <w:name w:val="formattext topleveltext"/>
    <w:basedOn w:val="a"/>
    <w:rsid w:val="00EE02CB"/>
    <w:pPr>
      <w:spacing w:before="100" w:beforeAutospacing="1" w:after="100" w:afterAutospacing="1"/>
    </w:pPr>
  </w:style>
  <w:style w:type="character" w:customStyle="1" w:styleId="apple-converted-space">
    <w:name w:val="apple-converted-space"/>
    <w:rsid w:val="00EE02CB"/>
    <w:rPr>
      <w:rFonts w:cs="Times New Roman"/>
    </w:rPr>
  </w:style>
  <w:style w:type="paragraph" w:customStyle="1" w:styleId="Style9">
    <w:name w:val="Style9"/>
    <w:basedOn w:val="a"/>
    <w:rsid w:val="00EE02CB"/>
    <w:pPr>
      <w:widowControl w:val="0"/>
      <w:autoSpaceDE w:val="0"/>
      <w:autoSpaceDN w:val="0"/>
      <w:adjustRightInd w:val="0"/>
      <w:spacing w:line="324" w:lineRule="exact"/>
      <w:ind w:firstLine="811"/>
      <w:jc w:val="both"/>
    </w:pPr>
  </w:style>
  <w:style w:type="character" w:customStyle="1" w:styleId="FontStyle15">
    <w:name w:val="Font Style15"/>
    <w:rsid w:val="00EE02CB"/>
    <w:rPr>
      <w:rFonts w:ascii="Times New Roman" w:hAnsi="Times New Roman"/>
      <w:sz w:val="24"/>
    </w:rPr>
  </w:style>
  <w:style w:type="paragraph" w:styleId="aff">
    <w:name w:val="Subtitle"/>
    <w:basedOn w:val="a"/>
    <w:next w:val="af1"/>
    <w:link w:val="aff0"/>
    <w:qFormat/>
    <w:rsid w:val="00EE02CB"/>
    <w:pPr>
      <w:spacing w:after="60"/>
      <w:jc w:val="center"/>
      <w:outlineLvl w:val="1"/>
    </w:pPr>
    <w:rPr>
      <w:rFonts w:ascii="Arial" w:hAnsi="Arial" w:cs="Arial"/>
    </w:rPr>
  </w:style>
  <w:style w:type="character" w:customStyle="1" w:styleId="aff0">
    <w:name w:val="Подзаголовок Знак"/>
    <w:basedOn w:val="a0"/>
    <w:link w:val="aff"/>
    <w:rsid w:val="00EE02CB"/>
    <w:rPr>
      <w:rFonts w:ascii="Arial" w:eastAsia="Times New Roman" w:hAnsi="Arial" w:cs="Arial"/>
      <w:sz w:val="24"/>
      <w:szCs w:val="24"/>
      <w:lang w:eastAsia="ru-RU"/>
    </w:rPr>
  </w:style>
  <w:style w:type="paragraph" w:customStyle="1" w:styleId="aff1">
    <w:name w:val="Словарная статья"/>
    <w:basedOn w:val="a"/>
    <w:next w:val="a"/>
    <w:rsid w:val="00EE02CB"/>
    <w:pPr>
      <w:suppressAutoHyphens/>
      <w:autoSpaceDE w:val="0"/>
      <w:ind w:right="118"/>
      <w:jc w:val="both"/>
    </w:pPr>
    <w:rPr>
      <w:rFonts w:ascii="Arial" w:hAnsi="Arial"/>
      <w:sz w:val="20"/>
      <w:szCs w:val="20"/>
      <w:lang w:eastAsia="ar-SA"/>
    </w:rPr>
  </w:style>
  <w:style w:type="table" w:customStyle="1" w:styleId="16">
    <w:name w:val="Сетка таблицы1"/>
    <w:basedOn w:val="a1"/>
    <w:next w:val="aa"/>
    <w:uiPriority w:val="59"/>
    <w:rsid w:val="00EE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 Знак5 Знак Знак"/>
    <w:basedOn w:val="a"/>
    <w:rsid w:val="00EE02CB"/>
    <w:pPr>
      <w:spacing w:before="100" w:beforeAutospacing="1" w:after="100" w:afterAutospacing="1"/>
      <w:jc w:val="both"/>
    </w:pPr>
    <w:rPr>
      <w:rFonts w:ascii="Tahoma" w:hAnsi="Tahoma" w:cs="Tahoma"/>
      <w:sz w:val="20"/>
      <w:szCs w:val="20"/>
      <w:lang w:val="en-US" w:eastAsia="en-US"/>
    </w:rPr>
  </w:style>
  <w:style w:type="paragraph" w:customStyle="1" w:styleId="210">
    <w:name w:val="Основной текст 21"/>
    <w:basedOn w:val="a"/>
    <w:rsid w:val="00EE02CB"/>
    <w:pPr>
      <w:ind w:left="-284"/>
    </w:pPr>
    <w:rPr>
      <w:szCs w:val="20"/>
    </w:rPr>
  </w:style>
  <w:style w:type="paragraph" w:styleId="aff2">
    <w:name w:val="No Spacing"/>
    <w:uiPriority w:val="1"/>
    <w:qFormat/>
    <w:rsid w:val="00EE02CB"/>
    <w:pPr>
      <w:spacing w:after="0" w:line="240" w:lineRule="auto"/>
    </w:pPr>
    <w:rPr>
      <w:rFonts w:ascii="Times New Roman" w:eastAsia="Times New Roman" w:hAnsi="Times New Roman" w:cs="Times New Roman"/>
      <w:sz w:val="24"/>
      <w:szCs w:val="24"/>
      <w:lang w:val="en-US"/>
    </w:rPr>
  </w:style>
  <w:style w:type="character" w:styleId="aff3">
    <w:name w:val="footnote reference"/>
    <w:uiPriority w:val="99"/>
    <w:unhideWhenUsed/>
    <w:rsid w:val="00EE02CB"/>
    <w:rPr>
      <w:vertAlign w:val="superscript"/>
    </w:rPr>
  </w:style>
  <w:style w:type="character" w:customStyle="1" w:styleId="blk">
    <w:name w:val="blk"/>
    <w:rsid w:val="00EE02CB"/>
  </w:style>
  <w:style w:type="paragraph" w:customStyle="1" w:styleId="printj">
    <w:name w:val="printj"/>
    <w:basedOn w:val="a"/>
    <w:rsid w:val="00EE02CB"/>
    <w:pPr>
      <w:spacing w:before="144" w:after="288"/>
      <w:jc w:val="both"/>
    </w:pPr>
  </w:style>
  <w:style w:type="paragraph" w:customStyle="1" w:styleId="p22">
    <w:name w:val="p22"/>
    <w:basedOn w:val="a"/>
    <w:rsid w:val="00EE02CB"/>
    <w:pPr>
      <w:spacing w:before="100" w:beforeAutospacing="1" w:after="100" w:afterAutospacing="1"/>
    </w:pPr>
  </w:style>
  <w:style w:type="paragraph" w:customStyle="1" w:styleId="ConsPlusTitlePage">
    <w:name w:val="ConsPlusTitlePage"/>
    <w:uiPriority w:val="99"/>
    <w:rsid w:val="00EE02CB"/>
    <w:pPr>
      <w:widowControl w:val="0"/>
      <w:autoSpaceDE w:val="0"/>
      <w:autoSpaceDN w:val="0"/>
      <w:spacing w:after="0" w:line="240" w:lineRule="auto"/>
    </w:pPr>
    <w:rPr>
      <w:rFonts w:ascii="Tahoma" w:eastAsia="Times New Roman" w:hAnsi="Tahoma" w:cs="Tahoma"/>
      <w:sz w:val="20"/>
      <w:szCs w:val="20"/>
      <w:lang w:eastAsia="ru-RU"/>
    </w:rPr>
  </w:style>
  <w:style w:type="character" w:styleId="aff4">
    <w:name w:val="FollowedHyperlink"/>
    <w:uiPriority w:val="99"/>
    <w:rsid w:val="00EE02CB"/>
    <w:rPr>
      <w:rFonts w:cs="Times New Roman"/>
      <w:color w:val="800080"/>
      <w:u w:val="single"/>
    </w:rPr>
  </w:style>
  <w:style w:type="paragraph" w:customStyle="1" w:styleId="formattext">
    <w:name w:val="formattext"/>
    <w:basedOn w:val="a"/>
    <w:rsid w:val="00EE02CB"/>
    <w:pPr>
      <w:spacing w:before="100" w:beforeAutospacing="1" w:after="100" w:afterAutospacing="1"/>
    </w:pPr>
  </w:style>
  <w:style w:type="paragraph" w:customStyle="1" w:styleId="pboth">
    <w:name w:val="pboth"/>
    <w:basedOn w:val="a"/>
    <w:rsid w:val="00EE02CB"/>
    <w:pPr>
      <w:spacing w:before="100" w:beforeAutospacing="1" w:after="100" w:afterAutospacing="1"/>
    </w:pPr>
  </w:style>
  <w:style w:type="paragraph" w:customStyle="1" w:styleId="Default">
    <w:name w:val="Default"/>
    <w:rsid w:val="00EE02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lockQuotation">
    <w:name w:val="Block Quotation"/>
    <w:basedOn w:val="a"/>
    <w:rsid w:val="00EE02CB"/>
    <w:pPr>
      <w:widowControl w:val="0"/>
      <w:ind w:left="3686" w:right="-144" w:firstLine="4678"/>
      <w:jc w:val="both"/>
    </w:pPr>
    <w:rPr>
      <w:sz w:val="28"/>
      <w:szCs w:val="20"/>
    </w:rPr>
  </w:style>
  <w:style w:type="paragraph" w:customStyle="1" w:styleId="s1">
    <w:name w:val="s_1"/>
    <w:basedOn w:val="a"/>
    <w:rsid w:val="00EE02CB"/>
    <w:pPr>
      <w:spacing w:before="100" w:beforeAutospacing="1" w:after="100" w:afterAutospacing="1"/>
    </w:pPr>
  </w:style>
  <w:style w:type="character" w:customStyle="1" w:styleId="17">
    <w:name w:val="Название Знак1"/>
    <w:uiPriority w:val="10"/>
    <w:rsid w:val="00EE02CB"/>
    <w:rPr>
      <w:rFonts w:ascii="Cambria" w:eastAsia="Times New Roman" w:hAnsi="Cambria" w:cs="Times New Roman"/>
      <w:color w:val="17365D"/>
      <w:spacing w:val="5"/>
      <w:kern w:val="28"/>
      <w:sz w:val="52"/>
      <w:szCs w:val="52"/>
    </w:rPr>
  </w:style>
  <w:style w:type="paragraph" w:customStyle="1" w:styleId="18">
    <w:name w:val="Без интервала1"/>
    <w:rsid w:val="00EE02CB"/>
    <w:pPr>
      <w:suppressAutoHyphens/>
      <w:spacing w:after="0" w:line="240" w:lineRule="auto"/>
    </w:pPr>
    <w:rPr>
      <w:rFonts w:ascii="Calibri" w:eastAsia="Times New Roman" w:hAnsi="Calibri" w:cs="Calibri"/>
      <w:lang w:eastAsia="zh-CN"/>
    </w:rPr>
  </w:style>
  <w:style w:type="paragraph" w:customStyle="1" w:styleId="aff5">
    <w:name w:val="Îáû÷íûé"/>
    <w:rsid w:val="00EE02CB"/>
    <w:pPr>
      <w:spacing w:after="0" w:line="240" w:lineRule="auto"/>
    </w:pPr>
    <w:rPr>
      <w:rFonts w:ascii="Times New Roman" w:eastAsia="Times New Roman" w:hAnsi="Times New Roman" w:cs="Times New Roman"/>
      <w:sz w:val="20"/>
      <w:szCs w:val="20"/>
      <w:lang w:eastAsia="ru-RU"/>
    </w:rPr>
  </w:style>
  <w:style w:type="paragraph" w:customStyle="1" w:styleId="aff6">
    <w:name w:val="Таблицы (моноширинный)"/>
    <w:basedOn w:val="a"/>
    <w:next w:val="a"/>
    <w:rsid w:val="00EE02CB"/>
    <w:pPr>
      <w:autoSpaceDE w:val="0"/>
      <w:autoSpaceDN w:val="0"/>
      <w:adjustRightInd w:val="0"/>
      <w:jc w:val="both"/>
    </w:pPr>
    <w:rPr>
      <w:rFonts w:ascii="Courier New" w:eastAsia="Calibri" w:hAnsi="Courier New" w:cs="Courier New"/>
      <w:sz w:val="22"/>
      <w:szCs w:val="22"/>
    </w:rPr>
  </w:style>
  <w:style w:type="character" w:customStyle="1" w:styleId="aff7">
    <w:name w:val="Цветовое выделение"/>
    <w:rsid w:val="00EE02CB"/>
    <w:rPr>
      <w:b/>
      <w:bCs w:val="0"/>
      <w:color w:val="000080"/>
    </w:rPr>
  </w:style>
  <w:style w:type="character" w:styleId="aff8">
    <w:name w:val="Emphasis"/>
    <w:uiPriority w:val="20"/>
    <w:qFormat/>
    <w:rsid w:val="00EE02CB"/>
    <w:rPr>
      <w:i/>
      <w:iCs/>
    </w:rPr>
  </w:style>
  <w:style w:type="character" w:customStyle="1" w:styleId="19">
    <w:name w:val="Гиперссылка1"/>
    <w:rsid w:val="00EE02CB"/>
  </w:style>
  <w:style w:type="character" w:styleId="aff9">
    <w:name w:val="annotation reference"/>
    <w:rsid w:val="00EE02CB"/>
    <w:rPr>
      <w:rFonts w:cs="Times New Roman"/>
      <w:sz w:val="16"/>
      <w:szCs w:val="16"/>
    </w:rPr>
  </w:style>
  <w:style w:type="paragraph" w:styleId="affa">
    <w:name w:val="annotation text"/>
    <w:basedOn w:val="a"/>
    <w:link w:val="affb"/>
    <w:rsid w:val="00EE02CB"/>
    <w:rPr>
      <w:sz w:val="20"/>
      <w:szCs w:val="20"/>
    </w:rPr>
  </w:style>
  <w:style w:type="character" w:customStyle="1" w:styleId="affb">
    <w:name w:val="Текст примечания Знак"/>
    <w:basedOn w:val="a0"/>
    <w:link w:val="affa"/>
    <w:rsid w:val="00EE02CB"/>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EE02CB"/>
    <w:rPr>
      <w:b/>
      <w:bCs/>
    </w:rPr>
  </w:style>
  <w:style w:type="character" w:customStyle="1" w:styleId="affd">
    <w:name w:val="Тема примечания Знак"/>
    <w:basedOn w:val="affb"/>
    <w:link w:val="affc"/>
    <w:rsid w:val="00EE02CB"/>
    <w:rPr>
      <w:rFonts w:ascii="Times New Roman" w:eastAsia="Times New Roman" w:hAnsi="Times New Roman" w:cs="Times New Roman"/>
      <w:b/>
      <w:bCs/>
      <w:sz w:val="20"/>
      <w:szCs w:val="20"/>
      <w:lang w:eastAsia="ru-RU"/>
    </w:rPr>
  </w:style>
  <w:style w:type="character" w:customStyle="1" w:styleId="1a">
    <w:name w:val="Неразрешенное упоминание1"/>
    <w:uiPriority w:val="99"/>
    <w:semiHidden/>
    <w:rsid w:val="00EE02CB"/>
    <w:rPr>
      <w:rFonts w:cs="Times New Roman"/>
      <w:color w:val="605E5C"/>
      <w:shd w:val="clear" w:color="auto" w:fill="E1DFDD"/>
    </w:rPr>
  </w:style>
  <w:style w:type="paragraph" w:styleId="affe">
    <w:name w:val="Revision"/>
    <w:hidden/>
    <w:uiPriority w:val="99"/>
    <w:semiHidden/>
    <w:rsid w:val="00EE02CB"/>
    <w:pPr>
      <w:spacing w:after="0"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EE02CB"/>
    <w:pPr>
      <w:spacing w:before="100" w:beforeAutospacing="1" w:after="100" w:afterAutospacing="1"/>
    </w:pPr>
  </w:style>
  <w:style w:type="character" w:customStyle="1" w:styleId="afff">
    <w:name w:val="Заголовок Знак"/>
    <w:rsid w:val="00EE02CB"/>
    <w:rPr>
      <w:sz w:val="28"/>
    </w:rPr>
  </w:style>
  <w:style w:type="numbering" w:customStyle="1" w:styleId="110">
    <w:name w:val="Нет списка11"/>
    <w:next w:val="a2"/>
    <w:semiHidden/>
    <w:rsid w:val="00EE02CB"/>
  </w:style>
  <w:style w:type="numbering" w:customStyle="1" w:styleId="26">
    <w:name w:val="Нет списка2"/>
    <w:next w:val="a2"/>
    <w:uiPriority w:val="99"/>
    <w:semiHidden/>
    <w:unhideWhenUsed/>
    <w:rsid w:val="00EE02CB"/>
  </w:style>
  <w:style w:type="numbering" w:customStyle="1" w:styleId="120">
    <w:name w:val="Нет списка12"/>
    <w:next w:val="a2"/>
    <w:semiHidden/>
    <w:rsid w:val="00EE02CB"/>
  </w:style>
  <w:style w:type="table" w:customStyle="1" w:styleId="27">
    <w:name w:val="Сетка таблицы2"/>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E02CB"/>
  </w:style>
  <w:style w:type="numbering" w:customStyle="1" w:styleId="130">
    <w:name w:val="Нет списка13"/>
    <w:next w:val="a2"/>
    <w:semiHidden/>
    <w:rsid w:val="00EE02CB"/>
  </w:style>
  <w:style w:type="table" w:customStyle="1" w:styleId="3a">
    <w:name w:val="Сетка таблицы3"/>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EE02C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dktexright">
    <w:name w:val="dktexright"/>
    <w:basedOn w:val="a"/>
    <w:uiPriority w:val="99"/>
    <w:rsid w:val="00EE02CB"/>
    <w:pPr>
      <w:spacing w:before="100" w:beforeAutospacing="1" w:after="100" w:afterAutospacing="1"/>
      <w:jc w:val="both"/>
    </w:pPr>
  </w:style>
  <w:style w:type="paragraph" w:styleId="HTML">
    <w:name w:val="HTML Preformatted"/>
    <w:basedOn w:val="a"/>
    <w:link w:val="HTML0"/>
    <w:uiPriority w:val="99"/>
    <w:unhideWhenUsed/>
    <w:rsid w:val="00EE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02CB"/>
    <w:rPr>
      <w:rFonts w:ascii="Courier New" w:eastAsia="Times New Roman" w:hAnsi="Courier New" w:cs="Courier New"/>
      <w:sz w:val="20"/>
      <w:szCs w:val="20"/>
      <w:lang w:eastAsia="ru-RU"/>
    </w:rPr>
  </w:style>
  <w:style w:type="character" w:customStyle="1" w:styleId="ed">
    <w:name w:val="ed"/>
    <w:rsid w:val="00EE02CB"/>
  </w:style>
  <w:style w:type="paragraph" w:customStyle="1" w:styleId="juscontext">
    <w:name w:val="juscontext"/>
    <w:basedOn w:val="a"/>
    <w:rsid w:val="00EE02CB"/>
    <w:pPr>
      <w:spacing w:after="300"/>
      <w:jc w:val="both"/>
    </w:pPr>
  </w:style>
  <w:style w:type="character" w:customStyle="1" w:styleId="FontStyle16">
    <w:name w:val="Font Style16"/>
    <w:uiPriority w:val="99"/>
    <w:rsid w:val="00EE02CB"/>
    <w:rPr>
      <w:rFonts w:ascii="Times New Roman" w:hAnsi="Times New Roman" w:cs="Times New Roman" w:hint="default"/>
      <w:spacing w:val="10"/>
      <w:sz w:val="20"/>
      <w:szCs w:val="20"/>
    </w:rPr>
  </w:style>
  <w:style w:type="character" w:customStyle="1" w:styleId="3b">
    <w:name w:val="Стиль3 Знак Знак"/>
    <w:link w:val="3c"/>
    <w:locked/>
    <w:rsid w:val="00EE02CB"/>
    <w:rPr>
      <w:sz w:val="24"/>
    </w:rPr>
  </w:style>
  <w:style w:type="paragraph" w:customStyle="1" w:styleId="3c">
    <w:name w:val="Стиль3 Знак"/>
    <w:basedOn w:val="24"/>
    <w:link w:val="3b"/>
    <w:rsid w:val="00EE02CB"/>
    <w:pPr>
      <w:widowControl w:val="0"/>
      <w:tabs>
        <w:tab w:val="num" w:pos="227"/>
      </w:tabs>
      <w:autoSpaceDE/>
      <w:autoSpaceDN/>
      <w:ind w:firstLine="0"/>
    </w:pPr>
    <w:rPr>
      <w:rFonts w:asciiTheme="minorHAnsi" w:eastAsiaTheme="minorHAnsi" w:hAnsiTheme="minorHAnsi" w:cstheme="minorBidi"/>
      <w:szCs w:val="22"/>
      <w:lang w:eastAsia="en-US"/>
    </w:rPr>
  </w:style>
  <w:style w:type="paragraph" w:customStyle="1" w:styleId="03osnovnoytexttabl">
    <w:name w:val="03osnovnoytexttabl"/>
    <w:basedOn w:val="a"/>
    <w:rsid w:val="00EE02CB"/>
    <w:pPr>
      <w:spacing w:before="120" w:line="320" w:lineRule="atLeast"/>
    </w:pPr>
    <w:rPr>
      <w:rFonts w:ascii="GaramondC" w:hAnsi="GaramondC"/>
      <w:color w:val="000000"/>
      <w:sz w:val="20"/>
      <w:szCs w:val="20"/>
    </w:rPr>
  </w:style>
  <w:style w:type="paragraph" w:customStyle="1" w:styleId="1KGK9">
    <w:name w:val="1KG=K9"/>
    <w:rsid w:val="00EE02CB"/>
    <w:pPr>
      <w:snapToGrid w:val="0"/>
      <w:spacing w:after="0" w:line="240" w:lineRule="auto"/>
    </w:pPr>
    <w:rPr>
      <w:rFonts w:ascii="Arial" w:eastAsia="Times New Roman" w:hAnsi="Arial" w:cs="Times New Roman"/>
      <w:sz w:val="24"/>
      <w:szCs w:val="20"/>
      <w:lang w:val="en-AU"/>
    </w:rPr>
  </w:style>
  <w:style w:type="paragraph" w:customStyle="1" w:styleId="3">
    <w:name w:val="Стиль3"/>
    <w:basedOn w:val="24"/>
    <w:rsid w:val="00EE02CB"/>
    <w:pPr>
      <w:widowControl w:val="0"/>
      <w:numPr>
        <w:ilvl w:val="2"/>
        <w:numId w:val="1"/>
      </w:numPr>
      <w:autoSpaceDE/>
      <w:autoSpaceDN/>
    </w:pPr>
    <w:rPr>
      <w:szCs w:val="20"/>
    </w:rPr>
  </w:style>
  <w:style w:type="paragraph" w:styleId="afff1">
    <w:name w:val="Block Text"/>
    <w:basedOn w:val="a"/>
    <w:rsid w:val="00EE02CB"/>
    <w:pPr>
      <w:keepNext/>
      <w:keepLines/>
      <w:widowControl w:val="0"/>
      <w:suppressLineNumbers/>
      <w:suppressAutoHyphens/>
      <w:ind w:left="57" w:right="57" w:firstLine="709"/>
      <w:jc w:val="both"/>
    </w:pPr>
    <w:rPr>
      <w:rFonts w:ascii="Arial" w:hAnsi="Arial" w:cs="Arial"/>
      <w:bCs/>
      <w:sz w:val="22"/>
      <w:szCs w:val="22"/>
    </w:rPr>
  </w:style>
  <w:style w:type="paragraph" w:customStyle="1" w:styleId="02statia2">
    <w:name w:val="02statia2"/>
    <w:basedOn w:val="a"/>
    <w:rsid w:val="00EE02CB"/>
    <w:pPr>
      <w:spacing w:before="120" w:line="320" w:lineRule="atLeast"/>
      <w:ind w:left="2020" w:hanging="880"/>
      <w:jc w:val="both"/>
    </w:pPr>
    <w:rPr>
      <w:rFonts w:ascii="GaramondNarrowC" w:hAnsi="GaramondNarrowC"/>
      <w:color w:val="000000"/>
      <w:sz w:val="21"/>
      <w:szCs w:val="21"/>
    </w:rPr>
  </w:style>
  <w:style w:type="paragraph" w:customStyle="1" w:styleId="Iauiue">
    <w:name w:val="Iau?iue"/>
    <w:rsid w:val="00EE02CB"/>
    <w:pPr>
      <w:spacing w:after="0" w:line="240" w:lineRule="auto"/>
    </w:pPr>
    <w:rPr>
      <w:rFonts w:ascii="Times New Roman" w:eastAsia="Times New Roman" w:hAnsi="Times New Roman" w:cs="Times New Roman"/>
      <w:sz w:val="20"/>
      <w:szCs w:val="20"/>
      <w:lang w:val="en-US" w:eastAsia="ru-RU"/>
    </w:rPr>
  </w:style>
  <w:style w:type="paragraph" w:customStyle="1" w:styleId="170">
    <w:name w:val="стиль17"/>
    <w:basedOn w:val="a"/>
    <w:rsid w:val="00EE02CB"/>
    <w:pPr>
      <w:spacing w:before="100" w:beforeAutospacing="1" w:after="100" w:afterAutospacing="1"/>
    </w:pPr>
  </w:style>
  <w:style w:type="character" w:customStyle="1" w:styleId="1b">
    <w:name w:val="стиль1"/>
    <w:rsid w:val="00EE02CB"/>
  </w:style>
  <w:style w:type="paragraph" w:customStyle="1" w:styleId="220">
    <w:name w:val="Основной текст с отступом 22"/>
    <w:basedOn w:val="a"/>
    <w:rsid w:val="00EE02CB"/>
    <w:pPr>
      <w:suppressAutoHyphens/>
      <w:spacing w:after="120" w:line="480" w:lineRule="auto"/>
      <w:ind w:left="283"/>
    </w:pPr>
    <w:rPr>
      <w:lang w:eastAsia="ar-SA"/>
    </w:rPr>
  </w:style>
  <w:style w:type="paragraph" w:customStyle="1" w:styleId="Style6">
    <w:name w:val="Style6"/>
    <w:basedOn w:val="a"/>
    <w:uiPriority w:val="99"/>
    <w:rsid w:val="00EE02CB"/>
    <w:pPr>
      <w:widowControl w:val="0"/>
      <w:autoSpaceDE w:val="0"/>
      <w:autoSpaceDN w:val="0"/>
      <w:adjustRightInd w:val="0"/>
      <w:spacing w:line="274" w:lineRule="exact"/>
      <w:jc w:val="both"/>
    </w:pPr>
    <w:rPr>
      <w:rFonts w:ascii="Corbel" w:hAnsi="Corbel" w:cs="Corbel"/>
    </w:rPr>
  </w:style>
  <w:style w:type="paragraph" w:customStyle="1" w:styleId="headertext">
    <w:name w:val="headertext"/>
    <w:basedOn w:val="a"/>
    <w:rsid w:val="00EE02CB"/>
    <w:pPr>
      <w:spacing w:before="100" w:beforeAutospacing="1" w:after="100" w:afterAutospacing="1"/>
    </w:pPr>
  </w:style>
  <w:style w:type="table" w:customStyle="1" w:styleId="block">
    <w:name w:val="block"/>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block-tbl">
    <w:name w:val="block-tbl"/>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EE02CB"/>
    <w:pPr>
      <w:spacing w:after="0" w:line="240" w:lineRule="auto"/>
    </w:pPr>
    <w:rPr>
      <w:rFonts w:ascii="Times New Roman" w:eastAsia="Times New Roman" w:hAnsi="Times New Roman" w:cs="Times New Roman"/>
      <w:sz w:val="20"/>
      <w:szCs w:val="20"/>
      <w:lang w:val="en-US"/>
    </w:rPr>
    <w:tblPr/>
  </w:style>
  <w:style w:type="character" w:customStyle="1" w:styleId="UnresolvedMention">
    <w:name w:val="Unresolved Mention"/>
    <w:uiPriority w:val="99"/>
    <w:semiHidden/>
    <w:unhideWhenUsed/>
    <w:rsid w:val="00EE02CB"/>
    <w:rPr>
      <w:color w:val="605E5C"/>
      <w:shd w:val="clear" w:color="auto" w:fill="E1DFDD"/>
    </w:rPr>
  </w:style>
  <w:style w:type="table" w:customStyle="1" w:styleId="111">
    <w:name w:val="Сетка таблицы11"/>
    <w:basedOn w:val="a1"/>
    <w:next w:val="aa"/>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EE02CB"/>
    <w:rPr>
      <w:rFonts w:ascii="Arial" w:eastAsia="Times New Roman" w:hAnsi="Arial" w:cs="Arial"/>
      <w:sz w:val="20"/>
      <w:szCs w:val="20"/>
    </w:rPr>
  </w:style>
  <w:style w:type="paragraph" w:customStyle="1" w:styleId="211">
    <w:name w:val="Список 21"/>
    <w:basedOn w:val="a"/>
    <w:rsid w:val="00EE02CB"/>
    <w:pPr>
      <w:widowControl w:val="0"/>
      <w:suppressAutoHyphens/>
      <w:snapToGrid w:val="0"/>
      <w:ind w:left="566" w:hanging="283"/>
    </w:pPr>
    <w:rPr>
      <w:rFonts w:eastAsia="Lucida Sans Unicode" w:cs="Tahoma"/>
      <w:color w:val="000000"/>
      <w:lang w:val="en-US" w:eastAsia="en-US" w:bidi="en-US"/>
    </w:rPr>
  </w:style>
  <w:style w:type="table" w:customStyle="1" w:styleId="TableNormal">
    <w:name w:val="Table Normal"/>
    <w:uiPriority w:val="2"/>
    <w:semiHidden/>
    <w:unhideWhenUsed/>
    <w:qFormat/>
    <w:rsid w:val="00EE02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2CB"/>
    <w:pPr>
      <w:widowControl w:val="0"/>
      <w:autoSpaceDE w:val="0"/>
      <w:autoSpaceDN w:val="0"/>
    </w:pPr>
    <w:rPr>
      <w:sz w:val="22"/>
      <w:szCs w:val="22"/>
      <w:lang w:eastAsia="en-US"/>
    </w:rPr>
  </w:style>
  <w:style w:type="paragraph" w:customStyle="1" w:styleId="consplusnormal1">
    <w:name w:val="consplusnormal"/>
    <w:basedOn w:val="a"/>
    <w:rsid w:val="00EE02CB"/>
    <w:pPr>
      <w:spacing w:before="100" w:beforeAutospacing="1" w:after="100" w:afterAutospacing="1"/>
    </w:pPr>
  </w:style>
  <w:style w:type="paragraph" w:customStyle="1" w:styleId="afff2">
    <w:name w:val="Верхний и нижний колонтитулы"/>
    <w:basedOn w:val="a"/>
    <w:qFormat/>
    <w:rsid w:val="00EE02CB"/>
    <w:pPr>
      <w:suppressAutoHyphens/>
      <w:spacing w:after="160" w:line="254" w:lineRule="auto"/>
    </w:pPr>
    <w:rPr>
      <w:rFonts w:ascii="Calibri" w:eastAsia="Calibri" w:hAnsi="Calibri" w:cs="Calibri"/>
      <w:sz w:val="22"/>
      <w:szCs w:val="22"/>
      <w:lang w:eastAsia="en-US"/>
    </w:rPr>
  </w:style>
  <w:style w:type="paragraph" w:customStyle="1" w:styleId="p2">
    <w:name w:val="p2"/>
    <w:basedOn w:val="a"/>
    <w:rsid w:val="00EE02CB"/>
    <w:pPr>
      <w:spacing w:before="100" w:beforeAutospacing="1" w:after="100" w:afterAutospacing="1"/>
    </w:pPr>
  </w:style>
  <w:style w:type="paragraph" w:customStyle="1" w:styleId="p3">
    <w:name w:val="p3"/>
    <w:basedOn w:val="a"/>
    <w:rsid w:val="00EE02CB"/>
    <w:pPr>
      <w:spacing w:before="100" w:beforeAutospacing="1" w:after="100" w:afterAutospacing="1"/>
    </w:pPr>
  </w:style>
  <w:style w:type="paragraph" w:customStyle="1" w:styleId="p4">
    <w:name w:val="p4"/>
    <w:basedOn w:val="a"/>
    <w:rsid w:val="00EE02CB"/>
    <w:pPr>
      <w:spacing w:before="100" w:beforeAutospacing="1" w:after="100" w:afterAutospacing="1"/>
    </w:pPr>
  </w:style>
  <w:style w:type="paragraph" w:customStyle="1" w:styleId="p5">
    <w:name w:val="p5"/>
    <w:basedOn w:val="a"/>
    <w:rsid w:val="00EE02CB"/>
    <w:pPr>
      <w:spacing w:before="100" w:beforeAutospacing="1" w:after="100" w:afterAutospacing="1"/>
    </w:pPr>
  </w:style>
  <w:style w:type="paragraph" w:customStyle="1" w:styleId="p6">
    <w:name w:val="p6"/>
    <w:basedOn w:val="a"/>
    <w:rsid w:val="00EE02CB"/>
    <w:pPr>
      <w:spacing w:before="100" w:beforeAutospacing="1" w:after="100" w:afterAutospacing="1"/>
    </w:pPr>
  </w:style>
  <w:style w:type="paragraph" w:customStyle="1" w:styleId="p1">
    <w:name w:val="p1"/>
    <w:basedOn w:val="a"/>
    <w:rsid w:val="00EE02CB"/>
    <w:pPr>
      <w:spacing w:before="100" w:beforeAutospacing="1" w:after="100" w:afterAutospacing="1"/>
    </w:pPr>
  </w:style>
  <w:style w:type="paragraph" w:customStyle="1" w:styleId="p8">
    <w:name w:val="p8"/>
    <w:basedOn w:val="a"/>
    <w:rsid w:val="00EE02CB"/>
    <w:pPr>
      <w:spacing w:before="100" w:beforeAutospacing="1" w:after="100" w:afterAutospacing="1"/>
    </w:pPr>
  </w:style>
  <w:style w:type="character" w:customStyle="1" w:styleId="s2">
    <w:name w:val="s2"/>
    <w:rsid w:val="00EE02CB"/>
  </w:style>
  <w:style w:type="paragraph" w:customStyle="1" w:styleId="p11">
    <w:name w:val="p11"/>
    <w:basedOn w:val="a"/>
    <w:rsid w:val="00EE02CB"/>
    <w:pPr>
      <w:spacing w:before="100" w:beforeAutospacing="1" w:after="100" w:afterAutospacing="1"/>
    </w:pPr>
  </w:style>
  <w:style w:type="paragraph" w:customStyle="1" w:styleId="p12">
    <w:name w:val="p12"/>
    <w:basedOn w:val="a"/>
    <w:rsid w:val="00EE02CB"/>
    <w:pPr>
      <w:spacing w:before="100" w:beforeAutospacing="1" w:after="100" w:afterAutospacing="1"/>
    </w:pPr>
  </w:style>
  <w:style w:type="paragraph" w:customStyle="1" w:styleId="p14">
    <w:name w:val="p14"/>
    <w:basedOn w:val="a"/>
    <w:rsid w:val="00EE02CB"/>
    <w:pPr>
      <w:spacing w:before="100" w:beforeAutospacing="1" w:after="100" w:afterAutospacing="1"/>
    </w:pPr>
  </w:style>
  <w:style w:type="paragraph" w:customStyle="1" w:styleId="p15">
    <w:name w:val="p15"/>
    <w:basedOn w:val="a"/>
    <w:rsid w:val="00EE02CB"/>
    <w:pPr>
      <w:spacing w:before="100" w:beforeAutospacing="1" w:after="100" w:afterAutospacing="1"/>
    </w:pPr>
  </w:style>
  <w:style w:type="paragraph" w:customStyle="1" w:styleId="p17">
    <w:name w:val="p17"/>
    <w:basedOn w:val="a"/>
    <w:rsid w:val="00EE02CB"/>
    <w:pPr>
      <w:spacing w:before="100" w:beforeAutospacing="1" w:after="100" w:afterAutospacing="1"/>
    </w:pPr>
  </w:style>
  <w:style w:type="paragraph" w:customStyle="1" w:styleId="p18">
    <w:name w:val="p18"/>
    <w:basedOn w:val="a"/>
    <w:rsid w:val="00EE02CB"/>
    <w:pPr>
      <w:spacing w:before="100" w:beforeAutospacing="1" w:after="100" w:afterAutospacing="1"/>
    </w:pPr>
  </w:style>
  <w:style w:type="paragraph" w:customStyle="1" w:styleId="p20">
    <w:name w:val="p20"/>
    <w:basedOn w:val="a"/>
    <w:rsid w:val="00EE02CB"/>
    <w:pPr>
      <w:spacing w:before="100" w:beforeAutospacing="1" w:after="100" w:afterAutospacing="1"/>
    </w:pPr>
  </w:style>
  <w:style w:type="character" w:customStyle="1" w:styleId="s3">
    <w:name w:val="s3"/>
    <w:rsid w:val="00EE02CB"/>
  </w:style>
  <w:style w:type="paragraph" w:customStyle="1" w:styleId="p25">
    <w:name w:val="p25"/>
    <w:basedOn w:val="a"/>
    <w:rsid w:val="00EE02CB"/>
    <w:pPr>
      <w:spacing w:before="100" w:beforeAutospacing="1" w:after="100" w:afterAutospacing="1"/>
    </w:pPr>
  </w:style>
  <w:style w:type="paragraph" w:customStyle="1" w:styleId="p27">
    <w:name w:val="p27"/>
    <w:basedOn w:val="a"/>
    <w:rsid w:val="00EE02CB"/>
    <w:pPr>
      <w:spacing w:before="100" w:beforeAutospacing="1" w:after="100" w:afterAutospacing="1"/>
    </w:pPr>
  </w:style>
  <w:style w:type="paragraph" w:customStyle="1" w:styleId="p29">
    <w:name w:val="p29"/>
    <w:basedOn w:val="a"/>
    <w:rsid w:val="00EE02CB"/>
    <w:pPr>
      <w:spacing w:before="100" w:beforeAutospacing="1" w:after="100" w:afterAutospacing="1"/>
    </w:pPr>
  </w:style>
  <w:style w:type="paragraph" w:customStyle="1" w:styleId="p31">
    <w:name w:val="p31"/>
    <w:basedOn w:val="a"/>
    <w:rsid w:val="00EE02CB"/>
    <w:pPr>
      <w:spacing w:before="100" w:beforeAutospacing="1" w:after="100" w:afterAutospacing="1"/>
    </w:pPr>
  </w:style>
  <w:style w:type="paragraph" w:customStyle="1" w:styleId="p35">
    <w:name w:val="p35"/>
    <w:basedOn w:val="a"/>
    <w:rsid w:val="00EE02CB"/>
    <w:pPr>
      <w:spacing w:before="100" w:beforeAutospacing="1" w:after="100" w:afterAutospacing="1"/>
    </w:pPr>
  </w:style>
  <w:style w:type="paragraph" w:styleId="28">
    <w:name w:val="List 2"/>
    <w:basedOn w:val="afff3"/>
    <w:rsid w:val="00EE02CB"/>
    <w:pPr>
      <w:widowControl w:val="0"/>
      <w:spacing w:after="220" w:line="216" w:lineRule="auto"/>
      <w:ind w:left="1800" w:right="-360" w:hanging="360"/>
    </w:pPr>
    <w:rPr>
      <w:rFonts w:ascii="Times New Roman" w:eastAsia="Times New Roman" w:hAnsi="Times New Roman"/>
      <w:sz w:val="20"/>
      <w:szCs w:val="20"/>
      <w:lang w:eastAsia="ru-RU"/>
    </w:rPr>
  </w:style>
  <w:style w:type="paragraph" w:styleId="afff3">
    <w:name w:val="List"/>
    <w:basedOn w:val="a"/>
    <w:rsid w:val="00EE02CB"/>
    <w:pPr>
      <w:spacing w:after="200" w:line="276" w:lineRule="auto"/>
      <w:ind w:left="283" w:hanging="283"/>
    </w:pPr>
    <w:rPr>
      <w:rFonts w:ascii="Calibri" w:eastAsia="Calibri" w:hAnsi="Calibri"/>
      <w:sz w:val="22"/>
      <w:szCs w:val="22"/>
      <w:lang w:eastAsia="en-US"/>
    </w:rPr>
  </w:style>
  <w:style w:type="paragraph" w:styleId="29">
    <w:name w:val="List Continue 2"/>
    <w:basedOn w:val="afff4"/>
    <w:rsid w:val="00EE02CB"/>
    <w:pPr>
      <w:widowControl w:val="0"/>
      <w:spacing w:after="220" w:line="216" w:lineRule="auto"/>
      <w:ind w:left="1920" w:right="720"/>
    </w:pPr>
    <w:rPr>
      <w:rFonts w:ascii="Times New Roman" w:eastAsia="Times New Roman" w:hAnsi="Times New Roman"/>
      <w:sz w:val="20"/>
      <w:szCs w:val="20"/>
      <w:lang w:eastAsia="ru-RU"/>
    </w:rPr>
  </w:style>
  <w:style w:type="paragraph" w:styleId="afff4">
    <w:name w:val="List Continue"/>
    <w:basedOn w:val="a"/>
    <w:rsid w:val="00EE02CB"/>
    <w:pPr>
      <w:spacing w:after="120" w:line="276" w:lineRule="auto"/>
      <w:ind w:left="283"/>
    </w:pPr>
    <w:rPr>
      <w:rFonts w:ascii="Calibri" w:eastAsia="Calibri" w:hAnsi="Calibri"/>
      <w:sz w:val="22"/>
      <w:szCs w:val="22"/>
      <w:lang w:eastAsia="en-US"/>
    </w:rPr>
  </w:style>
  <w:style w:type="character" w:customStyle="1" w:styleId="content1">
    <w:name w:val="content1"/>
    <w:rsid w:val="00EE02CB"/>
    <w:rPr>
      <w:rFonts w:ascii="Arial" w:hAnsi="Arial" w:cs="Arial" w:hint="default"/>
      <w:color w:val="333333"/>
      <w:sz w:val="18"/>
      <w:szCs w:val="18"/>
    </w:rPr>
  </w:style>
  <w:style w:type="paragraph" w:customStyle="1" w:styleId="consplustitle0">
    <w:name w:val="consplustitle"/>
    <w:basedOn w:val="a"/>
    <w:rsid w:val="00EE02CB"/>
    <w:pPr>
      <w:spacing w:before="100" w:beforeAutospacing="1" w:after="100" w:afterAutospacing="1"/>
    </w:pPr>
  </w:style>
  <w:style w:type="character" w:customStyle="1" w:styleId="afff5">
    <w:name w:val="Гипертекстовая ссылка"/>
    <w:rsid w:val="00EE02CB"/>
    <w:rPr>
      <w:color w:val="106BBE"/>
    </w:rPr>
  </w:style>
  <w:style w:type="paragraph" w:customStyle="1" w:styleId="afff6">
    <w:name w:val="Заголовок статьи"/>
    <w:basedOn w:val="a"/>
    <w:next w:val="a"/>
    <w:rsid w:val="00EE02CB"/>
    <w:pPr>
      <w:widowControl w:val="0"/>
      <w:autoSpaceDE w:val="0"/>
      <w:autoSpaceDN w:val="0"/>
      <w:adjustRightInd w:val="0"/>
      <w:ind w:left="1612" w:hanging="892"/>
      <w:jc w:val="both"/>
    </w:pPr>
    <w:rPr>
      <w:rFonts w:ascii="Times New Roman CYR" w:hAnsi="Times New Roman CYR" w:cs="Times New Roman CYR"/>
    </w:rPr>
  </w:style>
  <w:style w:type="character" w:customStyle="1" w:styleId="f">
    <w:name w:val="f"/>
    <w:rsid w:val="00EE02CB"/>
  </w:style>
  <w:style w:type="character" w:customStyle="1" w:styleId="diffins">
    <w:name w:val="diff_ins"/>
    <w:rsid w:val="00EE02CB"/>
  </w:style>
  <w:style w:type="character" w:customStyle="1" w:styleId="Heading1Char">
    <w:name w:val="Heading 1 Char"/>
    <w:uiPriority w:val="99"/>
    <w:locked/>
    <w:rsid w:val="00EE02CB"/>
    <w:rPr>
      <w:rFonts w:ascii="Cambria" w:hAnsi="Cambria" w:cs="Times New Roman"/>
      <w:b/>
      <w:bCs/>
      <w:kern w:val="32"/>
      <w:sz w:val="32"/>
      <w:szCs w:val="32"/>
    </w:rPr>
  </w:style>
  <w:style w:type="table" w:customStyle="1" w:styleId="43">
    <w:name w:val="Сетка таблицы4"/>
    <w:basedOn w:val="a1"/>
    <w:next w:val="aa"/>
    <w:uiPriority w:val="59"/>
    <w:rsid w:val="00E52F4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a"/>
    <w:uiPriority w:val="59"/>
    <w:rsid w:val="00730B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a"/>
    <w:uiPriority w:val="59"/>
    <w:rsid w:val="00730B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D5B7D"/>
  </w:style>
  <w:style w:type="paragraph" w:customStyle="1" w:styleId="footnotedescription">
    <w:name w:val="footnote description"/>
    <w:next w:val="a"/>
    <w:link w:val="footnotedescriptionChar"/>
    <w:hidden/>
    <w:rsid w:val="00BD5B7D"/>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BD5B7D"/>
    <w:rPr>
      <w:rFonts w:ascii="Times New Roman" w:eastAsia="Times New Roman" w:hAnsi="Times New Roman" w:cs="Times New Roman"/>
      <w:color w:val="000000"/>
      <w:sz w:val="20"/>
      <w:lang w:val="en-US"/>
    </w:rPr>
  </w:style>
  <w:style w:type="character" w:customStyle="1" w:styleId="footnotemark">
    <w:name w:val="footnote mark"/>
    <w:hidden/>
    <w:rsid w:val="00BD5B7D"/>
    <w:rPr>
      <w:rFonts w:ascii="Times New Roman" w:eastAsia="Times New Roman" w:hAnsi="Times New Roman" w:cs="Times New Roman"/>
      <w:color w:val="000000"/>
      <w:sz w:val="12"/>
      <w:vertAlign w:val="superscript"/>
    </w:rPr>
  </w:style>
  <w:style w:type="table" w:customStyle="1" w:styleId="TableGrid">
    <w:name w:val="TableGrid"/>
    <w:rsid w:val="00BD5B7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s30">
    <w:name w:val="s_3"/>
    <w:basedOn w:val="a"/>
    <w:rsid w:val="00BD5B7D"/>
    <w:pPr>
      <w:spacing w:before="100" w:beforeAutospacing="1" w:after="100" w:afterAutospacing="1"/>
    </w:pPr>
  </w:style>
  <w:style w:type="character" w:customStyle="1" w:styleId="1c">
    <w:name w:val="Основной текст Знак1"/>
    <w:uiPriority w:val="99"/>
    <w:locked/>
    <w:rsid w:val="00BD5B7D"/>
    <w:rPr>
      <w:rFonts w:cs="Calibri"/>
      <w:sz w:val="28"/>
      <w:szCs w:val="28"/>
      <w:lang w:eastAsia="ar-SA"/>
    </w:rPr>
  </w:style>
  <w:style w:type="character" w:customStyle="1" w:styleId="1d">
    <w:name w:val="Основной текст с отступом Знак1"/>
    <w:uiPriority w:val="99"/>
    <w:locked/>
    <w:rsid w:val="00BD5B7D"/>
    <w:rPr>
      <w:rFonts w:cs="Calibri"/>
      <w:sz w:val="24"/>
      <w:szCs w:val="24"/>
      <w:lang w:eastAsia="ar-SA"/>
    </w:rPr>
  </w:style>
  <w:style w:type="paragraph" w:customStyle="1" w:styleId="s9">
    <w:name w:val="s_9"/>
    <w:basedOn w:val="a"/>
    <w:rsid w:val="00BD5B7D"/>
    <w:pPr>
      <w:spacing w:before="100" w:beforeAutospacing="1" w:after="100" w:afterAutospacing="1"/>
    </w:pPr>
  </w:style>
  <w:style w:type="paragraph" w:customStyle="1" w:styleId="afff7">
    <w:name w:val="Прижатый влево"/>
    <w:basedOn w:val="a"/>
    <w:next w:val="a"/>
    <w:rsid w:val="00BD5B7D"/>
    <w:pPr>
      <w:autoSpaceDE w:val="0"/>
      <w:autoSpaceDN w:val="0"/>
      <w:adjustRightInd w:val="0"/>
    </w:pPr>
    <w:rPr>
      <w:rFonts w:ascii="Arial" w:hAnsi="Arial" w:cs="Arial"/>
    </w:rPr>
  </w:style>
  <w:style w:type="table" w:customStyle="1" w:styleId="121">
    <w:name w:val="Сетка таблицы12"/>
    <w:basedOn w:val="a1"/>
    <w:next w:val="aa"/>
    <w:uiPriority w:val="59"/>
    <w:rsid w:val="00F57AA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a"/>
    <w:uiPriority w:val="59"/>
    <w:rsid w:val="0090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0854">
      <w:bodyDiv w:val="1"/>
      <w:marLeft w:val="0"/>
      <w:marRight w:val="0"/>
      <w:marTop w:val="0"/>
      <w:marBottom w:val="0"/>
      <w:divBdr>
        <w:top w:val="none" w:sz="0" w:space="0" w:color="auto"/>
        <w:left w:val="none" w:sz="0" w:space="0" w:color="auto"/>
        <w:bottom w:val="none" w:sz="0" w:space="0" w:color="auto"/>
        <w:right w:val="none" w:sz="0" w:space="0" w:color="auto"/>
      </w:divBdr>
    </w:div>
    <w:div w:id="641277791">
      <w:bodyDiv w:val="1"/>
      <w:marLeft w:val="0"/>
      <w:marRight w:val="0"/>
      <w:marTop w:val="0"/>
      <w:marBottom w:val="0"/>
      <w:divBdr>
        <w:top w:val="none" w:sz="0" w:space="0" w:color="auto"/>
        <w:left w:val="none" w:sz="0" w:space="0" w:color="auto"/>
        <w:bottom w:val="none" w:sz="0" w:space="0" w:color="auto"/>
        <w:right w:val="none" w:sz="0" w:space="0" w:color="auto"/>
      </w:divBdr>
    </w:div>
    <w:div w:id="748889668">
      <w:bodyDiv w:val="1"/>
      <w:marLeft w:val="0"/>
      <w:marRight w:val="0"/>
      <w:marTop w:val="0"/>
      <w:marBottom w:val="0"/>
      <w:divBdr>
        <w:top w:val="none" w:sz="0" w:space="0" w:color="auto"/>
        <w:left w:val="none" w:sz="0" w:space="0" w:color="auto"/>
        <w:bottom w:val="none" w:sz="0" w:space="0" w:color="auto"/>
        <w:right w:val="none" w:sz="0" w:space="0" w:color="auto"/>
      </w:divBdr>
    </w:div>
    <w:div w:id="826284978">
      <w:bodyDiv w:val="1"/>
      <w:marLeft w:val="0"/>
      <w:marRight w:val="0"/>
      <w:marTop w:val="0"/>
      <w:marBottom w:val="0"/>
      <w:divBdr>
        <w:top w:val="none" w:sz="0" w:space="0" w:color="auto"/>
        <w:left w:val="none" w:sz="0" w:space="0" w:color="auto"/>
        <w:bottom w:val="none" w:sz="0" w:space="0" w:color="auto"/>
        <w:right w:val="none" w:sz="0" w:space="0" w:color="auto"/>
      </w:divBdr>
    </w:div>
    <w:div w:id="1093207764">
      <w:bodyDiv w:val="1"/>
      <w:marLeft w:val="0"/>
      <w:marRight w:val="0"/>
      <w:marTop w:val="0"/>
      <w:marBottom w:val="0"/>
      <w:divBdr>
        <w:top w:val="none" w:sz="0" w:space="0" w:color="auto"/>
        <w:left w:val="none" w:sz="0" w:space="0" w:color="auto"/>
        <w:bottom w:val="none" w:sz="0" w:space="0" w:color="auto"/>
        <w:right w:val="none" w:sz="0" w:space="0" w:color="auto"/>
      </w:divBdr>
    </w:div>
    <w:div w:id="1143234984">
      <w:bodyDiv w:val="1"/>
      <w:marLeft w:val="0"/>
      <w:marRight w:val="0"/>
      <w:marTop w:val="0"/>
      <w:marBottom w:val="0"/>
      <w:divBdr>
        <w:top w:val="none" w:sz="0" w:space="0" w:color="auto"/>
        <w:left w:val="none" w:sz="0" w:space="0" w:color="auto"/>
        <w:bottom w:val="none" w:sz="0" w:space="0" w:color="auto"/>
        <w:right w:val="none" w:sz="0" w:space="0" w:color="auto"/>
      </w:divBdr>
    </w:div>
    <w:div w:id="1153334838">
      <w:bodyDiv w:val="1"/>
      <w:marLeft w:val="0"/>
      <w:marRight w:val="0"/>
      <w:marTop w:val="0"/>
      <w:marBottom w:val="0"/>
      <w:divBdr>
        <w:top w:val="none" w:sz="0" w:space="0" w:color="auto"/>
        <w:left w:val="none" w:sz="0" w:space="0" w:color="auto"/>
        <w:bottom w:val="none" w:sz="0" w:space="0" w:color="auto"/>
        <w:right w:val="none" w:sz="0" w:space="0" w:color="auto"/>
      </w:divBdr>
    </w:div>
    <w:div w:id="1209495747">
      <w:bodyDiv w:val="1"/>
      <w:marLeft w:val="0"/>
      <w:marRight w:val="0"/>
      <w:marTop w:val="0"/>
      <w:marBottom w:val="0"/>
      <w:divBdr>
        <w:top w:val="none" w:sz="0" w:space="0" w:color="auto"/>
        <w:left w:val="none" w:sz="0" w:space="0" w:color="auto"/>
        <w:bottom w:val="none" w:sz="0" w:space="0" w:color="auto"/>
        <w:right w:val="none" w:sz="0" w:space="0" w:color="auto"/>
      </w:divBdr>
    </w:div>
    <w:div w:id="1229918889">
      <w:bodyDiv w:val="1"/>
      <w:marLeft w:val="0"/>
      <w:marRight w:val="0"/>
      <w:marTop w:val="0"/>
      <w:marBottom w:val="0"/>
      <w:divBdr>
        <w:top w:val="none" w:sz="0" w:space="0" w:color="auto"/>
        <w:left w:val="none" w:sz="0" w:space="0" w:color="auto"/>
        <w:bottom w:val="none" w:sz="0" w:space="0" w:color="auto"/>
        <w:right w:val="none" w:sz="0" w:space="0" w:color="auto"/>
      </w:divBdr>
    </w:div>
    <w:div w:id="1287465707">
      <w:bodyDiv w:val="1"/>
      <w:marLeft w:val="0"/>
      <w:marRight w:val="0"/>
      <w:marTop w:val="0"/>
      <w:marBottom w:val="0"/>
      <w:divBdr>
        <w:top w:val="none" w:sz="0" w:space="0" w:color="auto"/>
        <w:left w:val="none" w:sz="0" w:space="0" w:color="auto"/>
        <w:bottom w:val="none" w:sz="0" w:space="0" w:color="auto"/>
        <w:right w:val="none" w:sz="0" w:space="0" w:color="auto"/>
      </w:divBdr>
    </w:div>
    <w:div w:id="1290159969">
      <w:bodyDiv w:val="1"/>
      <w:marLeft w:val="0"/>
      <w:marRight w:val="0"/>
      <w:marTop w:val="0"/>
      <w:marBottom w:val="0"/>
      <w:divBdr>
        <w:top w:val="none" w:sz="0" w:space="0" w:color="auto"/>
        <w:left w:val="none" w:sz="0" w:space="0" w:color="auto"/>
        <w:bottom w:val="none" w:sz="0" w:space="0" w:color="auto"/>
        <w:right w:val="none" w:sz="0" w:space="0" w:color="auto"/>
      </w:divBdr>
    </w:div>
    <w:div w:id="1305544918">
      <w:bodyDiv w:val="1"/>
      <w:marLeft w:val="0"/>
      <w:marRight w:val="0"/>
      <w:marTop w:val="0"/>
      <w:marBottom w:val="0"/>
      <w:divBdr>
        <w:top w:val="none" w:sz="0" w:space="0" w:color="auto"/>
        <w:left w:val="none" w:sz="0" w:space="0" w:color="auto"/>
        <w:bottom w:val="none" w:sz="0" w:space="0" w:color="auto"/>
        <w:right w:val="none" w:sz="0" w:space="0" w:color="auto"/>
      </w:divBdr>
    </w:div>
    <w:div w:id="1360817347">
      <w:bodyDiv w:val="1"/>
      <w:marLeft w:val="0"/>
      <w:marRight w:val="0"/>
      <w:marTop w:val="0"/>
      <w:marBottom w:val="0"/>
      <w:divBdr>
        <w:top w:val="none" w:sz="0" w:space="0" w:color="auto"/>
        <w:left w:val="none" w:sz="0" w:space="0" w:color="auto"/>
        <w:bottom w:val="none" w:sz="0" w:space="0" w:color="auto"/>
        <w:right w:val="none" w:sz="0" w:space="0" w:color="auto"/>
      </w:divBdr>
    </w:div>
    <w:div w:id="1569002008">
      <w:bodyDiv w:val="1"/>
      <w:marLeft w:val="0"/>
      <w:marRight w:val="0"/>
      <w:marTop w:val="0"/>
      <w:marBottom w:val="0"/>
      <w:divBdr>
        <w:top w:val="none" w:sz="0" w:space="0" w:color="auto"/>
        <w:left w:val="none" w:sz="0" w:space="0" w:color="auto"/>
        <w:bottom w:val="none" w:sz="0" w:space="0" w:color="auto"/>
        <w:right w:val="none" w:sz="0" w:space="0" w:color="auto"/>
      </w:divBdr>
      <w:divsChild>
        <w:div w:id="270362660">
          <w:marLeft w:val="0"/>
          <w:marRight w:val="0"/>
          <w:marTop w:val="0"/>
          <w:marBottom w:val="0"/>
          <w:divBdr>
            <w:top w:val="none" w:sz="0" w:space="0" w:color="auto"/>
            <w:left w:val="none" w:sz="0" w:space="0" w:color="auto"/>
            <w:bottom w:val="none" w:sz="0" w:space="0" w:color="auto"/>
            <w:right w:val="none" w:sz="0" w:space="0" w:color="auto"/>
          </w:divBdr>
          <w:divsChild>
            <w:div w:id="16772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88591">
      <w:bodyDiv w:val="1"/>
      <w:marLeft w:val="0"/>
      <w:marRight w:val="0"/>
      <w:marTop w:val="0"/>
      <w:marBottom w:val="0"/>
      <w:divBdr>
        <w:top w:val="none" w:sz="0" w:space="0" w:color="auto"/>
        <w:left w:val="none" w:sz="0" w:space="0" w:color="auto"/>
        <w:bottom w:val="none" w:sz="0" w:space="0" w:color="auto"/>
        <w:right w:val="none" w:sz="0" w:space="0" w:color="auto"/>
      </w:divBdr>
    </w:div>
    <w:div w:id="1773623410">
      <w:bodyDiv w:val="1"/>
      <w:marLeft w:val="0"/>
      <w:marRight w:val="0"/>
      <w:marTop w:val="0"/>
      <w:marBottom w:val="0"/>
      <w:divBdr>
        <w:top w:val="none" w:sz="0" w:space="0" w:color="auto"/>
        <w:left w:val="none" w:sz="0" w:space="0" w:color="auto"/>
        <w:bottom w:val="none" w:sz="0" w:space="0" w:color="auto"/>
        <w:right w:val="none" w:sz="0" w:space="0" w:color="auto"/>
      </w:divBdr>
    </w:div>
    <w:div w:id="21201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4272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nsultant.ru/document/cons_doc_LAW_286405/32f8c7df87ee1d591cf0567b0e54f6038bc06e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82D5-F49A-42E0-B9C1-53899906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116</Pages>
  <Words>41617</Words>
  <Characters>237218</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10</cp:revision>
  <dcterms:created xsi:type="dcterms:W3CDTF">2024-01-29T09:58:00Z</dcterms:created>
  <dcterms:modified xsi:type="dcterms:W3CDTF">2024-02-09T07:47:00Z</dcterms:modified>
</cp:coreProperties>
</file>